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B6A25" w:rsidRDefault="006B6A25" w:rsidP="00800561">
      <w:pPr>
        <w:tabs>
          <w:tab w:val="center" w:pos="4820"/>
          <w:tab w:val="right" w:pos="9639"/>
        </w:tabs>
        <w:ind w:right="-54"/>
        <w:jc w:val="both"/>
      </w:pPr>
    </w:p>
    <w:p w:rsidR="006C7759" w:rsidRDefault="006B6A2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 w:rsidRPr="006B6A25">
        <w:rPr>
          <w:sz w:val="26"/>
          <w:szCs w:val="26"/>
        </w:rPr>
        <w:t>22.12.</w:t>
      </w:r>
      <w:r w:rsidR="001A7823" w:rsidRPr="006B6A25">
        <w:rPr>
          <w:sz w:val="26"/>
          <w:szCs w:val="26"/>
        </w:rPr>
        <w:t>20</w:t>
      </w:r>
      <w:r w:rsidR="009472EF" w:rsidRPr="006B6A25">
        <w:rPr>
          <w:sz w:val="26"/>
          <w:szCs w:val="26"/>
        </w:rPr>
        <w:t>2</w:t>
      </w:r>
      <w:r w:rsidR="00E6623A" w:rsidRPr="006B6A25">
        <w:rPr>
          <w:sz w:val="26"/>
          <w:szCs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8360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1D0F8E" w:rsidRDefault="007A447A" w:rsidP="001D0F8E">
      <w:pPr>
        <w:ind w:right="44" w:firstLine="709"/>
        <w:jc w:val="both"/>
        <w:rPr>
          <w:sz w:val="26"/>
        </w:rPr>
      </w:pPr>
      <w:r w:rsidRPr="007A447A">
        <w:rPr>
          <w:sz w:val="26"/>
        </w:rPr>
        <w:t>По результатам рассмотрения заявления</w:t>
      </w:r>
      <w:r>
        <w:rPr>
          <w:sz w:val="26"/>
        </w:rPr>
        <w:t xml:space="preserve"> муниципального казенного учреждения «Управление автомобильных дорог города Норильска» (далее - </w:t>
      </w:r>
      <w:r w:rsidR="000D562D">
        <w:rPr>
          <w:sz w:val="26"/>
          <w:szCs w:val="26"/>
        </w:rPr>
        <w:t>МКУ «Норильскавтодор»</w:t>
      </w:r>
      <w:r>
        <w:rPr>
          <w:sz w:val="26"/>
          <w:szCs w:val="26"/>
        </w:rPr>
        <w:t>)</w:t>
      </w:r>
      <w:r w:rsidR="00DB4CCE">
        <w:rPr>
          <w:sz w:val="26"/>
        </w:rPr>
        <w:t xml:space="preserve"> </w:t>
      </w:r>
      <w:r>
        <w:rPr>
          <w:sz w:val="26"/>
        </w:rPr>
        <w:t>от 11.12.2023 № 380-2732 (</w:t>
      </w:r>
      <w:proofErr w:type="spellStart"/>
      <w:r>
        <w:rPr>
          <w:sz w:val="26"/>
        </w:rPr>
        <w:t>вх</w:t>
      </w:r>
      <w:proofErr w:type="spellEnd"/>
      <w:r>
        <w:rPr>
          <w:sz w:val="26"/>
        </w:rPr>
        <w:t xml:space="preserve">. 190/1636 от 12.12.2023)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706948">
        <w:rPr>
          <w:sz w:val="26"/>
        </w:rPr>
        <w:t xml:space="preserve"> </w:t>
      </w:r>
      <w:r w:rsidR="009E34F7">
        <w:rPr>
          <w:sz w:val="26"/>
        </w:rPr>
        <w:t>«</w:t>
      </w:r>
      <w:r w:rsidR="000D562D">
        <w:rPr>
          <w:sz w:val="26"/>
        </w:rPr>
        <w:t>автомобильный транспорт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 xml:space="preserve">в соответствии с требованиями </w:t>
      </w:r>
      <w:r w:rsidR="00887F01">
        <w:rPr>
          <w:sz w:val="26"/>
          <w:szCs w:val="26"/>
        </w:rPr>
        <w:t>частей 1, 11</w:t>
      </w:r>
      <w:r w:rsidR="00F876F1" w:rsidRPr="00781556">
        <w:rPr>
          <w:sz w:val="26"/>
          <w:szCs w:val="26"/>
        </w:rPr>
        <w:t xml:space="preserve"> </w:t>
      </w:r>
      <w:r w:rsidR="00887F01">
        <w:rPr>
          <w:sz w:val="26"/>
          <w:szCs w:val="26"/>
        </w:rPr>
        <w:t>статьи</w:t>
      </w:r>
      <w:r w:rsidR="00F876F1" w:rsidRPr="00781556">
        <w:rPr>
          <w:sz w:val="26"/>
          <w:szCs w:val="26"/>
        </w:rPr>
        <w:t xml:space="preserve"> 39 Градостроительного кодекса Российской Федерации, </w:t>
      </w:r>
      <w:r w:rsidR="001D0F8E" w:rsidRPr="00994C3E">
        <w:rPr>
          <w:sz w:val="26"/>
        </w:rPr>
        <w:t>Федерального закона от 25.10.2001 № 137-ФЗ «О введении в действие Земельного кодекса Российской Федерации»,</w:t>
      </w:r>
      <w:r w:rsidR="005E04FA" w:rsidRPr="005E04FA">
        <w:t xml:space="preserve"> </w:t>
      </w:r>
      <w:r w:rsidR="00483751">
        <w:rPr>
          <w:sz w:val="26"/>
        </w:rPr>
        <w:t xml:space="preserve">Правил землепользования и застройки  муниципального </w:t>
      </w:r>
      <w:r w:rsidR="005E04FA" w:rsidRPr="005E04FA">
        <w:rPr>
          <w:sz w:val="26"/>
        </w:rPr>
        <w:t>образован</w:t>
      </w:r>
      <w:r w:rsidR="00483751">
        <w:rPr>
          <w:sz w:val="26"/>
        </w:rPr>
        <w:t xml:space="preserve">ия город Норильск, утвержденных </w:t>
      </w:r>
      <w:r w:rsidR="005E04FA" w:rsidRPr="005E04FA">
        <w:rPr>
          <w:sz w:val="26"/>
        </w:rPr>
        <w:t>решением    Норильского    городского   Совета   депутатов от  10.11.2009  № 22-533 (далее – Правила)</w:t>
      </w:r>
      <w:r w:rsidR="005E04FA">
        <w:rPr>
          <w:sz w:val="26"/>
        </w:rPr>
        <w:t>,</w:t>
      </w:r>
      <w:r w:rsidR="001D0F8E" w:rsidRPr="00994C3E">
        <w:rPr>
          <w:sz w:val="26"/>
        </w:rPr>
        <w:t xml:space="preserve"> учитывая</w:t>
      </w:r>
      <w:r w:rsidR="001D0F8E" w:rsidRPr="005A2D34">
        <w:rPr>
          <w:sz w:val="26"/>
          <w:szCs w:val="26"/>
        </w:rPr>
        <w:t>, что условно</w:t>
      </w:r>
      <w:r w:rsidR="001D0F8E" w:rsidRPr="005A2D34">
        <w:rPr>
          <w:sz w:val="26"/>
        </w:rPr>
        <w:t xml:space="preserve"> разрешенный вид испо</w:t>
      </w:r>
      <w:r w:rsidR="001D0F8E">
        <w:rPr>
          <w:sz w:val="26"/>
        </w:rPr>
        <w:t>льзования земельного участка</w:t>
      </w:r>
      <w:r w:rsidR="00483751">
        <w:rPr>
          <w:sz w:val="26"/>
        </w:rPr>
        <w:t xml:space="preserve"> </w:t>
      </w:r>
      <w:r w:rsidR="001D0F8E" w:rsidRPr="00C06BB0">
        <w:rPr>
          <w:sz w:val="26"/>
          <w:szCs w:val="26"/>
        </w:rPr>
        <w:t>«</w:t>
      </w:r>
      <w:r w:rsidR="001D0F8E">
        <w:rPr>
          <w:sz w:val="26"/>
        </w:rPr>
        <w:t>автомобильный транспорт</w:t>
      </w:r>
      <w:r w:rsidR="001D0F8E" w:rsidRPr="00C06BB0">
        <w:rPr>
          <w:sz w:val="26"/>
          <w:szCs w:val="26"/>
        </w:rPr>
        <w:t>»</w:t>
      </w:r>
      <w:r w:rsidR="001D0F8E">
        <w:rPr>
          <w:sz w:val="26"/>
        </w:rPr>
        <w:t xml:space="preserve"> </w:t>
      </w:r>
      <w:r w:rsidR="001D0F8E" w:rsidRPr="005A2D34">
        <w:rPr>
          <w:sz w:val="26"/>
        </w:rPr>
        <w:t>включен</w:t>
      </w:r>
      <w:r w:rsidR="00483751">
        <w:rPr>
          <w:sz w:val="26"/>
        </w:rPr>
        <w:t xml:space="preserve"> </w:t>
      </w:r>
      <w:r w:rsidR="001D0F8E" w:rsidRPr="005A2D34">
        <w:rPr>
          <w:sz w:val="26"/>
        </w:rPr>
        <w:t xml:space="preserve">в градостроительный регламент </w:t>
      </w:r>
      <w:r w:rsidR="001D0F8E">
        <w:rPr>
          <w:sz w:val="26"/>
        </w:rPr>
        <w:t>территориальной зоны производственных объектов (ПП)</w:t>
      </w:r>
      <w:r w:rsidR="001D0F8E" w:rsidRPr="000B0ABE">
        <w:rPr>
          <w:sz w:val="26"/>
        </w:rPr>
        <w:t xml:space="preserve"> </w:t>
      </w:r>
      <w:r w:rsidR="001D0F8E" w:rsidRPr="005A2D34">
        <w:rPr>
          <w:sz w:val="26"/>
        </w:rPr>
        <w:t xml:space="preserve">Правил </w:t>
      </w:r>
      <w:r w:rsidR="005E04FA" w:rsidRPr="005E04FA">
        <w:rPr>
          <w:sz w:val="26"/>
        </w:rPr>
        <w:t xml:space="preserve">в установленном для внесения изменений в Правила порядке после проведения публичных слушаний по инициативе </w:t>
      </w:r>
      <w:r w:rsidR="001D0F8E">
        <w:rPr>
          <w:sz w:val="26"/>
        </w:rPr>
        <w:t>заявителя</w:t>
      </w:r>
      <w:r w:rsidR="001D0F8E" w:rsidRPr="005A2D34">
        <w:rPr>
          <w:sz w:val="26"/>
        </w:rPr>
        <w:t xml:space="preserve">, </w:t>
      </w:r>
      <w:r w:rsidR="00706948">
        <w:rPr>
          <w:sz w:val="26"/>
        </w:rPr>
        <w:t>на основании рекомендаций</w:t>
      </w:r>
      <w:r w:rsidR="00087E15" w:rsidRPr="00087E15">
        <w:rPr>
          <w:sz w:val="26"/>
        </w:rPr>
        <w:t xml:space="preserve"> Комиссии по землепользованию  и  застройке  муниципального  образования  город Норильск,</w:t>
      </w:r>
    </w:p>
    <w:p w:rsidR="00454740" w:rsidRPr="0053198B" w:rsidRDefault="00454740" w:rsidP="001D0F8E">
      <w:pPr>
        <w:ind w:right="44"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0D562D">
        <w:rPr>
          <w:sz w:val="26"/>
        </w:rPr>
        <w:t>автомобильный транспорт</w:t>
      </w:r>
      <w:r w:rsidR="00C06BB0" w:rsidRPr="00C06BB0">
        <w:rPr>
          <w:sz w:val="26"/>
          <w:szCs w:val="26"/>
        </w:rPr>
        <w:t>»</w:t>
      </w:r>
      <w:r w:rsidR="00706948">
        <w:rPr>
          <w:sz w:val="26"/>
        </w:rPr>
        <w:t xml:space="preserve"> в отношении земельного участка с условным номером</w:t>
      </w:r>
      <w:r w:rsidR="00825CBE" w:rsidRPr="00825CBE">
        <w:rPr>
          <w:sz w:val="26"/>
        </w:rPr>
        <w:t xml:space="preserve"> </w:t>
      </w:r>
      <w:proofErr w:type="gramStart"/>
      <w:r w:rsidR="00706948">
        <w:rPr>
          <w:sz w:val="26"/>
        </w:rPr>
        <w:t>24:55:0404003:ЗУ</w:t>
      </w:r>
      <w:proofErr w:type="gramEnd"/>
      <w:r w:rsidR="00706948">
        <w:rPr>
          <w:sz w:val="26"/>
        </w:rPr>
        <w:t xml:space="preserve">1, </w:t>
      </w:r>
      <w:r w:rsidR="00825CBE" w:rsidRPr="00825CBE">
        <w:rPr>
          <w:sz w:val="26"/>
        </w:rPr>
        <w:t>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9479BD">
        <w:rPr>
          <w:sz w:val="26"/>
        </w:rPr>
        <w:t>производственных объектов (ПП)</w:t>
      </w:r>
      <w:r w:rsidR="000B0ABE" w:rsidRPr="000B0ABE">
        <w:rPr>
          <w:sz w:val="26"/>
        </w:rPr>
        <w:t xml:space="preserve"> </w:t>
      </w:r>
      <w:r w:rsidR="00096C59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9479BD" w:rsidRPr="00CA3B26">
        <w:rPr>
          <w:sz w:val="26"/>
          <w:szCs w:val="26"/>
        </w:rPr>
        <w:t xml:space="preserve">Российская Федерация, Красноярский край, городской округ город Норильск, </w:t>
      </w:r>
      <w:r w:rsidR="00087E15">
        <w:rPr>
          <w:sz w:val="26"/>
          <w:szCs w:val="26"/>
        </w:rPr>
        <w:t>улица Нансена,</w:t>
      </w:r>
      <w:r w:rsidR="00CA3B26" w:rsidRPr="00CA3B26">
        <w:rPr>
          <w:sz w:val="26"/>
          <w:szCs w:val="26"/>
        </w:rPr>
        <w:t xml:space="preserve"> земельный </w:t>
      </w:r>
      <w:r w:rsidR="00087E15">
        <w:rPr>
          <w:sz w:val="26"/>
          <w:szCs w:val="26"/>
        </w:rPr>
        <w:t>участок № 126</w:t>
      </w:r>
      <w:r w:rsidR="00CA3B26" w:rsidRPr="00CA3B26">
        <w:rPr>
          <w:sz w:val="26"/>
          <w:szCs w:val="26"/>
        </w:rPr>
        <w:t>А</w:t>
      </w:r>
      <w:r w:rsidR="009479BD" w:rsidRPr="00CA3B26">
        <w:rPr>
          <w:sz w:val="26"/>
          <w:szCs w:val="26"/>
        </w:rPr>
        <w:t>.</w:t>
      </w:r>
    </w:p>
    <w:p w:rsidR="000D562D" w:rsidRDefault="000D562D" w:rsidP="000D562D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706948">
        <w:rPr>
          <w:color w:val="000000"/>
          <w:sz w:val="26"/>
          <w:szCs w:val="26"/>
        </w:rPr>
        <w:t xml:space="preserve">                              </w:t>
      </w:r>
      <w:r w:rsidR="00087E15" w:rsidRPr="00087E15">
        <w:rPr>
          <w:color w:val="000000"/>
          <w:sz w:val="26"/>
          <w:szCs w:val="26"/>
        </w:rPr>
        <w:t>МКУ «Норильскавтодор</w:t>
      </w:r>
      <w:r w:rsidR="00087E15">
        <w:rPr>
          <w:color w:val="000000"/>
          <w:sz w:val="26"/>
          <w:szCs w:val="26"/>
        </w:rPr>
        <w:t xml:space="preserve">» </w:t>
      </w:r>
      <w:r w:rsidR="00087E15" w:rsidRPr="00087E15">
        <w:rPr>
          <w:color w:val="000000"/>
          <w:sz w:val="26"/>
          <w:szCs w:val="26"/>
        </w:rPr>
        <w:t>в установленный срок</w:t>
      </w:r>
      <w:r w:rsidR="00087E15">
        <w:rPr>
          <w:color w:val="000000"/>
          <w:sz w:val="26"/>
          <w:szCs w:val="26"/>
        </w:rPr>
        <w:t>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F02D8D" w:rsidSect="005E04FA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168"/>
    <w:rsid w:val="0007214E"/>
    <w:rsid w:val="00072346"/>
    <w:rsid w:val="00073AEC"/>
    <w:rsid w:val="00075844"/>
    <w:rsid w:val="00075A83"/>
    <w:rsid w:val="000819C9"/>
    <w:rsid w:val="00087E15"/>
    <w:rsid w:val="00092508"/>
    <w:rsid w:val="00092665"/>
    <w:rsid w:val="0009511D"/>
    <w:rsid w:val="00096C59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562D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5677F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0F8E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83751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E04FA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3CF5"/>
    <w:rsid w:val="006B3F0A"/>
    <w:rsid w:val="006B504D"/>
    <w:rsid w:val="006B6A25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6948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447A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36306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87F01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479BD"/>
    <w:rsid w:val="0095033A"/>
    <w:rsid w:val="009530BF"/>
    <w:rsid w:val="00954D3B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6A73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158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3B26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CFC6-FBFC-4CF9-B6E7-DB5667E8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2023-12-22T09:41:00Z</cp:lastPrinted>
  <dcterms:created xsi:type="dcterms:W3CDTF">2023-12-15T05:55:00Z</dcterms:created>
  <dcterms:modified xsi:type="dcterms:W3CDTF">2023-12-22T09:42:00Z</dcterms:modified>
</cp:coreProperties>
</file>