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38" w:rsidRPr="00B61D54" w:rsidRDefault="00A64538" w:rsidP="00A645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031F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38" w:rsidRPr="00E438EF" w:rsidRDefault="00A64538" w:rsidP="00A645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A64538" w:rsidRDefault="00A64538" w:rsidP="00A64538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A64538" w:rsidRDefault="00A64538" w:rsidP="00A64538">
      <w:pPr>
        <w:jc w:val="center"/>
      </w:pPr>
    </w:p>
    <w:p w:rsidR="00A64538" w:rsidRDefault="00A64538" w:rsidP="00A64538">
      <w:pPr>
        <w:jc w:val="center"/>
        <w:rPr>
          <w:b/>
          <w:i/>
        </w:rPr>
      </w:pPr>
      <w:r>
        <w:t>НОРИЛЬСКИЙ ГОРОДСКОЙ СОВЕТ ДЕПУТАТОВ</w:t>
      </w:r>
    </w:p>
    <w:p w:rsidR="00A64538" w:rsidRPr="00994AB0" w:rsidRDefault="00A64538" w:rsidP="00A64538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A64538" w:rsidRDefault="00A64538" w:rsidP="00A64538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A64538" w:rsidRDefault="00A64538" w:rsidP="00A6453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A64538" w:rsidRPr="009031F2" w:rsidTr="00550209">
        <w:tc>
          <w:tcPr>
            <w:tcW w:w="4544" w:type="dxa"/>
          </w:tcPr>
          <w:p w:rsidR="00A64538" w:rsidRPr="009031F2" w:rsidRDefault="00A64538" w:rsidP="00550209">
            <w:pPr>
              <w:rPr>
                <w:szCs w:val="26"/>
              </w:rPr>
            </w:pPr>
            <w:r w:rsidRPr="009031F2">
              <w:rPr>
                <w:szCs w:val="26"/>
              </w:rPr>
              <w:t>«</w:t>
            </w:r>
            <w:r w:rsidRPr="002E6C2A">
              <w:rPr>
                <w:szCs w:val="26"/>
                <w:u w:val="single"/>
              </w:rPr>
              <w:t xml:space="preserve">     </w:t>
            </w:r>
            <w:r w:rsidRPr="009031F2">
              <w:rPr>
                <w:szCs w:val="26"/>
              </w:rPr>
              <w:t xml:space="preserve">» </w:t>
            </w:r>
            <w:r>
              <w:rPr>
                <w:szCs w:val="26"/>
                <w:u w:val="single"/>
              </w:rPr>
              <w:t xml:space="preserve">                     </w:t>
            </w:r>
            <w:r>
              <w:rPr>
                <w:szCs w:val="26"/>
              </w:rPr>
              <w:t xml:space="preserve"> </w:t>
            </w:r>
            <w:r w:rsidRPr="009031F2">
              <w:rPr>
                <w:szCs w:val="26"/>
              </w:rPr>
              <w:t>20</w:t>
            </w:r>
            <w:r w:rsidR="003D31DA">
              <w:rPr>
                <w:szCs w:val="26"/>
              </w:rPr>
              <w:t>23</w:t>
            </w:r>
            <w:r w:rsidRPr="009031F2">
              <w:rPr>
                <w:szCs w:val="26"/>
              </w:rPr>
              <w:t xml:space="preserve"> год</w:t>
            </w:r>
          </w:p>
        </w:tc>
        <w:tc>
          <w:tcPr>
            <w:tcW w:w="4528" w:type="dxa"/>
          </w:tcPr>
          <w:p w:rsidR="00A64538" w:rsidRPr="009031F2" w:rsidRDefault="00A64538" w:rsidP="00550209">
            <w:pPr>
              <w:jc w:val="right"/>
              <w:rPr>
                <w:szCs w:val="26"/>
                <w:lang w:val="en-US"/>
              </w:rPr>
            </w:pPr>
            <w:r w:rsidRPr="009031F2">
              <w:rPr>
                <w:szCs w:val="26"/>
              </w:rPr>
              <w:t xml:space="preserve">№ </w:t>
            </w:r>
            <w:r w:rsidRPr="009031F2">
              <w:rPr>
                <w:szCs w:val="26"/>
                <w:lang w:val="en-US"/>
              </w:rPr>
              <w:t>_____</w:t>
            </w:r>
          </w:p>
        </w:tc>
      </w:tr>
    </w:tbl>
    <w:p w:rsidR="00A64538" w:rsidRDefault="00A64538" w:rsidP="00A64538">
      <w:pPr>
        <w:jc w:val="both"/>
        <w:rPr>
          <w:szCs w:val="26"/>
        </w:rPr>
      </w:pPr>
    </w:p>
    <w:p w:rsidR="00A64538" w:rsidRDefault="00A64538" w:rsidP="00A64538">
      <w:pPr>
        <w:jc w:val="both"/>
        <w:rPr>
          <w:szCs w:val="26"/>
        </w:rPr>
      </w:pPr>
    </w:p>
    <w:p w:rsidR="00A64538" w:rsidRPr="004100CA" w:rsidRDefault="00A64538" w:rsidP="00A64538">
      <w:pPr>
        <w:pStyle w:val="2"/>
        <w:tabs>
          <w:tab w:val="left" w:pos="0"/>
          <w:tab w:val="left" w:pos="4320"/>
        </w:tabs>
        <w:spacing w:after="0" w:line="240" w:lineRule="auto"/>
        <w:jc w:val="both"/>
      </w:pPr>
      <w:r w:rsidRPr="004100CA">
        <w:rPr>
          <w:szCs w:val="26"/>
        </w:rPr>
        <w:t xml:space="preserve">О внесении изменений в </w:t>
      </w:r>
      <w:r w:rsidR="00544943">
        <w:rPr>
          <w:szCs w:val="26"/>
        </w:rPr>
        <w:t>р</w:t>
      </w:r>
      <w:r w:rsidRPr="004100CA">
        <w:rPr>
          <w:szCs w:val="26"/>
        </w:rPr>
        <w:t>ешени</w:t>
      </w:r>
      <w:r>
        <w:rPr>
          <w:szCs w:val="26"/>
        </w:rPr>
        <w:t>е</w:t>
      </w:r>
      <w:r w:rsidRPr="004100CA">
        <w:rPr>
          <w:szCs w:val="26"/>
        </w:rPr>
        <w:t xml:space="preserve">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A64538" w:rsidRDefault="00A64538" w:rsidP="00A64538">
      <w:pPr>
        <w:autoSpaceDE w:val="0"/>
        <w:autoSpaceDN w:val="0"/>
        <w:adjustRightInd w:val="0"/>
        <w:rPr>
          <w:szCs w:val="26"/>
          <w:highlight w:val="yellow"/>
        </w:rPr>
      </w:pPr>
    </w:p>
    <w:p w:rsidR="00A64538" w:rsidRPr="009A3E19" w:rsidRDefault="00A64538" w:rsidP="00A64538">
      <w:pPr>
        <w:autoSpaceDE w:val="0"/>
        <w:autoSpaceDN w:val="0"/>
        <w:adjustRightInd w:val="0"/>
        <w:rPr>
          <w:szCs w:val="26"/>
          <w:highlight w:val="yellow"/>
        </w:rPr>
      </w:pPr>
    </w:p>
    <w:p w:rsidR="00A64538" w:rsidRPr="002C5526" w:rsidRDefault="00A64538" w:rsidP="00A64538">
      <w:pPr>
        <w:ind w:firstLine="709"/>
        <w:jc w:val="both"/>
        <w:rPr>
          <w:szCs w:val="26"/>
        </w:rPr>
      </w:pPr>
      <w:r w:rsidRPr="00D91AD2">
        <w:rPr>
          <w:szCs w:val="26"/>
        </w:rPr>
        <w:t xml:space="preserve">В соответствии со статьей 28 Устава </w:t>
      </w:r>
      <w:r>
        <w:rPr>
          <w:szCs w:val="26"/>
        </w:rPr>
        <w:t>городского округа город Норильск Красноярского края, Городской Совет</w:t>
      </w:r>
    </w:p>
    <w:p w:rsidR="00A64538" w:rsidRPr="006C37D5" w:rsidRDefault="00A64538" w:rsidP="00A64538">
      <w:pPr>
        <w:rPr>
          <w:b/>
          <w:szCs w:val="26"/>
        </w:rPr>
      </w:pPr>
      <w:r w:rsidRPr="006C37D5">
        <w:rPr>
          <w:b/>
          <w:szCs w:val="26"/>
        </w:rPr>
        <w:t>РЕШИЛ:</w:t>
      </w:r>
    </w:p>
    <w:p w:rsidR="00A64538" w:rsidRPr="009A3E19" w:rsidRDefault="00A64538" w:rsidP="00A64538">
      <w:pPr>
        <w:pStyle w:val="a3"/>
        <w:autoSpaceDE w:val="0"/>
        <w:autoSpaceDN w:val="0"/>
        <w:adjustRightInd w:val="0"/>
        <w:ind w:left="0" w:firstLine="709"/>
        <w:jc w:val="both"/>
        <w:rPr>
          <w:szCs w:val="26"/>
          <w:highlight w:val="yellow"/>
        </w:rPr>
      </w:pPr>
    </w:p>
    <w:p w:rsidR="00A64538" w:rsidRPr="003D31DA" w:rsidRDefault="00544943" w:rsidP="00C440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Внести в приложение к р</w:t>
      </w:r>
      <w:r w:rsidR="00A64538" w:rsidRPr="003D31DA">
        <w:rPr>
          <w:szCs w:val="26"/>
        </w:rPr>
        <w:t>ешению Городского Совета от 21.09.2010 № 28 - 676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(далее - Приложение) следующие изменения:</w:t>
      </w:r>
    </w:p>
    <w:p w:rsidR="00F04DEA" w:rsidRPr="003D31DA" w:rsidRDefault="00F04DEA" w:rsidP="00F04DEA">
      <w:pPr>
        <w:ind w:firstLine="709"/>
        <w:jc w:val="both"/>
        <w:rPr>
          <w:szCs w:val="26"/>
        </w:rPr>
      </w:pPr>
      <w:r w:rsidRPr="003D31DA">
        <w:rPr>
          <w:szCs w:val="26"/>
        </w:rPr>
        <w:t>1</w:t>
      </w:r>
      <w:r w:rsidR="00C44008">
        <w:rPr>
          <w:szCs w:val="26"/>
        </w:rPr>
        <w:t>.1</w:t>
      </w:r>
      <w:r w:rsidRPr="003D31DA">
        <w:rPr>
          <w:szCs w:val="26"/>
        </w:rPr>
        <w:t xml:space="preserve">. Подпункты «з», «и» пункта 16.16 Приложения изложить в редакции согласно </w:t>
      </w:r>
      <w:r w:rsidR="00731993" w:rsidRPr="003D31DA">
        <w:rPr>
          <w:szCs w:val="26"/>
        </w:rPr>
        <w:t>приложению</w:t>
      </w:r>
      <w:r w:rsidR="00544943">
        <w:rPr>
          <w:szCs w:val="26"/>
        </w:rPr>
        <w:t xml:space="preserve"> </w:t>
      </w:r>
      <w:r w:rsidR="00F93B20">
        <w:rPr>
          <w:szCs w:val="26"/>
        </w:rPr>
        <w:t xml:space="preserve">1 </w:t>
      </w:r>
      <w:r w:rsidR="00544943">
        <w:rPr>
          <w:szCs w:val="26"/>
        </w:rPr>
        <w:t>к настоящему р</w:t>
      </w:r>
      <w:r w:rsidRPr="003D31DA">
        <w:rPr>
          <w:szCs w:val="26"/>
        </w:rPr>
        <w:t xml:space="preserve">ешению. </w:t>
      </w:r>
    </w:p>
    <w:p w:rsidR="000D582A" w:rsidRPr="003D31DA" w:rsidRDefault="00C44008" w:rsidP="00731993">
      <w:pPr>
        <w:ind w:firstLine="709"/>
        <w:jc w:val="both"/>
        <w:rPr>
          <w:szCs w:val="26"/>
        </w:rPr>
      </w:pPr>
      <w:r>
        <w:rPr>
          <w:szCs w:val="26"/>
        </w:rPr>
        <w:t>1.2</w:t>
      </w:r>
      <w:r w:rsidR="00F04DEA" w:rsidRPr="003D31DA">
        <w:rPr>
          <w:szCs w:val="26"/>
        </w:rPr>
        <w:t xml:space="preserve">. </w:t>
      </w:r>
      <w:r w:rsidR="002164A0" w:rsidRPr="003D31DA">
        <w:rPr>
          <w:szCs w:val="26"/>
        </w:rPr>
        <w:t>Пункт 16.16 Приложения дополнить подпунктом «м» в редакции согл</w:t>
      </w:r>
      <w:r w:rsidR="00544943">
        <w:rPr>
          <w:szCs w:val="26"/>
        </w:rPr>
        <w:t>асно приложению 2 к настоящему р</w:t>
      </w:r>
      <w:r w:rsidR="002164A0" w:rsidRPr="003D31DA">
        <w:rPr>
          <w:szCs w:val="26"/>
        </w:rPr>
        <w:t>ешению.</w:t>
      </w:r>
    </w:p>
    <w:p w:rsidR="00A64538" w:rsidRPr="003D31DA" w:rsidRDefault="00544943" w:rsidP="00A64538">
      <w:pPr>
        <w:tabs>
          <w:tab w:val="left" w:pos="993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2. Настоящее р</w:t>
      </w:r>
      <w:r w:rsidR="00A64538" w:rsidRPr="003D31DA">
        <w:rPr>
          <w:szCs w:val="26"/>
        </w:rPr>
        <w:t>ешение вступает в силу через десять дней со дня опубликования в газете «Заполярная правда».</w:t>
      </w:r>
    </w:p>
    <w:p w:rsidR="00A64538" w:rsidRPr="003D31DA" w:rsidRDefault="00A64538" w:rsidP="00A64538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outlineLvl w:val="0"/>
        <w:rPr>
          <w:szCs w:val="26"/>
        </w:rPr>
      </w:pPr>
    </w:p>
    <w:p w:rsidR="00A64538" w:rsidRPr="003D31DA" w:rsidRDefault="00A64538" w:rsidP="00A64538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outlineLvl w:val="0"/>
        <w:rPr>
          <w:szCs w:val="26"/>
        </w:rPr>
      </w:pPr>
    </w:p>
    <w:p w:rsidR="00A64538" w:rsidRPr="003D31DA" w:rsidRDefault="00A64538" w:rsidP="00A64538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outlineLvl w:val="0"/>
        <w:rPr>
          <w:bCs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5"/>
        <w:gridCol w:w="5630"/>
      </w:tblGrid>
      <w:tr w:rsidR="00A64538" w:rsidRPr="003D31DA" w:rsidTr="00731993">
        <w:tc>
          <w:tcPr>
            <w:tcW w:w="3725" w:type="dxa"/>
            <w:shd w:val="clear" w:color="auto" w:fill="auto"/>
          </w:tcPr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3D31DA">
              <w:rPr>
                <w:bCs/>
                <w:szCs w:val="26"/>
              </w:rPr>
              <w:t>Председатель Норильского городского Совета Депутатов</w:t>
            </w:r>
          </w:p>
        </w:tc>
        <w:tc>
          <w:tcPr>
            <w:tcW w:w="5630" w:type="dxa"/>
            <w:shd w:val="clear" w:color="auto" w:fill="auto"/>
          </w:tcPr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D31DA">
              <w:rPr>
                <w:bCs/>
                <w:szCs w:val="26"/>
              </w:rPr>
              <w:t xml:space="preserve">                                    Глава города  Норильска</w:t>
            </w:r>
          </w:p>
        </w:tc>
      </w:tr>
      <w:tr w:rsidR="00A64538" w:rsidRPr="003D31DA" w:rsidTr="00731993">
        <w:tc>
          <w:tcPr>
            <w:tcW w:w="3725" w:type="dxa"/>
            <w:shd w:val="clear" w:color="auto" w:fill="auto"/>
          </w:tcPr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D31DA">
              <w:rPr>
                <w:bCs/>
                <w:szCs w:val="26"/>
              </w:rPr>
              <w:t xml:space="preserve">                          А.А. Пестряков</w:t>
            </w:r>
          </w:p>
        </w:tc>
        <w:tc>
          <w:tcPr>
            <w:tcW w:w="5630" w:type="dxa"/>
            <w:shd w:val="clear" w:color="auto" w:fill="auto"/>
          </w:tcPr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 w:rsidRPr="003D31DA">
              <w:rPr>
                <w:bCs/>
                <w:szCs w:val="26"/>
              </w:rPr>
              <w:t>Д.В. Карасев</w:t>
            </w:r>
          </w:p>
        </w:tc>
      </w:tr>
    </w:tbl>
    <w:p w:rsidR="003D31DA" w:rsidRDefault="003D31DA" w:rsidP="00731993">
      <w:pPr>
        <w:jc w:val="right"/>
        <w:rPr>
          <w:sz w:val="22"/>
        </w:rPr>
      </w:pPr>
    </w:p>
    <w:p w:rsidR="00C44008" w:rsidRDefault="00C44008" w:rsidP="00731993">
      <w:pPr>
        <w:jc w:val="right"/>
        <w:rPr>
          <w:szCs w:val="26"/>
        </w:rPr>
      </w:pPr>
    </w:p>
    <w:p w:rsidR="00C44008" w:rsidRDefault="00C44008" w:rsidP="00731993">
      <w:pPr>
        <w:jc w:val="right"/>
        <w:rPr>
          <w:szCs w:val="26"/>
        </w:rPr>
      </w:pPr>
    </w:p>
    <w:p w:rsidR="00C44008" w:rsidRDefault="00C44008" w:rsidP="00731993">
      <w:pPr>
        <w:jc w:val="right"/>
        <w:rPr>
          <w:szCs w:val="26"/>
        </w:rPr>
      </w:pPr>
    </w:p>
    <w:p w:rsidR="00C44008" w:rsidRDefault="00C44008" w:rsidP="00731993">
      <w:pPr>
        <w:jc w:val="right"/>
        <w:rPr>
          <w:szCs w:val="26"/>
        </w:rPr>
      </w:pPr>
    </w:p>
    <w:p w:rsidR="00C44008" w:rsidRDefault="00C44008" w:rsidP="00731993">
      <w:pPr>
        <w:jc w:val="right"/>
        <w:rPr>
          <w:szCs w:val="26"/>
        </w:rPr>
      </w:pPr>
    </w:p>
    <w:p w:rsidR="004C255E" w:rsidRDefault="004C255E" w:rsidP="00731993">
      <w:pPr>
        <w:jc w:val="right"/>
        <w:rPr>
          <w:szCs w:val="26"/>
        </w:rPr>
      </w:pPr>
    </w:p>
    <w:p w:rsidR="00E72E7F" w:rsidRDefault="00E72E7F" w:rsidP="00731993">
      <w:pPr>
        <w:jc w:val="right"/>
        <w:rPr>
          <w:szCs w:val="26"/>
        </w:rPr>
        <w:sectPr w:rsidR="00E72E7F" w:rsidSect="003D31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1993" w:rsidRPr="00731993" w:rsidRDefault="00731993" w:rsidP="00731993">
      <w:pPr>
        <w:jc w:val="right"/>
        <w:rPr>
          <w:szCs w:val="26"/>
        </w:rPr>
      </w:pPr>
      <w:r w:rsidRPr="00731993">
        <w:rPr>
          <w:szCs w:val="26"/>
        </w:rPr>
        <w:lastRenderedPageBreak/>
        <w:t xml:space="preserve">Приложение </w:t>
      </w:r>
      <w:r w:rsidR="00F93B20">
        <w:rPr>
          <w:szCs w:val="26"/>
        </w:rPr>
        <w:t>1</w:t>
      </w:r>
    </w:p>
    <w:p w:rsidR="00731993" w:rsidRPr="00731993" w:rsidRDefault="00544943" w:rsidP="00731993">
      <w:pPr>
        <w:jc w:val="right"/>
        <w:rPr>
          <w:szCs w:val="26"/>
        </w:rPr>
      </w:pPr>
      <w:r>
        <w:rPr>
          <w:szCs w:val="26"/>
        </w:rPr>
        <w:t>к р</w:t>
      </w:r>
      <w:r w:rsidR="00731993" w:rsidRPr="00731993">
        <w:rPr>
          <w:szCs w:val="26"/>
        </w:rPr>
        <w:t xml:space="preserve">ешению </w:t>
      </w:r>
    </w:p>
    <w:p w:rsidR="00731993" w:rsidRPr="00731993" w:rsidRDefault="00731993" w:rsidP="00731993">
      <w:pPr>
        <w:jc w:val="right"/>
        <w:rPr>
          <w:szCs w:val="26"/>
        </w:rPr>
      </w:pPr>
      <w:r w:rsidRPr="00731993">
        <w:rPr>
          <w:szCs w:val="26"/>
        </w:rPr>
        <w:t xml:space="preserve">Норильского городского </w:t>
      </w:r>
    </w:p>
    <w:p w:rsidR="00731993" w:rsidRPr="00731993" w:rsidRDefault="00731993" w:rsidP="00731993">
      <w:pPr>
        <w:jc w:val="right"/>
        <w:rPr>
          <w:szCs w:val="26"/>
        </w:rPr>
      </w:pPr>
      <w:r w:rsidRPr="00731993">
        <w:rPr>
          <w:szCs w:val="26"/>
        </w:rPr>
        <w:t xml:space="preserve">Совета депутатов </w:t>
      </w:r>
    </w:p>
    <w:p w:rsidR="00731993" w:rsidRPr="00731993" w:rsidRDefault="00731993" w:rsidP="00731993">
      <w:pPr>
        <w:jc w:val="right"/>
        <w:rPr>
          <w:szCs w:val="26"/>
        </w:rPr>
      </w:pPr>
      <w:r w:rsidRPr="00731993">
        <w:rPr>
          <w:szCs w:val="26"/>
        </w:rPr>
        <w:t xml:space="preserve">от </w:t>
      </w:r>
      <w:r w:rsidR="00780999">
        <w:rPr>
          <w:szCs w:val="26"/>
        </w:rPr>
        <w:t>________</w:t>
      </w:r>
      <w:r w:rsidRPr="003D31DA">
        <w:rPr>
          <w:szCs w:val="26"/>
        </w:rPr>
        <w:t xml:space="preserve"> № </w:t>
      </w:r>
      <w:r w:rsidR="00780999">
        <w:rPr>
          <w:szCs w:val="26"/>
        </w:rPr>
        <w:t>________</w:t>
      </w:r>
      <w:r w:rsidRPr="00731993">
        <w:rPr>
          <w:szCs w:val="26"/>
        </w:rPr>
        <w:t xml:space="preserve"> </w:t>
      </w:r>
    </w:p>
    <w:p w:rsidR="00731993" w:rsidRPr="00731993" w:rsidRDefault="00731993" w:rsidP="00731993">
      <w:pPr>
        <w:jc w:val="both"/>
        <w:rPr>
          <w:sz w:val="22"/>
        </w:rPr>
      </w:pPr>
      <w:r w:rsidRPr="00731993">
        <w:rPr>
          <w:sz w:val="22"/>
        </w:rPr>
        <w:t xml:space="preserve">  </w:t>
      </w:r>
    </w:p>
    <w:tbl>
      <w:tblPr>
        <w:tblW w:w="1500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4394"/>
        <w:gridCol w:w="3544"/>
        <w:gridCol w:w="3544"/>
      </w:tblGrid>
      <w:tr w:rsidR="00C2073F" w:rsidRPr="00731993" w:rsidTr="00E72E7F"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93" w:rsidRPr="00731993" w:rsidRDefault="00731993" w:rsidP="00E72E7F">
            <w:pPr>
              <w:jc w:val="center"/>
              <w:rPr>
                <w:sz w:val="22"/>
              </w:rPr>
            </w:pPr>
            <w:r w:rsidRPr="00731993">
              <w:rPr>
                <w:sz w:val="22"/>
              </w:rPr>
              <w:t>Вид дополнительной меры социальной поддержки и социальной помощи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93" w:rsidRPr="00731993" w:rsidRDefault="00731993" w:rsidP="00E72E7F">
            <w:pPr>
              <w:jc w:val="center"/>
              <w:rPr>
                <w:sz w:val="22"/>
              </w:rPr>
            </w:pPr>
            <w:r w:rsidRPr="00731993">
              <w:rPr>
                <w:sz w:val="22"/>
              </w:rPr>
              <w:t>Категории получателей дополнительных мер социальной поддержки и социальной помощи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93" w:rsidRPr="00731993" w:rsidRDefault="00731993" w:rsidP="00E72E7F">
            <w:pPr>
              <w:jc w:val="center"/>
              <w:rPr>
                <w:sz w:val="22"/>
              </w:rPr>
            </w:pPr>
            <w:r w:rsidRPr="00731993">
              <w:rPr>
                <w:sz w:val="22"/>
              </w:rPr>
              <w:t>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993" w:rsidRPr="00731993" w:rsidRDefault="00731993" w:rsidP="00E72E7F">
            <w:pPr>
              <w:jc w:val="center"/>
              <w:rPr>
                <w:sz w:val="22"/>
              </w:rPr>
            </w:pPr>
            <w:r w:rsidRPr="00731993">
              <w:rPr>
                <w:sz w:val="22"/>
              </w:rPr>
              <w:t>Нормативный правовой акт, регулирующий предоставление дополнительной меры социальной поддержки и социальной помощи</w:t>
            </w:r>
          </w:p>
        </w:tc>
      </w:tr>
      <w:tr w:rsidR="00DF3FC4" w:rsidRPr="00731993" w:rsidTr="00E72E7F"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rFonts w:eastAsia="Calibri"/>
                <w:sz w:val="22"/>
              </w:rPr>
              <w:t>16.16.</w:t>
            </w:r>
            <w:r w:rsidRPr="00DF3FC4">
              <w:rPr>
                <w:sz w:val="22"/>
              </w:rPr>
              <w:t xml:space="preserve"> Организация оздоровительного отдыха детей и молодежи в оздоровительных организациях (учреждениях) за пределами муниципального образования город Норильск </w:t>
            </w:r>
          </w:p>
          <w:p w:rsidR="00DF3FC4" w:rsidRPr="00DF3FC4" w:rsidRDefault="00DF3FC4" w:rsidP="00DF3FC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FC4" w:rsidRPr="00DF3FC4" w:rsidRDefault="00DF3FC4" w:rsidP="00DF3FC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F3FC4">
              <w:rPr>
                <w:rFonts w:eastAsia="Calibri"/>
                <w:sz w:val="22"/>
              </w:rPr>
              <w:t>з)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>Зарегистрированные по месту жительства на территории муниципального образования город Норильск дети в возраст</w:t>
            </w:r>
            <w:r w:rsidR="005D4963">
              <w:rPr>
                <w:sz w:val="22"/>
              </w:rPr>
              <w:t>е от 7 и не достигшие возраста 18</w:t>
            </w:r>
            <w:r w:rsidRPr="00DF3FC4">
              <w:rPr>
                <w:sz w:val="22"/>
              </w:rPr>
              <w:t xml:space="preserve"> лет: 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- обучающиеся в муниципальных бюджетных учреждениях дополнительного образования (спортивных школах), 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-зачисленные в клубы оздоровительной направленности по месту жительства, организованные на спортивных объектах, подведомственных Управлению по спорту Администрации города Норильска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Предоставление путевок в оздоровительные организации (учреждения), расположенные на территории Московской области, Краснодарского края, Курской области, Нижегородской области, Республики Татарстан с оплатой их стоимости за счет средств местного бюджета в размере 80% </w:t>
            </w:r>
          </w:p>
          <w:p w:rsidR="00DF3FC4" w:rsidRPr="00DF3FC4" w:rsidRDefault="00DF3FC4" w:rsidP="00DF3FC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788" w:rsidRDefault="00E12788" w:rsidP="00E12788">
            <w:pPr>
              <w:rPr>
                <w:sz w:val="22"/>
              </w:rPr>
            </w:pPr>
            <w:r w:rsidRPr="00DF3FC4">
              <w:rPr>
                <w:sz w:val="22"/>
              </w:rPr>
              <w:t>Постановление Администрации города Норильска от 07.12.2016 № 583 «Об утверждении муниципальной программы «Развитие образования»</w:t>
            </w:r>
          </w:p>
          <w:p w:rsidR="00E12788" w:rsidRDefault="00E12788" w:rsidP="00DF3FC4">
            <w:pPr>
              <w:jc w:val="both"/>
              <w:rPr>
                <w:sz w:val="22"/>
              </w:rPr>
            </w:pPr>
          </w:p>
          <w:p w:rsidR="00DF3FC4" w:rsidRPr="00DF3FC4" w:rsidRDefault="00DF3FC4" w:rsidP="00DF3FC4">
            <w:pPr>
              <w:jc w:val="both"/>
              <w:rPr>
                <w:sz w:val="22"/>
              </w:rPr>
            </w:pPr>
            <w:r w:rsidRPr="00DF3FC4">
              <w:rPr>
                <w:sz w:val="22"/>
              </w:rPr>
              <w:t xml:space="preserve">Постановление Администрации города Норильска от 06.06.2012 № 191 «Об утверждении Порядка распределения путевок в выездные спортивно-оздоровительные лагеря детям, зарегистрированным по месту жительства на территории муниципального образования город Норильск и зачисленным в муниципальные бюджетные учреждения, являющиеся физкультурно-спортивными организациями, осуществляющими спортивную подготовку (спортивные школы), подведомственные Управлению по спорту Администрации города Норильска» </w:t>
            </w:r>
          </w:p>
          <w:p w:rsidR="00DF3FC4" w:rsidRPr="00DF3FC4" w:rsidRDefault="00DF3FC4" w:rsidP="00DF3FC4">
            <w:pPr>
              <w:autoSpaceDE w:val="0"/>
              <w:autoSpaceDN w:val="0"/>
              <w:adjustRightInd w:val="0"/>
            </w:pPr>
          </w:p>
        </w:tc>
      </w:tr>
      <w:tr w:rsidR="00DF3FC4" w:rsidRPr="00C2073F" w:rsidTr="00E72E7F"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FC4" w:rsidRPr="00DF3FC4" w:rsidRDefault="00DF3FC4" w:rsidP="00DF3FC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FC4" w:rsidRPr="00DF3FC4" w:rsidRDefault="00DF3FC4" w:rsidP="00DF3FC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F3FC4">
              <w:rPr>
                <w:rFonts w:eastAsia="Calibri"/>
                <w:sz w:val="22"/>
              </w:rPr>
              <w:t>и)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Зарегистрированные по месту жительства на территории муниципального образования город Норильск дети в возрасте от 7 и не </w:t>
            </w:r>
            <w:r w:rsidRPr="00DF3FC4">
              <w:rPr>
                <w:sz w:val="22"/>
              </w:rPr>
              <w:lastRenderedPageBreak/>
              <w:t xml:space="preserve">достигшие возраста </w:t>
            </w:r>
            <w:r w:rsidR="005D4963">
              <w:rPr>
                <w:sz w:val="22"/>
              </w:rPr>
              <w:t>18</w:t>
            </w:r>
            <w:r w:rsidRPr="00DF3FC4">
              <w:rPr>
                <w:sz w:val="22"/>
              </w:rPr>
              <w:t xml:space="preserve"> лет, обучающиеся в муниципальных бюджетных учреждениях дополнительного образования (спортивных школах), 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>зачисленные в клубы оздоровительной направленности по месту жительства, организованные на спортивных объектах, подведомственных Управлению по спорту Администрации города Норильска из</w:t>
            </w:r>
            <w:r w:rsidRPr="00DF3FC4">
              <w:rPr>
                <w:i/>
                <w:sz w:val="22"/>
              </w:rPr>
              <w:t xml:space="preserve"> </w:t>
            </w:r>
            <w:r w:rsidRPr="00DF3FC4">
              <w:rPr>
                <w:sz w:val="22"/>
              </w:rPr>
              <w:t xml:space="preserve">числа: 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- детей из малообеспеченных семей; 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- детей, находящихся под опекой (попечительством); 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- детей, находящихся в трудной жизненной ситуации (детей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- жертв насилия;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 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>- детей из семей, находящихся в социально опасном положении;</w:t>
            </w:r>
          </w:p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- детей из семей лиц, принимающих участие в специальной военной операции </w:t>
            </w:r>
          </w:p>
          <w:p w:rsidR="00DF3FC4" w:rsidRPr="00DF3FC4" w:rsidRDefault="00DF3FC4" w:rsidP="00DF3FC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FC4" w:rsidRPr="00DF3FC4" w:rsidRDefault="00DF3FC4" w:rsidP="00DF3FC4">
            <w:pPr>
              <w:rPr>
                <w:sz w:val="22"/>
              </w:rPr>
            </w:pPr>
            <w:r w:rsidRPr="00DF3FC4">
              <w:rPr>
                <w:sz w:val="22"/>
              </w:rPr>
              <w:lastRenderedPageBreak/>
              <w:t xml:space="preserve">Предоставление путевок в оздоровительные организации (учреждения), расположенные на территории Красноярского края, </w:t>
            </w:r>
            <w:r w:rsidRPr="00DF3FC4">
              <w:rPr>
                <w:sz w:val="22"/>
              </w:rPr>
              <w:lastRenderedPageBreak/>
              <w:t xml:space="preserve">Московской области, Краснодарского края, Курской области, Нижегородской области, Республики Татарстан с оплатой их стоимости за счет средств местного бюджета в размере 100% </w:t>
            </w:r>
          </w:p>
          <w:p w:rsidR="00DF3FC4" w:rsidRPr="00DF3FC4" w:rsidRDefault="00DF3FC4" w:rsidP="00DF3FC4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788" w:rsidRDefault="00E12788" w:rsidP="00E12788">
            <w:pPr>
              <w:rPr>
                <w:sz w:val="22"/>
              </w:rPr>
            </w:pPr>
            <w:r w:rsidRPr="00DF3FC4">
              <w:rPr>
                <w:sz w:val="22"/>
              </w:rPr>
              <w:lastRenderedPageBreak/>
              <w:t xml:space="preserve">Постановление Администрации города Норильска от 07.12.2016 № 583 «Об утверждении </w:t>
            </w:r>
            <w:r w:rsidRPr="00DF3FC4">
              <w:rPr>
                <w:sz w:val="22"/>
              </w:rPr>
              <w:lastRenderedPageBreak/>
              <w:t>муниципальной программы «Развитие образования»</w:t>
            </w:r>
          </w:p>
          <w:p w:rsidR="00E12788" w:rsidRDefault="00E12788" w:rsidP="00DF3FC4">
            <w:pPr>
              <w:jc w:val="both"/>
              <w:rPr>
                <w:sz w:val="22"/>
              </w:rPr>
            </w:pPr>
          </w:p>
          <w:p w:rsidR="00DF3FC4" w:rsidRPr="00DF3FC4" w:rsidRDefault="00DF3FC4" w:rsidP="00DF3FC4">
            <w:pPr>
              <w:jc w:val="both"/>
            </w:pPr>
            <w:r w:rsidRPr="00DF3FC4">
              <w:rPr>
                <w:sz w:val="22"/>
              </w:rPr>
              <w:t>Постановление Администрации города Норильска от 06.06.2012 № 191 «Об утверждении Порядка распределения путевок в выездные спортивно-оздоровительные лагеря детям, зарегистрированным по месту жительства на территории муниципального образования город Норильск и зачисленным в муниципальные бюджетные учреждения, являющиеся физкультурно-спортивными организациями, осуществляющими спортивную подготовку (спортивные школы), подведомственные Управлению по спорту Администрации города Норильска»</w:t>
            </w:r>
          </w:p>
        </w:tc>
      </w:tr>
    </w:tbl>
    <w:p w:rsidR="00E72E7F" w:rsidRDefault="00E72E7F" w:rsidP="00E72E7F">
      <w:pPr>
        <w:rPr>
          <w:szCs w:val="26"/>
        </w:rPr>
      </w:pPr>
    </w:p>
    <w:p w:rsidR="00E72E7F" w:rsidRDefault="00E72E7F">
      <w:pPr>
        <w:spacing w:after="160" w:line="259" w:lineRule="auto"/>
        <w:rPr>
          <w:szCs w:val="26"/>
        </w:rPr>
      </w:pPr>
      <w:r>
        <w:rPr>
          <w:szCs w:val="26"/>
        </w:rPr>
        <w:br w:type="page"/>
      </w:r>
    </w:p>
    <w:p w:rsidR="0079716A" w:rsidRPr="00731993" w:rsidRDefault="0079716A" w:rsidP="0079716A">
      <w:pPr>
        <w:jc w:val="right"/>
        <w:rPr>
          <w:szCs w:val="26"/>
        </w:rPr>
      </w:pPr>
      <w:r w:rsidRPr="00731993">
        <w:rPr>
          <w:szCs w:val="26"/>
        </w:rPr>
        <w:lastRenderedPageBreak/>
        <w:t>Приложение</w:t>
      </w:r>
      <w:r w:rsidRPr="003D31DA">
        <w:rPr>
          <w:szCs w:val="26"/>
        </w:rPr>
        <w:t xml:space="preserve"> 2</w:t>
      </w:r>
      <w:r w:rsidRPr="00731993">
        <w:rPr>
          <w:szCs w:val="26"/>
        </w:rPr>
        <w:t xml:space="preserve"> </w:t>
      </w:r>
    </w:p>
    <w:p w:rsidR="0079716A" w:rsidRPr="00731993" w:rsidRDefault="00544943" w:rsidP="0079716A">
      <w:pPr>
        <w:jc w:val="right"/>
        <w:rPr>
          <w:szCs w:val="26"/>
        </w:rPr>
      </w:pPr>
      <w:r>
        <w:rPr>
          <w:szCs w:val="26"/>
        </w:rPr>
        <w:t>к р</w:t>
      </w:r>
      <w:r w:rsidR="0079716A" w:rsidRPr="00731993">
        <w:rPr>
          <w:szCs w:val="26"/>
        </w:rPr>
        <w:t xml:space="preserve">ешению </w:t>
      </w:r>
    </w:p>
    <w:p w:rsidR="0079716A" w:rsidRPr="00731993" w:rsidRDefault="0079716A" w:rsidP="0079716A">
      <w:pPr>
        <w:jc w:val="right"/>
        <w:rPr>
          <w:szCs w:val="26"/>
        </w:rPr>
      </w:pPr>
      <w:r w:rsidRPr="00731993">
        <w:rPr>
          <w:szCs w:val="26"/>
        </w:rPr>
        <w:t xml:space="preserve">Норильского городского </w:t>
      </w:r>
    </w:p>
    <w:p w:rsidR="0079716A" w:rsidRPr="00731993" w:rsidRDefault="0079716A" w:rsidP="0079716A">
      <w:pPr>
        <w:jc w:val="right"/>
        <w:rPr>
          <w:szCs w:val="26"/>
        </w:rPr>
      </w:pPr>
      <w:r w:rsidRPr="00731993">
        <w:rPr>
          <w:szCs w:val="26"/>
        </w:rPr>
        <w:t xml:space="preserve">Совета депутатов </w:t>
      </w:r>
    </w:p>
    <w:p w:rsidR="0079716A" w:rsidRPr="00731993" w:rsidRDefault="0079716A" w:rsidP="0079716A">
      <w:pPr>
        <w:jc w:val="right"/>
        <w:rPr>
          <w:szCs w:val="26"/>
        </w:rPr>
      </w:pPr>
      <w:r w:rsidRPr="00731993">
        <w:rPr>
          <w:szCs w:val="26"/>
        </w:rPr>
        <w:t xml:space="preserve">от </w:t>
      </w:r>
      <w:r w:rsidR="00780999">
        <w:rPr>
          <w:szCs w:val="26"/>
        </w:rPr>
        <w:t>________</w:t>
      </w:r>
      <w:r w:rsidRPr="003D31DA">
        <w:rPr>
          <w:szCs w:val="26"/>
        </w:rPr>
        <w:t xml:space="preserve"> № </w:t>
      </w:r>
      <w:r w:rsidR="00780999">
        <w:rPr>
          <w:szCs w:val="26"/>
        </w:rPr>
        <w:t>________</w:t>
      </w:r>
      <w:bookmarkStart w:id="0" w:name="_GoBack"/>
      <w:bookmarkEnd w:id="0"/>
      <w:r w:rsidRPr="00731993">
        <w:rPr>
          <w:szCs w:val="26"/>
        </w:rPr>
        <w:t xml:space="preserve"> </w:t>
      </w:r>
    </w:p>
    <w:p w:rsidR="0079716A" w:rsidRPr="00731993" w:rsidRDefault="0079716A" w:rsidP="0079716A">
      <w:pPr>
        <w:jc w:val="both"/>
        <w:rPr>
          <w:sz w:val="22"/>
        </w:rPr>
      </w:pPr>
      <w:r w:rsidRPr="00731993">
        <w:rPr>
          <w:sz w:val="22"/>
        </w:rPr>
        <w:t xml:space="preserve">  </w:t>
      </w:r>
    </w:p>
    <w:tbl>
      <w:tblPr>
        <w:tblW w:w="15168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3827"/>
        <w:gridCol w:w="3969"/>
      </w:tblGrid>
      <w:tr w:rsidR="00C938FB" w:rsidRPr="00731993" w:rsidTr="00E72E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16A" w:rsidRPr="00731993" w:rsidRDefault="0079716A" w:rsidP="00E72E7F">
            <w:pPr>
              <w:jc w:val="center"/>
              <w:rPr>
                <w:sz w:val="22"/>
              </w:rPr>
            </w:pPr>
            <w:r w:rsidRPr="00731993">
              <w:rPr>
                <w:sz w:val="22"/>
              </w:rPr>
              <w:t>Вид дополнительной меры социальной поддержки и социальной помощи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16A" w:rsidRPr="00731993" w:rsidRDefault="0079716A" w:rsidP="00E72E7F">
            <w:pPr>
              <w:jc w:val="center"/>
              <w:rPr>
                <w:sz w:val="22"/>
              </w:rPr>
            </w:pPr>
            <w:r w:rsidRPr="00731993">
              <w:rPr>
                <w:sz w:val="22"/>
              </w:rPr>
              <w:t>Категории получателей дополнительных мер социальной поддержки и социальной помощи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16A" w:rsidRPr="00731993" w:rsidRDefault="0079716A" w:rsidP="00E72E7F">
            <w:pPr>
              <w:jc w:val="center"/>
              <w:rPr>
                <w:sz w:val="22"/>
              </w:rPr>
            </w:pPr>
            <w:r w:rsidRPr="00731993">
              <w:rPr>
                <w:sz w:val="22"/>
              </w:rPr>
              <w:t>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16A" w:rsidRPr="00731993" w:rsidRDefault="0079716A" w:rsidP="00E72E7F">
            <w:pPr>
              <w:jc w:val="center"/>
              <w:rPr>
                <w:sz w:val="22"/>
              </w:rPr>
            </w:pPr>
            <w:r w:rsidRPr="00731993">
              <w:rPr>
                <w:sz w:val="22"/>
              </w:rPr>
              <w:t>Нормативный правовой акт, регулирующий предоставление дополнительной меры социальной поддержки и социальной помощи</w:t>
            </w:r>
          </w:p>
        </w:tc>
      </w:tr>
      <w:tr w:rsidR="00DF3FC4" w:rsidRPr="00C938FB" w:rsidTr="00E72E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FC4" w:rsidRPr="00C938FB" w:rsidRDefault="00DF3FC4" w:rsidP="00E72E7F">
            <w:pPr>
              <w:rPr>
                <w:sz w:val="22"/>
              </w:rPr>
            </w:pPr>
            <w:r w:rsidRPr="00C938FB">
              <w:rPr>
                <w:rFonts w:eastAsia="Calibri"/>
                <w:sz w:val="22"/>
              </w:rPr>
              <w:t>16.16.</w:t>
            </w:r>
            <w:r w:rsidRPr="00C938FB">
              <w:rPr>
                <w:sz w:val="22"/>
              </w:rPr>
              <w:t xml:space="preserve"> Организация оздоровительного отдыха детей и молодежи в оздоровительных организациях (учреждениях) за пределами муниципального образования город Норильск </w:t>
            </w:r>
          </w:p>
          <w:p w:rsidR="00DF3FC4" w:rsidRPr="00731993" w:rsidRDefault="00DF3FC4" w:rsidP="00E72E7F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FC4" w:rsidRPr="00DF3FC4" w:rsidRDefault="00DF3FC4" w:rsidP="00E72E7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F3FC4">
              <w:rPr>
                <w:rFonts w:eastAsia="Calibri"/>
                <w:sz w:val="22"/>
              </w:rPr>
              <w:t>м)</w:t>
            </w:r>
          </w:p>
          <w:p w:rsidR="00DF3FC4" w:rsidRPr="00DF3FC4" w:rsidRDefault="00DF3FC4" w:rsidP="00E72E7F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Зарегистрированные по месту жительства на территории муниципального образования город Норильск дети в возрасте от 7 и не достигшие возраста </w:t>
            </w:r>
            <w:r w:rsidR="005D4963">
              <w:rPr>
                <w:sz w:val="22"/>
              </w:rPr>
              <w:t>18</w:t>
            </w:r>
            <w:r w:rsidRPr="00DF3FC4">
              <w:rPr>
                <w:sz w:val="22"/>
              </w:rPr>
              <w:t xml:space="preserve"> лет, обучающиеся в муниципальных бюджетных учреждениях дополнительного образования (спортивных школах), </w:t>
            </w:r>
          </w:p>
          <w:p w:rsidR="00DF3FC4" w:rsidRPr="00DF3FC4" w:rsidRDefault="00DF3FC4" w:rsidP="00E72E7F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F3FC4">
              <w:rPr>
                <w:sz w:val="22"/>
              </w:rPr>
              <w:t>зачисленные в клубы оздоровительной направленности по месту жительства, организованные на спортивных объектах, подведомственных Управлению по спорту Администрации города Норильска, из числа</w:t>
            </w:r>
            <w:r w:rsidR="005D4963">
              <w:rPr>
                <w:sz w:val="22"/>
              </w:rPr>
              <w:t xml:space="preserve"> детей, указанных в подпункте «и»</w:t>
            </w:r>
            <w:r w:rsidRPr="00DF3FC4">
              <w:rPr>
                <w:sz w:val="22"/>
              </w:rPr>
              <w:t xml:space="preserve"> </w:t>
            </w:r>
            <w:r w:rsidR="005D4963">
              <w:rPr>
                <w:sz w:val="22"/>
              </w:rPr>
              <w:t>настоящего пункта</w:t>
            </w:r>
            <w:r w:rsidRPr="00DF3FC4">
              <w:rPr>
                <w:sz w:val="22"/>
              </w:rPr>
              <w:t>, получившие путевки в оздоровительные организации (учреждения), расположенные на территории Красноярского края, с оплатой их стоимости за счет средств местного бюджета в размере 100%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5D5" w:rsidRPr="008E15D5" w:rsidRDefault="008E15D5" w:rsidP="00E72E7F">
            <w:pPr>
              <w:rPr>
                <w:sz w:val="22"/>
              </w:rPr>
            </w:pPr>
            <w:r w:rsidRPr="008E15D5">
              <w:rPr>
                <w:sz w:val="22"/>
              </w:rPr>
              <w:t>Оплата стоимости проезда организованных групп к месту отдыха в оздоровительные организации (учреждения), расположенные на территории Красноярского края, и обратно в размере 100 % за счет средств местного бюджета на железнодорожном (в вагоне экономического класса), внутреннем водном (по тарифам, устанавливаемым перевозчиком, но не выше стоимости проезда в четырехместной каюте), автомобильном (кроме такси), а также воздушном (экономический класс) транспорте, в том числе оплата штрафных санкций, сборов в соответствии с условиями применения тарифов авиакомпаний, перевозчиков железнодорожным транспортом.</w:t>
            </w:r>
          </w:p>
          <w:p w:rsidR="008E15D5" w:rsidRPr="008E15D5" w:rsidRDefault="008E15D5" w:rsidP="00E72E7F">
            <w:pPr>
              <w:ind w:left="144"/>
              <w:rPr>
                <w:sz w:val="22"/>
              </w:rPr>
            </w:pPr>
          </w:p>
          <w:p w:rsidR="00DF3FC4" w:rsidRPr="00DF3FC4" w:rsidRDefault="008E15D5" w:rsidP="00E72E7F">
            <w:pPr>
              <w:rPr>
                <w:sz w:val="22"/>
              </w:rPr>
            </w:pPr>
            <w:r w:rsidRPr="008E15D5">
              <w:rPr>
                <w:sz w:val="22"/>
              </w:rPr>
              <w:t xml:space="preserve">Оплата проживания и бесплатного пятиразового горячего питания в местах сбора в соответствии с санитарно-эпидемиологическими требованиями; предоставление в период следования организованных групп к месту отдыха и обратно бесплатных наборов продуктов питания (в случае нахождения в пути </w:t>
            </w:r>
            <w:r w:rsidRPr="008E15D5">
              <w:rPr>
                <w:sz w:val="22"/>
              </w:rPr>
              <w:lastRenderedPageBreak/>
              <w:t xml:space="preserve">следования менее 4 часов) и бесплатного трехразового горячего питания (в случае нахождения в пути следования свыше 4 часов) в размере 100 % за счет средств местного бюджета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2788" w:rsidRDefault="00DF3FC4" w:rsidP="00E72E7F">
            <w:pPr>
              <w:rPr>
                <w:sz w:val="22"/>
              </w:rPr>
            </w:pPr>
            <w:r w:rsidRPr="00DF3FC4">
              <w:rPr>
                <w:sz w:val="22"/>
              </w:rPr>
              <w:lastRenderedPageBreak/>
              <w:t>Постановление Администрации города Норильска от 07.12.2016 № 583 «Об утверждении муниципальной программы «Развитие образования»</w:t>
            </w:r>
          </w:p>
          <w:p w:rsidR="00DF3FC4" w:rsidRDefault="00DF3FC4" w:rsidP="00E72E7F">
            <w:pPr>
              <w:ind w:left="140"/>
              <w:rPr>
                <w:sz w:val="22"/>
              </w:rPr>
            </w:pPr>
            <w:r w:rsidRPr="00DF3FC4">
              <w:rPr>
                <w:sz w:val="22"/>
              </w:rPr>
              <w:t xml:space="preserve"> </w:t>
            </w:r>
          </w:p>
          <w:p w:rsidR="00DF3FC4" w:rsidRPr="00DF3FC4" w:rsidRDefault="00E12788" w:rsidP="00E72E7F">
            <w:pPr>
              <w:rPr>
                <w:sz w:val="22"/>
              </w:rPr>
            </w:pPr>
            <w:r w:rsidRPr="00DF3FC4">
              <w:rPr>
                <w:sz w:val="22"/>
              </w:rPr>
              <w:t xml:space="preserve">Постановление Администрации города Норильска от 06.06.2012 № 191 «Об утверждении Порядка распределения путевок в выездные спортивно-оздоровительные лагеря детям, зарегистрированным по месту жительства на территории муниципального образования город Норильск и зачисленным в муниципальные бюджетные учреждения, являющиеся физкультурно-спортивными организациями, осуществляющими спортивную подготовку (спортивные школы), подведомственные Управлению по спорту Администрации города Норильска» </w:t>
            </w:r>
          </w:p>
        </w:tc>
      </w:tr>
    </w:tbl>
    <w:p w:rsidR="0079716A" w:rsidRPr="00C938FB" w:rsidRDefault="0079716A" w:rsidP="0079716A">
      <w:pPr>
        <w:widowControl w:val="0"/>
        <w:autoSpaceDE w:val="0"/>
        <w:autoSpaceDN w:val="0"/>
        <w:adjustRightInd w:val="0"/>
        <w:spacing w:line="256" w:lineRule="auto"/>
        <w:rPr>
          <w:sz w:val="22"/>
        </w:rPr>
      </w:pPr>
    </w:p>
    <w:sectPr w:rsidR="0079716A" w:rsidRPr="00C938FB" w:rsidSect="00E72E7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E9"/>
    <w:rsid w:val="00085B0F"/>
    <w:rsid w:val="000D582A"/>
    <w:rsid w:val="002164A0"/>
    <w:rsid w:val="003D31DA"/>
    <w:rsid w:val="00404AD7"/>
    <w:rsid w:val="004C255E"/>
    <w:rsid w:val="00544943"/>
    <w:rsid w:val="005D4963"/>
    <w:rsid w:val="006813DB"/>
    <w:rsid w:val="00731993"/>
    <w:rsid w:val="00780999"/>
    <w:rsid w:val="0079716A"/>
    <w:rsid w:val="00862E01"/>
    <w:rsid w:val="008B02E9"/>
    <w:rsid w:val="008E15D5"/>
    <w:rsid w:val="00947033"/>
    <w:rsid w:val="00A64538"/>
    <w:rsid w:val="00C2073F"/>
    <w:rsid w:val="00C44008"/>
    <w:rsid w:val="00C938FB"/>
    <w:rsid w:val="00DF3FC4"/>
    <w:rsid w:val="00E12788"/>
    <w:rsid w:val="00E72E7F"/>
    <w:rsid w:val="00EA2C7E"/>
    <w:rsid w:val="00F04DEA"/>
    <w:rsid w:val="00F93B20"/>
    <w:rsid w:val="00FB69A1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264A"/>
  <w15:chartTrackingRefBased/>
  <w15:docId w15:val="{DCD4A889-C647-4824-80A2-BEB2AC10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38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38"/>
    <w:pPr>
      <w:ind w:left="720"/>
      <w:contextualSpacing/>
    </w:pPr>
  </w:style>
  <w:style w:type="paragraph" w:customStyle="1" w:styleId="ConsNormal">
    <w:name w:val="ConsNormal"/>
    <w:rsid w:val="00A645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64538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6453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B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B0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F04DEA"/>
    <w:rPr>
      <w:color w:val="0000FF"/>
      <w:u w:val="single"/>
    </w:rPr>
  </w:style>
  <w:style w:type="character" w:customStyle="1" w:styleId="fontstyle01">
    <w:name w:val="fontstyle01"/>
    <w:basedOn w:val="a0"/>
    <w:rsid w:val="00C938F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0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Елена Валерьевна</dc:creator>
  <cp:keywords/>
  <dc:description/>
  <cp:lastModifiedBy>Панфилова Светлана Викторовна</cp:lastModifiedBy>
  <cp:revision>14</cp:revision>
  <cp:lastPrinted>2023-05-10T03:23:00Z</cp:lastPrinted>
  <dcterms:created xsi:type="dcterms:W3CDTF">2023-04-25T03:59:00Z</dcterms:created>
  <dcterms:modified xsi:type="dcterms:W3CDTF">2023-05-22T09:40:00Z</dcterms:modified>
</cp:coreProperties>
</file>