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0D703" w14:textId="77777777" w:rsidR="00AF1925" w:rsidRPr="00797ED2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797ED2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0F29D9C8" wp14:editId="53947AC3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DF54BAE" w14:textId="77777777" w:rsidR="00AF1925" w:rsidRPr="00797ED2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797ED2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14:paraId="066537E5" w14:textId="77777777" w:rsidR="00AF1925" w:rsidRPr="00797ED2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797ED2">
        <w:rPr>
          <w:rFonts w:ascii="Times New Roman" w:hAnsi="Times New Roman"/>
          <w:sz w:val="26"/>
          <w:szCs w:val="20"/>
        </w:rPr>
        <w:t>КРАСНОЯРСКОГО КРАЯ</w:t>
      </w:r>
    </w:p>
    <w:p w14:paraId="741E02F6" w14:textId="77777777" w:rsidR="00AF1925" w:rsidRPr="00797ED2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14:paraId="3E648F1A" w14:textId="77777777" w:rsidR="00AF1925" w:rsidRPr="00797ED2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797ED2">
        <w:rPr>
          <w:rFonts w:ascii="Times New Roman" w:hAnsi="Times New Roman"/>
          <w:sz w:val="28"/>
          <w:szCs w:val="28"/>
        </w:rPr>
        <w:t xml:space="preserve">  ПОСТАНОВЛЕНИЕ</w:t>
      </w:r>
    </w:p>
    <w:p w14:paraId="32D2BC7A" w14:textId="77777777" w:rsidR="00AF1925" w:rsidRPr="00797ED2" w:rsidRDefault="00AF1925" w:rsidP="00AF1925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14:paraId="59955A9A" w14:textId="6EF3A326" w:rsidR="00AF1925" w:rsidRPr="00797ED2" w:rsidRDefault="00FA306C" w:rsidP="00AF1925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15.09.</w:t>
      </w:r>
      <w:r w:rsidR="00AF1925" w:rsidRPr="00797ED2">
        <w:rPr>
          <w:rFonts w:ascii="Times New Roman" w:hAnsi="Times New Roman"/>
          <w:sz w:val="26"/>
          <w:szCs w:val="20"/>
        </w:rPr>
        <w:t>20</w:t>
      </w:r>
      <w:r w:rsidR="007B3A9E" w:rsidRPr="00797ED2">
        <w:rPr>
          <w:rFonts w:ascii="Times New Roman" w:hAnsi="Times New Roman"/>
          <w:sz w:val="26"/>
          <w:szCs w:val="20"/>
        </w:rPr>
        <w:t>20</w:t>
      </w:r>
      <w:r w:rsidR="00AF1925" w:rsidRPr="00797ED2">
        <w:rPr>
          <w:rFonts w:ascii="Times New Roman" w:hAnsi="Times New Roman"/>
          <w:sz w:val="26"/>
          <w:szCs w:val="20"/>
        </w:rPr>
        <w:t xml:space="preserve">                    </w:t>
      </w:r>
      <w:r>
        <w:rPr>
          <w:rFonts w:ascii="Times New Roman" w:hAnsi="Times New Roman"/>
          <w:sz w:val="26"/>
          <w:szCs w:val="20"/>
        </w:rPr>
        <w:t xml:space="preserve">             </w:t>
      </w:r>
      <w:r w:rsidR="00AF1925" w:rsidRPr="00797ED2">
        <w:rPr>
          <w:rFonts w:ascii="Times New Roman" w:hAnsi="Times New Roman"/>
          <w:sz w:val="26"/>
          <w:szCs w:val="20"/>
        </w:rPr>
        <w:t xml:space="preserve">             г. Норильск   </w:t>
      </w:r>
      <w:r>
        <w:rPr>
          <w:rFonts w:ascii="Times New Roman" w:hAnsi="Times New Roman"/>
          <w:sz w:val="26"/>
          <w:szCs w:val="20"/>
        </w:rPr>
        <w:t xml:space="preserve">          </w:t>
      </w:r>
      <w:r w:rsidR="00AF1925" w:rsidRPr="00797ED2">
        <w:rPr>
          <w:rFonts w:ascii="Times New Roman" w:hAnsi="Times New Roman"/>
          <w:sz w:val="26"/>
          <w:szCs w:val="20"/>
        </w:rPr>
        <w:t xml:space="preserve">             </w:t>
      </w:r>
      <w:r>
        <w:rPr>
          <w:rFonts w:ascii="Times New Roman" w:hAnsi="Times New Roman"/>
          <w:sz w:val="26"/>
          <w:szCs w:val="20"/>
        </w:rPr>
        <w:t xml:space="preserve">                        </w:t>
      </w:r>
      <w:proofErr w:type="gramStart"/>
      <w:r>
        <w:rPr>
          <w:rFonts w:ascii="Times New Roman" w:hAnsi="Times New Roman"/>
          <w:sz w:val="26"/>
          <w:szCs w:val="20"/>
        </w:rPr>
        <w:t>№  484</w:t>
      </w:r>
      <w:proofErr w:type="gramEnd"/>
    </w:p>
    <w:p w14:paraId="51C1AE52" w14:textId="77777777" w:rsidR="00AF1925" w:rsidRPr="00797ED2" w:rsidRDefault="00AF1925" w:rsidP="00AF1925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14:paraId="0E495A9B" w14:textId="77777777" w:rsidR="00AF1925" w:rsidRPr="00797ED2" w:rsidRDefault="00AF1925" w:rsidP="00AF192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2F25A57B" w14:textId="12793DFB" w:rsidR="00A34274" w:rsidRPr="00797ED2" w:rsidRDefault="00A34274" w:rsidP="00006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Об утверждении Порядка компенсации </w:t>
      </w:r>
      <w:r w:rsidR="000069E6" w:rsidRPr="00797ED2">
        <w:rPr>
          <w:rFonts w:ascii="Times New Roman" w:eastAsiaTheme="minorHAnsi" w:hAnsi="Times New Roman"/>
          <w:sz w:val="26"/>
          <w:szCs w:val="26"/>
          <w:lang w:eastAsia="en-US"/>
        </w:rPr>
        <w:t>организациям (индивидуальным предпринимателям), осуществляющим деятельность по управлению многоквартирным домом</w:t>
      </w:r>
      <w:r w:rsidR="00FA476D" w:rsidRPr="00797ED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0069E6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и </w:t>
      </w:r>
      <w:r w:rsidR="00FA476D" w:rsidRPr="00797ED2">
        <w:rPr>
          <w:rFonts w:ascii="Times New Roman" w:eastAsiaTheme="minorHAnsi" w:hAnsi="Times New Roman"/>
          <w:sz w:val="26"/>
          <w:szCs w:val="26"/>
          <w:lang w:eastAsia="en-US"/>
        </w:rPr>
        <w:t>исполнителям</w:t>
      </w:r>
      <w:r w:rsidR="000069E6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коммунальны</w:t>
      </w:r>
      <w:r w:rsidR="00FA476D" w:rsidRPr="00797ED2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0069E6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услуг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</w:t>
      </w:r>
    </w:p>
    <w:p w14:paraId="524A29DD" w14:textId="77777777" w:rsidR="00A34274" w:rsidRPr="00797ED2" w:rsidRDefault="00A34274" w:rsidP="00A34274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14:paraId="0234D662" w14:textId="27DADDBC" w:rsidR="00A34274" w:rsidRPr="00797ED2" w:rsidRDefault="00A34274" w:rsidP="00A34274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В целях урегулирования взаимоотношений с организациями (индивидуальными предпринимателями), </w:t>
      </w:r>
      <w:r w:rsidR="00FA476D" w:rsidRPr="00797ED2">
        <w:rPr>
          <w:rFonts w:ascii="Times New Roman" w:eastAsiaTheme="minorHAnsi" w:hAnsi="Times New Roman"/>
          <w:sz w:val="26"/>
          <w:szCs w:val="26"/>
          <w:lang w:eastAsia="en-US"/>
        </w:rPr>
        <w:t>осуществляющими деятельность по управлению многоквартирным домом, и исполнителям коммунальных услуг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</w:t>
      </w:r>
      <w:r w:rsidRPr="00797ED2">
        <w:rPr>
          <w:rFonts w:ascii="Times New Roman" w:hAnsi="Times New Roman"/>
          <w:sz w:val="26"/>
          <w:szCs w:val="26"/>
        </w:rPr>
        <w:t>, руководствуясь Жилищным кодексом Российской Федерации, Уставом муниципального образования город Норильск,</w:t>
      </w:r>
    </w:p>
    <w:p w14:paraId="401131F0" w14:textId="77777777" w:rsidR="00A34274" w:rsidRPr="00797ED2" w:rsidRDefault="00A34274" w:rsidP="00A342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>ПОСТАНОВЛЯЮ:</w:t>
      </w:r>
    </w:p>
    <w:p w14:paraId="6EB590D7" w14:textId="77777777" w:rsidR="00A34274" w:rsidRPr="00797ED2" w:rsidRDefault="00A34274" w:rsidP="00A342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68271FB" w14:textId="4A227B24" w:rsidR="00A34274" w:rsidRPr="00797ED2" w:rsidRDefault="00A34274" w:rsidP="00A342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>1.</w:t>
      </w:r>
      <w:r w:rsidRPr="00797ED2">
        <w:rPr>
          <w:rFonts w:ascii="Times New Roman" w:hAnsi="Times New Roman"/>
          <w:sz w:val="26"/>
          <w:szCs w:val="26"/>
        </w:rPr>
        <w:tab/>
        <w:t xml:space="preserve">Утвердить Порядок </w:t>
      </w:r>
      <w:r w:rsidR="000069E6" w:rsidRPr="00797ED2">
        <w:rPr>
          <w:rFonts w:ascii="Times New Roman" w:hAnsi="Times New Roman"/>
          <w:sz w:val="26"/>
          <w:szCs w:val="26"/>
        </w:rPr>
        <w:t xml:space="preserve">компенсации </w:t>
      </w:r>
      <w:r w:rsidR="000069E6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организациям (индивидуальным предпринимателям), </w:t>
      </w:r>
      <w:r w:rsidR="00FA476D" w:rsidRPr="00797ED2">
        <w:rPr>
          <w:rFonts w:ascii="Times New Roman" w:eastAsiaTheme="minorHAnsi" w:hAnsi="Times New Roman"/>
          <w:sz w:val="26"/>
          <w:szCs w:val="26"/>
          <w:lang w:eastAsia="en-US"/>
        </w:rPr>
        <w:t>осуществляющим деятельность по управлению многоквартирным домом, и исполнителям коммунальных услуг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</w:t>
      </w:r>
      <w:r w:rsidR="00FA476D" w:rsidRPr="00797ED2">
        <w:rPr>
          <w:rFonts w:ascii="Times New Roman" w:hAnsi="Times New Roman"/>
          <w:sz w:val="26"/>
          <w:szCs w:val="26"/>
        </w:rPr>
        <w:t xml:space="preserve"> </w:t>
      </w:r>
      <w:r w:rsidRPr="00797ED2">
        <w:rPr>
          <w:rFonts w:ascii="Times New Roman" w:hAnsi="Times New Roman"/>
          <w:sz w:val="26"/>
          <w:szCs w:val="26"/>
        </w:rPr>
        <w:t>(прилагается).</w:t>
      </w:r>
    </w:p>
    <w:p w14:paraId="155B76FD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2. Признать утратившими силу: </w:t>
      </w:r>
    </w:p>
    <w:p w14:paraId="70F0825A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от 13.06.2006 № 1204                    «Об утверждении </w:t>
      </w:r>
      <w:hyperlink w:anchor="P38" w:history="1">
        <w:r w:rsidRPr="00797ED2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Поряд</w:t>
        </w:r>
      </w:hyperlink>
      <w:r w:rsidRPr="00797ED2">
        <w:rPr>
          <w:rFonts w:ascii="Times New Roman" w:hAnsi="Times New Roman"/>
          <w:sz w:val="26"/>
          <w:szCs w:val="26"/>
        </w:rPr>
        <w:t xml:space="preserve">ка компенсации управляющим организациям (ТСЖ) или </w:t>
      </w:r>
      <w:proofErr w:type="spellStart"/>
      <w:r w:rsidRPr="00797ED2">
        <w:rPr>
          <w:rFonts w:ascii="Times New Roman" w:hAnsi="Times New Roman"/>
          <w:sz w:val="26"/>
          <w:szCs w:val="26"/>
        </w:rPr>
        <w:t>ресурсоснабжающим</w:t>
      </w:r>
      <w:proofErr w:type="spellEnd"/>
      <w:r w:rsidRPr="00797ED2">
        <w:rPr>
          <w:rFonts w:ascii="Times New Roman" w:hAnsi="Times New Roman"/>
          <w:sz w:val="26"/>
          <w:szCs w:val="26"/>
        </w:rPr>
        <w:t xml:space="preserve"> организациям безнадежной к взысканию задолженности населения за оказанные жилищные услуги и (или) отопление в жилищном фонде, находящемся на территории муниципального образования город Норильск; </w:t>
      </w:r>
    </w:p>
    <w:p w14:paraId="55C5AA9C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от 26.02.2007 № 296                     </w:t>
      </w:r>
      <w:proofErr w:type="gramStart"/>
      <w:r w:rsidRPr="00797ED2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797ED2">
        <w:rPr>
          <w:rFonts w:ascii="Times New Roman" w:hAnsi="Times New Roman"/>
          <w:sz w:val="26"/>
          <w:szCs w:val="26"/>
        </w:rPr>
        <w:t>О внесении изменений в Постановление Главы города Норильска от 13.06.2006                     № 1204»;</w:t>
      </w:r>
    </w:p>
    <w:p w14:paraId="1B2EFC83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от 27.04.2007 № 871                    </w:t>
      </w:r>
      <w:proofErr w:type="gramStart"/>
      <w:r w:rsidRPr="00797ED2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797ED2">
        <w:rPr>
          <w:rFonts w:ascii="Times New Roman" w:hAnsi="Times New Roman"/>
          <w:sz w:val="26"/>
          <w:szCs w:val="26"/>
        </w:rPr>
        <w:t>О внесении изменений в Постановление Главы города Норильска от 13.06.2006                      № 1204»;</w:t>
      </w:r>
    </w:p>
    <w:p w14:paraId="7499FF42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от 22.05.2007 № 1122                  </w:t>
      </w:r>
      <w:proofErr w:type="gramStart"/>
      <w:r w:rsidRPr="00797ED2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797ED2">
        <w:rPr>
          <w:rFonts w:ascii="Times New Roman" w:hAnsi="Times New Roman"/>
          <w:sz w:val="26"/>
          <w:szCs w:val="26"/>
        </w:rPr>
        <w:t>О внесении изменений в Постановление Главы города Норильска от 13.06.2006                       № 1204»;</w:t>
      </w:r>
    </w:p>
    <w:p w14:paraId="52E286BA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lastRenderedPageBreak/>
        <w:t xml:space="preserve">- Постановление Администрации города Норильска от 28.05.2008 № 1532                      </w:t>
      </w:r>
      <w:proofErr w:type="gramStart"/>
      <w:r w:rsidRPr="00797ED2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797ED2">
        <w:rPr>
          <w:rFonts w:ascii="Times New Roman" w:hAnsi="Times New Roman"/>
          <w:sz w:val="26"/>
          <w:szCs w:val="26"/>
        </w:rPr>
        <w:t>О внесении изменений в Постановление Главы города Норильска № 1204 от 13.06.2006»;</w:t>
      </w:r>
    </w:p>
    <w:p w14:paraId="5757823C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от 02.07.2008 № 1749 </w:t>
      </w:r>
      <w:r w:rsidR="009C2DBC" w:rsidRPr="00797ED2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="009C2DBC" w:rsidRPr="00797ED2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="009C2DBC" w:rsidRPr="00797ED2">
        <w:rPr>
          <w:rFonts w:ascii="Times New Roman" w:hAnsi="Times New Roman"/>
          <w:sz w:val="26"/>
          <w:szCs w:val="26"/>
        </w:rPr>
        <w:t>О </w:t>
      </w:r>
      <w:r w:rsidRPr="00797ED2">
        <w:rPr>
          <w:rFonts w:ascii="Times New Roman" w:hAnsi="Times New Roman"/>
          <w:sz w:val="26"/>
          <w:szCs w:val="26"/>
        </w:rPr>
        <w:t>внесении изменений в Постановление Главы города Норильска от 13.06.2006                       № 1204»;</w:t>
      </w:r>
    </w:p>
    <w:p w14:paraId="532C0A84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от 23.12.2009 № 553                        </w:t>
      </w:r>
      <w:proofErr w:type="gramStart"/>
      <w:r w:rsidRPr="00797ED2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797ED2">
        <w:rPr>
          <w:rFonts w:ascii="Times New Roman" w:hAnsi="Times New Roman"/>
          <w:sz w:val="26"/>
          <w:szCs w:val="26"/>
        </w:rPr>
        <w:t>О внесении изменений в Постановление Главы города Норильска от 13.06.2006                      № 1204»;</w:t>
      </w:r>
    </w:p>
    <w:p w14:paraId="5B9C582C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от 06.08.2013 № 372                     </w:t>
      </w:r>
      <w:proofErr w:type="gramStart"/>
      <w:r w:rsidRPr="00797ED2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797ED2">
        <w:rPr>
          <w:rFonts w:ascii="Times New Roman" w:hAnsi="Times New Roman"/>
          <w:sz w:val="26"/>
          <w:szCs w:val="26"/>
        </w:rPr>
        <w:t>О внесении изменений в Порядок компенсации управляющим организациям (ТСЖ) безнадежной к взысканию задолженности населения за оказанные жилищные услуги в муниципальном жилищном фонде муниципального образования город Норильск, утвержденный Постановлением Главы города Норильска от 13.06.2006 № 1204»;</w:t>
      </w:r>
    </w:p>
    <w:p w14:paraId="17EF713E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от 06.11.2013 № 494                     </w:t>
      </w:r>
      <w:proofErr w:type="gramStart"/>
      <w:r w:rsidRPr="00797ED2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797ED2">
        <w:rPr>
          <w:rFonts w:ascii="Times New Roman" w:hAnsi="Times New Roman"/>
          <w:sz w:val="26"/>
          <w:szCs w:val="26"/>
        </w:rPr>
        <w:t>О внесении изменений в Постановление Главы города Норильска от 13.06.2006                      № 1204 «Об утверждении Порядка компенсации управляющим организациям (ТСЖ) безнадежной к взысканию задолженности населения за оказанные жилищные услуги в муниципальном жилищном фонде муниципального образования город Норильск»;</w:t>
      </w:r>
    </w:p>
    <w:p w14:paraId="57D82885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от 13.01.2014 № 05                      </w:t>
      </w:r>
      <w:proofErr w:type="gramStart"/>
      <w:r w:rsidRPr="00797ED2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797ED2">
        <w:rPr>
          <w:rFonts w:ascii="Times New Roman" w:hAnsi="Times New Roman"/>
          <w:sz w:val="26"/>
          <w:szCs w:val="26"/>
        </w:rPr>
        <w:t>О внесении изменений в Постановление Главы города Норильска от 13.06.2006                       № 1204»;</w:t>
      </w:r>
    </w:p>
    <w:p w14:paraId="1A975DB8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от 23.09.2014 № 528                        </w:t>
      </w:r>
      <w:proofErr w:type="gramStart"/>
      <w:r w:rsidRPr="00797ED2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797ED2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Норильска от 13.06.2006 № 1204»;</w:t>
      </w:r>
    </w:p>
    <w:p w14:paraId="3BF328CC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- Постановление Администрации города Норильска от 26.09.2017 № 401                    </w:t>
      </w:r>
      <w:proofErr w:type="gramStart"/>
      <w:r w:rsidRPr="00797ED2">
        <w:rPr>
          <w:rFonts w:ascii="Times New Roman" w:hAnsi="Times New Roman"/>
          <w:sz w:val="26"/>
          <w:szCs w:val="26"/>
        </w:rPr>
        <w:t xml:space="preserve">   «</w:t>
      </w:r>
      <w:proofErr w:type="gramEnd"/>
      <w:r w:rsidRPr="00797ED2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Норильска от 13.06.2006 № 1204».</w:t>
      </w:r>
    </w:p>
    <w:p w14:paraId="7A70E27D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3. Контроль исполнения настоящего постановления возложить на заместителя Главы города Норильска по городскому хозяйству Н.А. </w:t>
      </w:r>
      <w:proofErr w:type="spellStart"/>
      <w:r w:rsidRPr="00797ED2">
        <w:rPr>
          <w:rFonts w:ascii="Times New Roman" w:hAnsi="Times New Roman"/>
          <w:sz w:val="26"/>
          <w:szCs w:val="26"/>
        </w:rPr>
        <w:t>Жигулина</w:t>
      </w:r>
      <w:proofErr w:type="spellEnd"/>
      <w:r w:rsidRPr="00797ED2">
        <w:rPr>
          <w:rFonts w:ascii="Times New Roman" w:hAnsi="Times New Roman"/>
          <w:sz w:val="26"/>
          <w:szCs w:val="26"/>
        </w:rPr>
        <w:t>.</w:t>
      </w:r>
    </w:p>
    <w:p w14:paraId="57ADC115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>4. 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14:paraId="3FD51D38" w14:textId="77777777" w:rsidR="00A34274" w:rsidRPr="00797ED2" w:rsidRDefault="00A34274" w:rsidP="00A3427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6DCEB7F8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2E74A200" w14:textId="77777777" w:rsidR="00A34274" w:rsidRPr="00797ED2" w:rsidRDefault="00A34274" w:rsidP="00A342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4B77AC0C" w14:textId="77777777" w:rsidR="00A34274" w:rsidRPr="00797ED2" w:rsidRDefault="009C2DBC" w:rsidP="00A3427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>И</w:t>
      </w:r>
      <w:r w:rsidR="00A34274" w:rsidRPr="00797ED2">
        <w:rPr>
          <w:rFonts w:ascii="Times New Roman" w:hAnsi="Times New Roman"/>
          <w:sz w:val="26"/>
          <w:szCs w:val="26"/>
        </w:rPr>
        <w:t>сполняющий полномочия</w:t>
      </w:r>
    </w:p>
    <w:p w14:paraId="49101E3A" w14:textId="77777777" w:rsidR="00A34274" w:rsidRPr="00797ED2" w:rsidRDefault="00A34274" w:rsidP="00A3427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Главы города Норильска                                    </w:t>
      </w:r>
      <w:r w:rsidRPr="00797ED2">
        <w:rPr>
          <w:rFonts w:ascii="Times New Roman" w:hAnsi="Times New Roman"/>
          <w:sz w:val="26"/>
          <w:szCs w:val="26"/>
        </w:rPr>
        <w:tab/>
        <w:t xml:space="preserve">                                 Н.А. Тимофеев</w:t>
      </w:r>
      <w:r w:rsidRPr="00797ED2">
        <w:rPr>
          <w:rFonts w:ascii="Times New Roman" w:hAnsi="Times New Roman"/>
          <w:sz w:val="26"/>
          <w:szCs w:val="26"/>
        </w:rPr>
        <w:tab/>
      </w:r>
      <w:r w:rsidRPr="00797ED2">
        <w:rPr>
          <w:rFonts w:ascii="Times New Roman" w:hAnsi="Times New Roman"/>
          <w:sz w:val="26"/>
          <w:szCs w:val="26"/>
        </w:rPr>
        <w:tab/>
      </w:r>
      <w:r w:rsidRPr="00797ED2">
        <w:rPr>
          <w:rFonts w:ascii="Times New Roman" w:hAnsi="Times New Roman"/>
          <w:sz w:val="26"/>
          <w:szCs w:val="26"/>
        </w:rPr>
        <w:tab/>
      </w:r>
    </w:p>
    <w:p w14:paraId="0A64770F" w14:textId="77777777" w:rsidR="00A34274" w:rsidRPr="00797ED2" w:rsidRDefault="00A34274" w:rsidP="00AF19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B3821B6" w14:textId="77777777" w:rsidR="00CE3A1F" w:rsidRPr="00797ED2" w:rsidRDefault="00CE3A1F" w:rsidP="00AF19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37223DA" w14:textId="77777777" w:rsidR="00CE3A1F" w:rsidRPr="00797ED2" w:rsidRDefault="00CE3A1F" w:rsidP="00AF19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D628C8" w14:textId="77777777" w:rsidR="00AF1925" w:rsidRPr="00797ED2" w:rsidRDefault="00AF1925" w:rsidP="00AF19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ab/>
      </w:r>
    </w:p>
    <w:p w14:paraId="0EE7382E" w14:textId="77777777" w:rsidR="00AF1925" w:rsidRPr="00797ED2" w:rsidRDefault="00AF1925" w:rsidP="00AF1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5763070A" w14:textId="4DE1793A" w:rsidR="004D3D30" w:rsidRPr="00797ED2" w:rsidRDefault="004D3D30" w:rsidP="00AF1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14:paraId="0D11EBAB" w14:textId="72AA66CA" w:rsidR="00CD2FB8" w:rsidRPr="00797ED2" w:rsidRDefault="00CD2FB8" w:rsidP="00AF1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  <w:sectPr w:rsidR="00CD2FB8" w:rsidRPr="00797ED2" w:rsidSect="00F900B0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38ABB38" w14:textId="77777777" w:rsidR="00F00B10" w:rsidRPr="00797ED2" w:rsidRDefault="00AF1925" w:rsidP="00AF192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6"/>
        </w:rPr>
      </w:pPr>
      <w:bookmarkStart w:id="0" w:name="P38"/>
      <w:bookmarkEnd w:id="0"/>
      <w:r w:rsidRPr="00797ED2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</w:t>
      </w:r>
    </w:p>
    <w:p w14:paraId="7C3CFA61" w14:textId="77777777" w:rsidR="00AF1925" w:rsidRPr="00797ED2" w:rsidRDefault="00CD2FB8" w:rsidP="00CD2FB8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>УТВЕРЖДЕН</w:t>
      </w:r>
    </w:p>
    <w:p w14:paraId="4A5E4D6E" w14:textId="77777777" w:rsidR="00AF1925" w:rsidRPr="00797ED2" w:rsidRDefault="00BC1700" w:rsidP="00AF1925">
      <w:pPr>
        <w:widowControl w:val="0"/>
        <w:autoSpaceDE w:val="0"/>
        <w:autoSpaceDN w:val="0"/>
        <w:spacing w:after="0" w:line="240" w:lineRule="auto"/>
        <w:ind w:left="5670" w:hanging="283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>постановлением</w:t>
      </w:r>
    </w:p>
    <w:p w14:paraId="1ECD47E9" w14:textId="77777777" w:rsidR="00AF1925" w:rsidRPr="00797ED2" w:rsidRDefault="00AF1925" w:rsidP="00AF1925">
      <w:pPr>
        <w:widowControl w:val="0"/>
        <w:autoSpaceDE w:val="0"/>
        <w:autoSpaceDN w:val="0"/>
        <w:spacing w:after="0" w:line="240" w:lineRule="auto"/>
        <w:ind w:left="5670" w:hanging="283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14:paraId="444C6C0B" w14:textId="7EE1B9B4" w:rsidR="00AF1925" w:rsidRPr="00797ED2" w:rsidRDefault="00AF1925" w:rsidP="00AF1925">
      <w:pPr>
        <w:widowControl w:val="0"/>
        <w:autoSpaceDE w:val="0"/>
        <w:autoSpaceDN w:val="0"/>
        <w:spacing w:after="0" w:line="240" w:lineRule="auto"/>
        <w:ind w:left="5670" w:hanging="283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FA306C">
        <w:rPr>
          <w:rFonts w:ascii="Times New Roman" w:eastAsiaTheme="minorHAnsi" w:hAnsi="Times New Roman"/>
          <w:sz w:val="26"/>
          <w:szCs w:val="26"/>
          <w:lang w:eastAsia="en-US"/>
        </w:rPr>
        <w:t>15.09.2020 № 484</w:t>
      </w:r>
      <w:bookmarkStart w:id="1" w:name="_GoBack"/>
      <w:bookmarkEnd w:id="1"/>
    </w:p>
    <w:p w14:paraId="42D9B6E4" w14:textId="77777777" w:rsidR="00AF1925" w:rsidRPr="00797ED2" w:rsidRDefault="00AF1925" w:rsidP="00AF1925">
      <w:pPr>
        <w:widowControl w:val="0"/>
        <w:autoSpaceDE w:val="0"/>
        <w:autoSpaceDN w:val="0"/>
        <w:spacing w:after="0" w:line="240" w:lineRule="auto"/>
        <w:ind w:left="5670" w:hanging="283"/>
        <w:jc w:val="center"/>
        <w:outlineLvl w:val="0"/>
        <w:rPr>
          <w:rFonts w:ascii="Times New Roman" w:hAnsi="Times New Roman"/>
          <w:sz w:val="18"/>
          <w:szCs w:val="18"/>
        </w:rPr>
      </w:pPr>
    </w:p>
    <w:p w14:paraId="354A1AF3" w14:textId="77777777" w:rsidR="00AF1925" w:rsidRPr="00797ED2" w:rsidRDefault="00AF1925" w:rsidP="00AF192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Порядок </w:t>
      </w:r>
    </w:p>
    <w:p w14:paraId="76F8B91C" w14:textId="7EC441EF" w:rsidR="00AF1925" w:rsidRPr="00797ED2" w:rsidRDefault="00C80A41" w:rsidP="00C80A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компенсации </w:t>
      </w:r>
      <w:r w:rsidR="000069E6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организациям (индивидуальным предпринимателям), </w:t>
      </w:r>
      <w:r w:rsidR="00FA476D" w:rsidRPr="00797ED2">
        <w:rPr>
          <w:rFonts w:ascii="Times New Roman" w:eastAsiaTheme="minorHAnsi" w:hAnsi="Times New Roman"/>
          <w:sz w:val="26"/>
          <w:szCs w:val="26"/>
          <w:lang w:eastAsia="en-US"/>
        </w:rPr>
        <w:t>осуществляющим деятельность по управлению многоквартирным домом, и исполнителям коммунальных услуг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</w:t>
      </w:r>
    </w:p>
    <w:p w14:paraId="3EE26966" w14:textId="77777777" w:rsidR="00AF1925" w:rsidRPr="00797ED2" w:rsidRDefault="00AF1925" w:rsidP="00AF1925">
      <w:pPr>
        <w:spacing w:after="1" w:line="220" w:lineRule="atLeast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0EF23C35" w14:textId="77777777" w:rsidR="00AF1925" w:rsidRPr="00797ED2" w:rsidRDefault="00AF1925" w:rsidP="00AF1925">
      <w:pPr>
        <w:spacing w:after="1" w:line="220" w:lineRule="atLeast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 w:rsidRPr="00797ED2">
        <w:rPr>
          <w:rFonts w:ascii="Times New Roman" w:eastAsia="Calibri" w:hAnsi="Times New Roman"/>
          <w:sz w:val="26"/>
          <w:szCs w:val="26"/>
          <w:lang w:eastAsia="en-US"/>
        </w:rPr>
        <w:t>1. Общие положения</w:t>
      </w:r>
    </w:p>
    <w:p w14:paraId="7DFC8209" w14:textId="77777777" w:rsidR="00AF1925" w:rsidRPr="00797ED2" w:rsidRDefault="00AF1925" w:rsidP="00AF1925">
      <w:pPr>
        <w:spacing w:after="1" w:line="220" w:lineRule="atLeast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14:paraId="5B1589BB" w14:textId="77777777" w:rsidR="00F92174" w:rsidRPr="00797ED2" w:rsidRDefault="00AF1925" w:rsidP="00573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1.1. Настоящий Порядок разработан в соответствии с Бюджетным </w:t>
      </w:r>
      <w:hyperlink r:id="rId9" w:history="1">
        <w:r w:rsidRPr="00797ED2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797ED2">
        <w:rPr>
          <w:rFonts w:ascii="Times New Roman" w:hAnsi="Times New Roman"/>
          <w:sz w:val="26"/>
          <w:szCs w:val="26"/>
        </w:rPr>
        <w:t xml:space="preserve"> Российской Федерации, Гражданским </w:t>
      </w:r>
      <w:hyperlink r:id="rId10" w:history="1">
        <w:r w:rsidRPr="00797ED2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797ED2">
        <w:rPr>
          <w:rFonts w:ascii="Times New Roman" w:hAnsi="Times New Roman"/>
          <w:sz w:val="26"/>
          <w:szCs w:val="26"/>
        </w:rPr>
        <w:t xml:space="preserve"> Российской Федерации, Жилищным </w:t>
      </w:r>
      <w:hyperlink r:id="rId11" w:history="1">
        <w:r w:rsidRPr="00797ED2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797ED2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F92174" w:rsidRPr="00797ED2">
        <w:rPr>
          <w:rFonts w:ascii="Times New Roman" w:hAnsi="Times New Roman"/>
          <w:sz w:val="26"/>
          <w:szCs w:val="26"/>
        </w:rPr>
        <w:t xml:space="preserve"> и в целях определения </w:t>
      </w:r>
      <w:r w:rsidR="009C2DBC" w:rsidRPr="00797ED2">
        <w:rPr>
          <w:rFonts w:ascii="Times New Roman" w:hAnsi="Times New Roman"/>
          <w:sz w:val="26"/>
          <w:szCs w:val="26"/>
        </w:rPr>
        <w:t>оснований</w:t>
      </w:r>
      <w:r w:rsidR="00F92174" w:rsidRPr="00797ED2">
        <w:rPr>
          <w:rFonts w:ascii="Times New Roman" w:hAnsi="Times New Roman"/>
          <w:sz w:val="26"/>
          <w:szCs w:val="26"/>
        </w:rPr>
        <w:t xml:space="preserve"> и процедуры признания </w:t>
      </w:r>
      <w:r w:rsidR="000069E6" w:rsidRPr="00797ED2">
        <w:rPr>
          <w:rFonts w:ascii="Times New Roman" w:hAnsi="Times New Roman"/>
          <w:sz w:val="26"/>
          <w:szCs w:val="26"/>
        </w:rPr>
        <w:t xml:space="preserve">задолженности </w:t>
      </w:r>
      <w:r w:rsidR="000069E6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за оказанные услуги по содержанию многоквартирного дома и (или) коммунальные услуги </w:t>
      </w:r>
      <w:r w:rsidR="00F92174" w:rsidRPr="00797ED2">
        <w:rPr>
          <w:rFonts w:ascii="Times New Roman" w:hAnsi="Times New Roman"/>
          <w:sz w:val="26"/>
          <w:szCs w:val="26"/>
        </w:rPr>
        <w:t>безнадежной к взысканию</w:t>
      </w:r>
      <w:r w:rsidR="00CD2FB8" w:rsidRPr="00797ED2">
        <w:rPr>
          <w:rFonts w:ascii="Times New Roman" w:hAnsi="Times New Roman"/>
          <w:sz w:val="26"/>
          <w:szCs w:val="26"/>
        </w:rPr>
        <w:t>,</w:t>
      </w:r>
      <w:r w:rsidR="00F92174" w:rsidRPr="00797ED2">
        <w:rPr>
          <w:rFonts w:ascii="Times New Roman" w:hAnsi="Times New Roman"/>
          <w:sz w:val="26"/>
          <w:szCs w:val="26"/>
        </w:rPr>
        <w:t xml:space="preserve"> а также</w:t>
      </w:r>
      <w:r w:rsidR="00CD2FB8" w:rsidRPr="00797ED2">
        <w:rPr>
          <w:rFonts w:ascii="Times New Roman" w:hAnsi="Times New Roman"/>
          <w:sz w:val="26"/>
          <w:szCs w:val="26"/>
        </w:rPr>
        <w:t xml:space="preserve"> </w:t>
      </w:r>
      <w:r w:rsidR="00F92174" w:rsidRPr="00797ED2">
        <w:rPr>
          <w:rFonts w:ascii="Times New Roman" w:hAnsi="Times New Roman"/>
          <w:sz w:val="26"/>
          <w:szCs w:val="26"/>
        </w:rPr>
        <w:t>определяет категорию граждан</w:t>
      </w:r>
      <w:r w:rsidR="001D7C27" w:rsidRPr="00797ED2">
        <w:rPr>
          <w:rFonts w:ascii="Times New Roman" w:hAnsi="Times New Roman"/>
          <w:sz w:val="26"/>
          <w:szCs w:val="26"/>
        </w:rPr>
        <w:t>, задолженность которых подлежи</w:t>
      </w:r>
      <w:r w:rsidR="00EC7448" w:rsidRPr="00797ED2">
        <w:rPr>
          <w:rFonts w:ascii="Times New Roman" w:hAnsi="Times New Roman"/>
          <w:sz w:val="26"/>
          <w:szCs w:val="26"/>
        </w:rPr>
        <w:t>т</w:t>
      </w:r>
      <w:r w:rsidR="001D7C27" w:rsidRPr="00797ED2">
        <w:rPr>
          <w:rFonts w:ascii="Times New Roman" w:hAnsi="Times New Roman"/>
          <w:sz w:val="26"/>
          <w:szCs w:val="26"/>
        </w:rPr>
        <w:t xml:space="preserve"> компенсации</w:t>
      </w:r>
      <w:r w:rsidR="005731D2" w:rsidRPr="00797ED2">
        <w:rPr>
          <w:rFonts w:ascii="Times New Roman" w:hAnsi="Times New Roman"/>
          <w:sz w:val="26"/>
          <w:szCs w:val="26"/>
        </w:rPr>
        <w:t>,</w:t>
      </w:r>
      <w:r w:rsidR="005731D2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перечень документов, необходимых для компенсации </w:t>
      </w:r>
      <w:r w:rsidR="005731D2" w:rsidRPr="00797ED2">
        <w:rPr>
          <w:rFonts w:ascii="Times New Roman" w:hAnsi="Times New Roman"/>
          <w:sz w:val="26"/>
          <w:szCs w:val="26"/>
        </w:rPr>
        <w:t>безнадежной к взысканию задолженности</w:t>
      </w:r>
      <w:r w:rsidR="001D7C27" w:rsidRPr="00797ED2">
        <w:rPr>
          <w:rFonts w:ascii="Times New Roman" w:hAnsi="Times New Roman"/>
          <w:sz w:val="26"/>
          <w:szCs w:val="26"/>
        </w:rPr>
        <w:t>.</w:t>
      </w:r>
    </w:p>
    <w:p w14:paraId="6451AB84" w14:textId="77777777" w:rsidR="001D7C27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1.</w:t>
      </w:r>
      <w:r w:rsidR="001D7C27" w:rsidRPr="00797ED2">
        <w:rPr>
          <w:rFonts w:ascii="Times New Roman" w:hAnsi="Times New Roman" w:cs="Times New Roman"/>
          <w:sz w:val="26"/>
          <w:szCs w:val="26"/>
        </w:rPr>
        <w:t>2</w:t>
      </w:r>
      <w:r w:rsidRPr="00797ED2">
        <w:rPr>
          <w:rFonts w:ascii="Times New Roman" w:hAnsi="Times New Roman" w:cs="Times New Roman"/>
          <w:sz w:val="26"/>
          <w:szCs w:val="26"/>
        </w:rPr>
        <w:t xml:space="preserve">. </w:t>
      </w:r>
      <w:r w:rsidR="001D7C27" w:rsidRPr="00797ED2">
        <w:rPr>
          <w:rFonts w:ascii="Times New Roman" w:hAnsi="Times New Roman" w:cs="Times New Roman"/>
          <w:sz w:val="26"/>
          <w:szCs w:val="26"/>
        </w:rPr>
        <w:t>В Порядке используются следующие определения и термины:</w:t>
      </w:r>
    </w:p>
    <w:p w14:paraId="2C2DC5F7" w14:textId="62F460D9" w:rsidR="000C46E0" w:rsidRPr="00797ED2" w:rsidRDefault="009966FC" w:rsidP="00F46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97ED2">
        <w:rPr>
          <w:rFonts w:ascii="Times New Roman" w:hAnsi="Times New Roman"/>
          <w:sz w:val="26"/>
          <w:szCs w:val="26"/>
        </w:rPr>
        <w:t>1)</w:t>
      </w:r>
      <w:r w:rsidR="00AF1925" w:rsidRPr="00797ED2">
        <w:rPr>
          <w:rFonts w:ascii="Times New Roman" w:hAnsi="Times New Roman"/>
          <w:sz w:val="26"/>
          <w:szCs w:val="26"/>
        </w:rPr>
        <w:t xml:space="preserve"> </w:t>
      </w:r>
      <w:r w:rsidRPr="00797ED2">
        <w:rPr>
          <w:rFonts w:ascii="Times New Roman" w:hAnsi="Times New Roman"/>
          <w:sz w:val="26"/>
          <w:szCs w:val="26"/>
        </w:rPr>
        <w:t>о</w:t>
      </w:r>
      <w:r w:rsidR="00AF1925" w:rsidRPr="00797ED2">
        <w:rPr>
          <w:rFonts w:ascii="Times New Roman" w:hAnsi="Times New Roman"/>
          <w:sz w:val="26"/>
          <w:szCs w:val="26"/>
        </w:rPr>
        <w:t>рганизация</w:t>
      </w:r>
      <w:r w:rsidR="00EF2FDB" w:rsidRPr="00797ED2">
        <w:rPr>
          <w:rFonts w:ascii="Times New Roman" w:hAnsi="Times New Roman"/>
          <w:sz w:val="26"/>
          <w:szCs w:val="26"/>
        </w:rPr>
        <w:t xml:space="preserve"> (</w:t>
      </w:r>
      <w:r w:rsidR="00EF2FDB" w:rsidRPr="00797ED2">
        <w:rPr>
          <w:rFonts w:ascii="Times New Roman" w:eastAsiaTheme="minorHAnsi" w:hAnsi="Times New Roman"/>
          <w:sz w:val="26"/>
          <w:szCs w:val="26"/>
          <w:lang w:eastAsia="en-US"/>
        </w:rPr>
        <w:t>индивидуальные предприниматели</w:t>
      </w:r>
      <w:r w:rsidR="00EF2FDB" w:rsidRPr="00797ED2">
        <w:rPr>
          <w:rFonts w:ascii="Times New Roman" w:hAnsi="Times New Roman"/>
          <w:sz w:val="26"/>
          <w:szCs w:val="26"/>
        </w:rPr>
        <w:t>)</w:t>
      </w:r>
      <w:r w:rsidR="00AF1925" w:rsidRPr="00797ED2">
        <w:rPr>
          <w:rFonts w:ascii="Times New Roman" w:hAnsi="Times New Roman"/>
          <w:sz w:val="26"/>
          <w:szCs w:val="26"/>
        </w:rPr>
        <w:t xml:space="preserve"> </w:t>
      </w:r>
      <w:r w:rsidRPr="00797ED2">
        <w:rPr>
          <w:rFonts w:ascii="Times New Roman" w:hAnsi="Times New Roman"/>
          <w:sz w:val="26"/>
          <w:szCs w:val="26"/>
        </w:rPr>
        <w:t>–</w:t>
      </w:r>
      <w:r w:rsidR="00AF1925" w:rsidRPr="00797ED2">
        <w:rPr>
          <w:rFonts w:ascii="Times New Roman" w:hAnsi="Times New Roman"/>
          <w:sz w:val="26"/>
          <w:szCs w:val="26"/>
        </w:rPr>
        <w:t xml:space="preserve"> </w:t>
      </w:r>
      <w:r w:rsidRPr="00797ED2">
        <w:rPr>
          <w:rFonts w:ascii="Times New Roman" w:hAnsi="Times New Roman"/>
          <w:sz w:val="26"/>
          <w:szCs w:val="26"/>
        </w:rPr>
        <w:t xml:space="preserve">управляющие </w:t>
      </w:r>
      <w:r w:rsidR="000C46E0" w:rsidRPr="00797ED2">
        <w:rPr>
          <w:rFonts w:ascii="Times New Roman" w:eastAsiaTheme="minorHAnsi" w:hAnsi="Times New Roman"/>
          <w:sz w:val="26"/>
          <w:szCs w:val="26"/>
          <w:lang w:eastAsia="en-US"/>
        </w:rPr>
        <w:t>организации, товарищества собственников жилья, жилищные кооперативы или иные специализированные потребительские кооперативы, осуществляющие управление многоквартирным</w:t>
      </w:r>
      <w:r w:rsidR="001D335D" w:rsidRPr="00797ED2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0C46E0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дом</w:t>
      </w:r>
      <w:r w:rsidR="001D335D" w:rsidRPr="00797ED2">
        <w:rPr>
          <w:rFonts w:ascii="Times New Roman" w:eastAsiaTheme="minorHAnsi" w:hAnsi="Times New Roman"/>
          <w:sz w:val="26"/>
          <w:szCs w:val="26"/>
          <w:lang w:eastAsia="en-US"/>
        </w:rPr>
        <w:t>ами</w:t>
      </w:r>
      <w:r w:rsidR="00FA476D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; </w:t>
      </w:r>
      <w:r w:rsidR="000C46E0" w:rsidRPr="00797ED2">
        <w:rPr>
          <w:rFonts w:ascii="Times New Roman" w:eastAsiaTheme="minorHAnsi" w:hAnsi="Times New Roman"/>
          <w:sz w:val="26"/>
          <w:szCs w:val="26"/>
          <w:lang w:eastAsia="en-US"/>
        </w:rPr>
        <w:t>юридические лица независимо от организационно-правовой формы или индивидуальные предприниматели, предоставляющие потребител</w:t>
      </w:r>
      <w:r w:rsidR="001D335D" w:rsidRPr="00797ED2">
        <w:rPr>
          <w:rFonts w:ascii="Times New Roman" w:eastAsiaTheme="minorHAnsi" w:hAnsi="Times New Roman"/>
          <w:sz w:val="26"/>
          <w:szCs w:val="26"/>
          <w:lang w:eastAsia="en-US"/>
        </w:rPr>
        <w:t>ям</w:t>
      </w:r>
      <w:r w:rsidR="000C46E0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коммунальные услуги по теплоснабжению (отоплению);</w:t>
      </w:r>
    </w:p>
    <w:p w14:paraId="7310547E" w14:textId="5918E5FA" w:rsidR="00AF1925" w:rsidRPr="00797ED2" w:rsidRDefault="009966FC" w:rsidP="00F46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97ED2">
        <w:rPr>
          <w:rFonts w:ascii="Times New Roman" w:hAnsi="Times New Roman"/>
          <w:sz w:val="26"/>
          <w:szCs w:val="26"/>
        </w:rPr>
        <w:t xml:space="preserve">2) </w:t>
      </w:r>
      <w:r w:rsidR="00AF1925" w:rsidRPr="00797ED2">
        <w:rPr>
          <w:rFonts w:ascii="Times New Roman" w:hAnsi="Times New Roman"/>
          <w:sz w:val="26"/>
          <w:szCs w:val="26"/>
        </w:rPr>
        <w:t>услуг</w:t>
      </w:r>
      <w:r w:rsidR="00243300" w:rsidRPr="00797ED2">
        <w:rPr>
          <w:rFonts w:ascii="Times New Roman" w:hAnsi="Times New Roman"/>
          <w:sz w:val="26"/>
          <w:szCs w:val="26"/>
        </w:rPr>
        <w:t>и</w:t>
      </w:r>
      <w:r w:rsidR="00AF1925" w:rsidRPr="00797ED2">
        <w:rPr>
          <w:rFonts w:ascii="Times New Roman" w:hAnsi="Times New Roman"/>
          <w:sz w:val="26"/>
          <w:szCs w:val="26"/>
        </w:rPr>
        <w:t xml:space="preserve"> </w:t>
      </w:r>
      <w:r w:rsidR="001C528F" w:rsidRPr="00797ED2">
        <w:rPr>
          <w:rFonts w:ascii="Times New Roman" w:hAnsi="Times New Roman"/>
          <w:sz w:val="26"/>
          <w:szCs w:val="26"/>
        </w:rPr>
        <w:t>по</w:t>
      </w:r>
      <w:r w:rsidR="00AF1925" w:rsidRPr="00797ED2">
        <w:rPr>
          <w:rFonts w:ascii="Times New Roman" w:hAnsi="Times New Roman"/>
          <w:sz w:val="26"/>
          <w:szCs w:val="26"/>
        </w:rPr>
        <w:t xml:space="preserve"> содержан</w:t>
      </w:r>
      <w:r w:rsidR="001C528F" w:rsidRPr="00797ED2">
        <w:rPr>
          <w:rFonts w:ascii="Times New Roman" w:hAnsi="Times New Roman"/>
          <w:sz w:val="26"/>
          <w:szCs w:val="26"/>
        </w:rPr>
        <w:t>ию</w:t>
      </w:r>
      <w:r w:rsidR="00AF1925" w:rsidRPr="00797ED2">
        <w:rPr>
          <w:rFonts w:ascii="Times New Roman" w:hAnsi="Times New Roman"/>
          <w:sz w:val="26"/>
          <w:szCs w:val="26"/>
        </w:rPr>
        <w:t xml:space="preserve"> </w:t>
      </w:r>
      <w:r w:rsidR="005B52FF" w:rsidRPr="00797ED2">
        <w:rPr>
          <w:rFonts w:ascii="Times New Roman" w:hAnsi="Times New Roman"/>
          <w:sz w:val="26"/>
          <w:szCs w:val="26"/>
        </w:rPr>
        <w:t>многоквартирного дома</w:t>
      </w:r>
      <w:r w:rsidR="001C528F" w:rsidRPr="00797ED2">
        <w:rPr>
          <w:rFonts w:ascii="Times New Roman" w:hAnsi="Times New Roman"/>
          <w:sz w:val="26"/>
          <w:szCs w:val="26"/>
        </w:rPr>
        <w:t xml:space="preserve"> </w:t>
      </w:r>
      <w:r w:rsidR="00256592" w:rsidRPr="00797ED2">
        <w:rPr>
          <w:rFonts w:ascii="Times New Roman" w:hAnsi="Times New Roman"/>
          <w:sz w:val="26"/>
          <w:szCs w:val="26"/>
        </w:rPr>
        <w:t xml:space="preserve">- </w:t>
      </w:r>
      <w:r w:rsidR="00F46DC4" w:rsidRPr="00797ED2">
        <w:rPr>
          <w:rFonts w:ascii="Times New Roman" w:hAnsi="Times New Roman"/>
          <w:sz w:val="26"/>
          <w:szCs w:val="26"/>
        </w:rPr>
        <w:t xml:space="preserve">услуги по содержанию </w:t>
      </w:r>
      <w:r w:rsidR="008D2EE6" w:rsidRPr="00797ED2">
        <w:rPr>
          <w:rFonts w:ascii="Times New Roman" w:hAnsi="Times New Roman"/>
          <w:sz w:val="26"/>
          <w:szCs w:val="26"/>
        </w:rPr>
        <w:t xml:space="preserve">жилого помещения, включающие в себя плату за услуги, работы по содержанию </w:t>
      </w:r>
      <w:r w:rsidR="00F46DC4" w:rsidRPr="00797ED2">
        <w:rPr>
          <w:rFonts w:ascii="Times New Roman" w:hAnsi="Times New Roman"/>
          <w:sz w:val="26"/>
          <w:szCs w:val="26"/>
        </w:rPr>
        <w:t>и текущ</w:t>
      </w:r>
      <w:r w:rsidR="008D2EE6" w:rsidRPr="00797ED2">
        <w:rPr>
          <w:rFonts w:ascii="Times New Roman" w:hAnsi="Times New Roman"/>
          <w:sz w:val="26"/>
          <w:szCs w:val="26"/>
        </w:rPr>
        <w:t xml:space="preserve">ему </w:t>
      </w:r>
      <w:r w:rsidR="00F46DC4" w:rsidRPr="00797ED2">
        <w:rPr>
          <w:rFonts w:ascii="Times New Roman" w:hAnsi="Times New Roman"/>
          <w:sz w:val="26"/>
          <w:szCs w:val="26"/>
        </w:rPr>
        <w:t>ремонт</w:t>
      </w:r>
      <w:r w:rsidR="008D2EE6" w:rsidRPr="00797ED2">
        <w:rPr>
          <w:rFonts w:ascii="Times New Roman" w:hAnsi="Times New Roman"/>
          <w:sz w:val="26"/>
          <w:szCs w:val="26"/>
        </w:rPr>
        <w:t>у</w:t>
      </w:r>
      <w:r w:rsidR="00F46DC4" w:rsidRPr="00797ED2">
        <w:rPr>
          <w:rFonts w:ascii="Times New Roman" w:hAnsi="Times New Roman"/>
          <w:sz w:val="26"/>
          <w:szCs w:val="26"/>
        </w:rPr>
        <w:t xml:space="preserve"> общего имущества в многоквартирном доме,</w:t>
      </w:r>
      <w:r w:rsidR="00F46DC4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</w:t>
      </w:r>
      <w:r w:rsidR="00AF1925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; </w:t>
      </w:r>
    </w:p>
    <w:p w14:paraId="548655B7" w14:textId="77777777" w:rsidR="00AF1925" w:rsidRPr="00797ED2" w:rsidRDefault="009966FC" w:rsidP="00F46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>3)</w:t>
      </w:r>
      <w:r w:rsidR="00AF1925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коммунальные услуги -  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>услуг</w:t>
      </w:r>
      <w:r w:rsidR="0021191F" w:rsidRPr="00797ED2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по подаче потребителям теплоснабжения (отопления)</w:t>
      </w:r>
      <w:r w:rsidR="00AF1925" w:rsidRPr="00797ED2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14:paraId="409335B5" w14:textId="77777777" w:rsidR="00AF1925" w:rsidRPr="00797ED2" w:rsidRDefault="009966FC" w:rsidP="00FE3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4) </w:t>
      </w:r>
      <w:r w:rsidR="00AF1925" w:rsidRPr="00797ED2">
        <w:rPr>
          <w:rFonts w:ascii="Times New Roman" w:hAnsi="Times New Roman"/>
          <w:sz w:val="26"/>
          <w:szCs w:val="26"/>
        </w:rPr>
        <w:t xml:space="preserve">безнадежная к взысканию задолженность - 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задолженность </w:t>
      </w:r>
      <w:r w:rsidR="00F9178E" w:rsidRPr="00797ED2">
        <w:rPr>
          <w:rFonts w:ascii="Times New Roman" w:eastAsiaTheme="minorHAnsi" w:hAnsi="Times New Roman"/>
          <w:sz w:val="26"/>
          <w:szCs w:val="26"/>
          <w:lang w:eastAsia="en-US"/>
        </w:rPr>
        <w:t>за оказанные населению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B52FF" w:rsidRPr="00797ED2">
        <w:rPr>
          <w:rFonts w:ascii="Times New Roman" w:eastAsiaTheme="minorHAnsi" w:hAnsi="Times New Roman"/>
          <w:sz w:val="26"/>
          <w:szCs w:val="26"/>
          <w:lang w:eastAsia="en-US"/>
        </w:rPr>
        <w:t>услуги по содержанию многоквартирного дома и (или) коммунальные услуги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AF1925" w:rsidRPr="00797ED2">
        <w:rPr>
          <w:rFonts w:ascii="Times New Roman" w:hAnsi="Times New Roman"/>
          <w:sz w:val="26"/>
          <w:szCs w:val="26"/>
        </w:rPr>
        <w:t xml:space="preserve"> взыскание которой после применения всех мер взыскания, предусмотренных законодательством Российской Федерации, признано в установленном порядке невозможным в силу причин социального, экономического и юридического характера;</w:t>
      </w:r>
    </w:p>
    <w:p w14:paraId="6A802DA1" w14:textId="77777777" w:rsidR="00F9178E" w:rsidRPr="00797ED2" w:rsidRDefault="00F9178E" w:rsidP="00FE3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>5) единственны</w:t>
      </w:r>
      <w:r w:rsidR="00917B56" w:rsidRPr="00797ED2">
        <w:rPr>
          <w:rFonts w:ascii="Times New Roman" w:hAnsi="Times New Roman"/>
          <w:sz w:val="26"/>
          <w:szCs w:val="26"/>
        </w:rPr>
        <w:t>й</w:t>
      </w:r>
      <w:r w:rsidRPr="00797ED2">
        <w:rPr>
          <w:rFonts w:ascii="Times New Roman" w:hAnsi="Times New Roman"/>
          <w:sz w:val="26"/>
          <w:szCs w:val="26"/>
        </w:rPr>
        <w:t xml:space="preserve"> нанимател</w:t>
      </w:r>
      <w:r w:rsidR="00917B56" w:rsidRPr="00797ED2">
        <w:rPr>
          <w:rFonts w:ascii="Times New Roman" w:hAnsi="Times New Roman"/>
          <w:sz w:val="26"/>
          <w:szCs w:val="26"/>
        </w:rPr>
        <w:t>ь</w:t>
      </w:r>
      <w:r w:rsidRPr="00797ED2">
        <w:rPr>
          <w:rFonts w:ascii="Times New Roman" w:hAnsi="Times New Roman"/>
          <w:sz w:val="26"/>
          <w:szCs w:val="26"/>
        </w:rPr>
        <w:t xml:space="preserve"> - единственны</w:t>
      </w:r>
      <w:r w:rsidR="00917B56" w:rsidRPr="00797ED2">
        <w:rPr>
          <w:rFonts w:ascii="Times New Roman" w:hAnsi="Times New Roman"/>
          <w:sz w:val="26"/>
          <w:szCs w:val="26"/>
        </w:rPr>
        <w:t>й</w:t>
      </w:r>
      <w:r w:rsidRPr="00797ED2">
        <w:rPr>
          <w:rFonts w:ascii="Times New Roman" w:hAnsi="Times New Roman"/>
          <w:sz w:val="26"/>
          <w:szCs w:val="26"/>
        </w:rPr>
        <w:t xml:space="preserve"> нанимател</w:t>
      </w:r>
      <w:r w:rsidR="00917B56" w:rsidRPr="00797ED2">
        <w:rPr>
          <w:rFonts w:ascii="Times New Roman" w:hAnsi="Times New Roman"/>
          <w:sz w:val="26"/>
          <w:szCs w:val="26"/>
        </w:rPr>
        <w:t>ь</w:t>
      </w:r>
      <w:r w:rsidRPr="00797ED2">
        <w:rPr>
          <w:rFonts w:ascii="Times New Roman" w:hAnsi="Times New Roman"/>
          <w:sz w:val="26"/>
          <w:szCs w:val="26"/>
        </w:rPr>
        <w:t xml:space="preserve"> жил</w:t>
      </w:r>
      <w:r w:rsidR="00917B56" w:rsidRPr="00797ED2">
        <w:rPr>
          <w:rFonts w:ascii="Times New Roman" w:hAnsi="Times New Roman"/>
          <w:sz w:val="26"/>
          <w:szCs w:val="26"/>
        </w:rPr>
        <w:t>ого</w:t>
      </w:r>
      <w:r w:rsidRPr="00797ED2">
        <w:rPr>
          <w:rFonts w:ascii="Times New Roman" w:hAnsi="Times New Roman"/>
          <w:sz w:val="26"/>
          <w:szCs w:val="26"/>
        </w:rPr>
        <w:t xml:space="preserve"> помещени</w:t>
      </w:r>
      <w:r w:rsidR="00917B56" w:rsidRPr="00797ED2">
        <w:rPr>
          <w:rFonts w:ascii="Times New Roman" w:hAnsi="Times New Roman"/>
          <w:sz w:val="26"/>
          <w:szCs w:val="26"/>
        </w:rPr>
        <w:t>я</w:t>
      </w:r>
      <w:r w:rsidRPr="00797ED2">
        <w:rPr>
          <w:rFonts w:ascii="Times New Roman" w:hAnsi="Times New Roman"/>
          <w:sz w:val="26"/>
          <w:szCs w:val="26"/>
        </w:rPr>
        <w:t xml:space="preserve"> в муниципальном жилищном фонде муниципального образования город Норильск</w:t>
      </w:r>
      <w:r w:rsidR="00917B56" w:rsidRPr="00797ED2">
        <w:rPr>
          <w:rFonts w:ascii="Times New Roman" w:hAnsi="Times New Roman"/>
          <w:sz w:val="26"/>
          <w:szCs w:val="26"/>
        </w:rPr>
        <w:t>;</w:t>
      </w:r>
    </w:p>
    <w:p w14:paraId="52636143" w14:textId="77777777" w:rsidR="00917B56" w:rsidRPr="00797ED2" w:rsidRDefault="00917B56" w:rsidP="00FE3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>6) единоличный собственник - единоличный собственник жилого помещения, расположенного на территории муниципального образования город Норильск;</w:t>
      </w:r>
    </w:p>
    <w:p w14:paraId="49973722" w14:textId="77777777" w:rsidR="005409F4" w:rsidRPr="00797ED2" w:rsidRDefault="00917B56" w:rsidP="00FE3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97ED2">
        <w:rPr>
          <w:rFonts w:ascii="Times New Roman" w:hAnsi="Times New Roman"/>
          <w:sz w:val="26"/>
          <w:szCs w:val="26"/>
        </w:rPr>
        <w:t>7</w:t>
      </w:r>
      <w:r w:rsidR="008D4FF4" w:rsidRPr="00797ED2">
        <w:rPr>
          <w:rFonts w:ascii="Times New Roman" w:hAnsi="Times New Roman"/>
          <w:sz w:val="26"/>
          <w:szCs w:val="26"/>
        </w:rPr>
        <w:t>)</w:t>
      </w:r>
      <w:r w:rsidR="005409F4" w:rsidRPr="00797ED2">
        <w:rPr>
          <w:rFonts w:ascii="Times New Roman" w:hAnsi="Times New Roman"/>
          <w:sz w:val="26"/>
          <w:szCs w:val="26"/>
        </w:rPr>
        <w:t> </w:t>
      </w:r>
      <w:r w:rsidR="005409F4" w:rsidRPr="00797ED2">
        <w:rPr>
          <w:rFonts w:ascii="Times New Roman" w:eastAsiaTheme="minorHAnsi" w:hAnsi="Times New Roman"/>
          <w:sz w:val="26"/>
          <w:szCs w:val="26"/>
          <w:lang w:eastAsia="en-US"/>
        </w:rPr>
        <w:t>дети-сироты - лица в возрасте до 18 лет, у которых умерли оба или единственный родитель;</w:t>
      </w:r>
    </w:p>
    <w:p w14:paraId="492AED7D" w14:textId="77777777" w:rsidR="005409F4" w:rsidRPr="00797ED2" w:rsidRDefault="00917B56" w:rsidP="00FE3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8</w:t>
      </w:r>
      <w:r w:rsidR="008D4FF4" w:rsidRPr="00797ED2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5409F4" w:rsidRPr="00797ED2">
        <w:rPr>
          <w:rFonts w:ascii="Times New Roman" w:eastAsiaTheme="minorHAnsi" w:hAnsi="Times New Roman"/>
          <w:sz w:val="26"/>
          <w:szCs w:val="26"/>
          <w:lang w:eastAsia="en-US"/>
        </w:rPr>
        <w:t> дети, ост</w:t>
      </w:r>
      <w:r w:rsidR="008D4FF4" w:rsidRPr="00797ED2">
        <w:rPr>
          <w:rFonts w:ascii="Times New Roman" w:eastAsiaTheme="minorHAnsi" w:hAnsi="Times New Roman"/>
          <w:sz w:val="26"/>
          <w:szCs w:val="26"/>
          <w:lang w:eastAsia="en-US"/>
        </w:rPr>
        <w:t>авшиеся без попечения родителей</w:t>
      </w:r>
      <w:r w:rsidR="005409F4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- 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hyperlink r:id="rId12" w:history="1">
        <w:r w:rsidR="005409F4" w:rsidRPr="00797ED2">
          <w:rPr>
            <w:rFonts w:ascii="Times New Roman" w:eastAsiaTheme="minorHAnsi" w:hAnsi="Times New Roman"/>
            <w:sz w:val="26"/>
            <w:szCs w:val="26"/>
            <w:lang w:eastAsia="en-US"/>
          </w:rPr>
          <w:t>порядке</w:t>
        </w:r>
      </w:hyperlink>
      <w:r w:rsidR="005409F4" w:rsidRPr="00797ED2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14:paraId="0EE5C1F5" w14:textId="77777777" w:rsidR="005409F4" w:rsidRPr="00797ED2" w:rsidRDefault="00917B56" w:rsidP="00FE3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8D4FF4" w:rsidRPr="00797ED2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5409F4" w:rsidRPr="00797ED2">
        <w:rPr>
          <w:rFonts w:ascii="Times New Roman" w:eastAsiaTheme="minorHAnsi" w:hAnsi="Times New Roman"/>
          <w:sz w:val="26"/>
          <w:szCs w:val="26"/>
          <w:lang w:eastAsia="en-US"/>
        </w:rPr>
        <w:t> лица из числа детей-сирот и детей, оставшихся без попечения родителей -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единственного или обоих родителей</w:t>
      </w:r>
      <w:r w:rsidR="00FE3CCC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и имеют</w:t>
      </w:r>
      <w:r w:rsidR="002D17F6" w:rsidRPr="00797ED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FE3CCC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в соответствии с </w:t>
      </w:r>
      <w:r w:rsidR="002D17F6" w:rsidRPr="00797ED2">
        <w:rPr>
          <w:rFonts w:ascii="Times New Roman" w:eastAsiaTheme="minorHAnsi" w:hAnsi="Times New Roman"/>
          <w:sz w:val="26"/>
          <w:szCs w:val="26"/>
          <w:lang w:eastAsia="en-US"/>
        </w:rPr>
        <w:t>законодательством Российской Федерации,</w:t>
      </w:r>
      <w:r w:rsidR="00FE3CCC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право на дополнительные гарантии по социальной поддержке</w:t>
      </w:r>
      <w:r w:rsidR="005409F4" w:rsidRPr="00797ED2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14:paraId="1F4E9CE9" w14:textId="77777777" w:rsidR="005344BC" w:rsidRPr="00797ED2" w:rsidRDefault="00917B56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10</w:t>
      </w:r>
      <w:r w:rsidR="00FE3CCC" w:rsidRPr="00797ED2">
        <w:rPr>
          <w:rFonts w:ascii="Times New Roman" w:hAnsi="Times New Roman" w:cs="Times New Roman"/>
          <w:sz w:val="26"/>
          <w:szCs w:val="26"/>
        </w:rPr>
        <w:t>)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должник - гражданин, имеющий безнадежную к взысканию задолженность за оказанн</w:t>
      </w:r>
      <w:r w:rsidR="00FE3CCC" w:rsidRPr="00797ED2">
        <w:rPr>
          <w:rFonts w:ascii="Times New Roman" w:hAnsi="Times New Roman" w:cs="Times New Roman"/>
          <w:sz w:val="26"/>
          <w:szCs w:val="26"/>
        </w:rPr>
        <w:t>ые</w:t>
      </w:r>
      <w:r w:rsidR="004B4A6C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CE3B81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услуги по содержанию многоквартирного дома и (или) коммунальные услуги</w:t>
      </w:r>
      <w:r w:rsidR="00AF1925" w:rsidRPr="00797ED2">
        <w:rPr>
          <w:rFonts w:ascii="Times New Roman" w:hAnsi="Times New Roman" w:cs="Times New Roman"/>
          <w:sz w:val="26"/>
          <w:szCs w:val="26"/>
        </w:rPr>
        <w:t>, из числа:</w:t>
      </w:r>
    </w:p>
    <w:p w14:paraId="25E6665F" w14:textId="77777777" w:rsidR="00AF1925" w:rsidRPr="00797ED2" w:rsidRDefault="00DE2672" w:rsidP="006038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-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7C62A6" w:rsidRPr="00797ED2">
        <w:rPr>
          <w:rFonts w:ascii="Times New Roman" w:hAnsi="Times New Roman" w:cs="Times New Roman"/>
          <w:sz w:val="26"/>
          <w:szCs w:val="26"/>
        </w:rPr>
        <w:t>единственных нанимателей или единоличных собственников;</w:t>
      </w:r>
    </w:p>
    <w:p w14:paraId="12F2082E" w14:textId="77777777" w:rsidR="00AF1925" w:rsidRPr="00797ED2" w:rsidRDefault="00DE2672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-</w:t>
      </w:r>
      <w:r w:rsidR="00FE20FF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6038DA" w:rsidRPr="00797ED2">
        <w:rPr>
          <w:rFonts w:ascii="Times New Roman" w:hAnsi="Times New Roman" w:cs="Times New Roman"/>
          <w:sz w:val="26"/>
          <w:szCs w:val="26"/>
        </w:rPr>
        <w:t xml:space="preserve">единственных нанимателей </w:t>
      </w:r>
      <w:r w:rsidR="00FE20FF" w:rsidRPr="00797ED2">
        <w:rPr>
          <w:rFonts w:ascii="Times New Roman" w:hAnsi="Times New Roman" w:cs="Times New Roman"/>
          <w:sz w:val="26"/>
          <w:szCs w:val="26"/>
        </w:rPr>
        <w:t>или</w:t>
      </w:r>
      <w:r w:rsidR="0098781C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6038DA" w:rsidRPr="00797ED2">
        <w:rPr>
          <w:rFonts w:ascii="Times New Roman" w:hAnsi="Times New Roman" w:cs="Times New Roman"/>
          <w:sz w:val="26"/>
          <w:szCs w:val="26"/>
        </w:rPr>
        <w:t xml:space="preserve">единоличных </w:t>
      </w:r>
      <w:r w:rsidR="00FE20FF" w:rsidRPr="00797ED2">
        <w:rPr>
          <w:rFonts w:ascii="Times New Roman" w:hAnsi="Times New Roman" w:cs="Times New Roman"/>
          <w:sz w:val="26"/>
          <w:szCs w:val="26"/>
        </w:rPr>
        <w:t>собственник</w:t>
      </w:r>
      <w:r w:rsidR="006038DA" w:rsidRPr="00797ED2">
        <w:rPr>
          <w:rFonts w:ascii="Times New Roman" w:hAnsi="Times New Roman" w:cs="Times New Roman"/>
          <w:sz w:val="26"/>
          <w:szCs w:val="26"/>
        </w:rPr>
        <w:t>ов</w:t>
      </w:r>
      <w:r w:rsidR="0098781C" w:rsidRPr="00797ED2">
        <w:rPr>
          <w:rFonts w:ascii="Times New Roman" w:hAnsi="Times New Roman" w:cs="Times New Roman"/>
          <w:sz w:val="26"/>
          <w:szCs w:val="26"/>
        </w:rPr>
        <w:t>, которы</w:t>
      </w:r>
      <w:r w:rsidR="006038DA" w:rsidRPr="00797ED2">
        <w:rPr>
          <w:rFonts w:ascii="Times New Roman" w:hAnsi="Times New Roman" w:cs="Times New Roman"/>
          <w:sz w:val="26"/>
          <w:szCs w:val="26"/>
        </w:rPr>
        <w:t>е</w:t>
      </w:r>
      <w:r w:rsidR="0098781C" w:rsidRPr="00797ED2">
        <w:rPr>
          <w:rFonts w:ascii="Times New Roman" w:hAnsi="Times New Roman" w:cs="Times New Roman"/>
          <w:sz w:val="26"/>
          <w:szCs w:val="26"/>
        </w:rPr>
        <w:t xml:space="preserve"> относятся к числ</w:t>
      </w:r>
      <w:r w:rsidR="00FE20FF" w:rsidRPr="00797ED2">
        <w:rPr>
          <w:rFonts w:ascii="Times New Roman" w:hAnsi="Times New Roman" w:cs="Times New Roman"/>
          <w:sz w:val="26"/>
          <w:szCs w:val="26"/>
        </w:rPr>
        <w:t>у</w:t>
      </w:r>
      <w:r w:rsidR="0098781C" w:rsidRPr="00797ED2">
        <w:rPr>
          <w:rFonts w:ascii="Times New Roman" w:hAnsi="Times New Roman" w:cs="Times New Roman"/>
          <w:sz w:val="26"/>
          <w:szCs w:val="26"/>
        </w:rPr>
        <w:t xml:space="preserve"> детей-сирот и детей, оставшихся без попечения родителей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, а также к лицам из </w:t>
      </w:r>
      <w:r w:rsidR="00FE20FF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числа детей-сирот и детей, оставшихся без попечения родителей</w:t>
      </w:r>
      <w:r w:rsidR="00AF1925" w:rsidRPr="00797ED2">
        <w:rPr>
          <w:rFonts w:ascii="Times New Roman" w:hAnsi="Times New Roman" w:cs="Times New Roman"/>
          <w:sz w:val="26"/>
          <w:szCs w:val="26"/>
        </w:rPr>
        <w:t>;</w:t>
      </w:r>
    </w:p>
    <w:p w14:paraId="6A3092FE" w14:textId="77777777" w:rsidR="00FA59DC" w:rsidRPr="00797ED2" w:rsidRDefault="00DE2672" w:rsidP="007D3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>-</w:t>
      </w:r>
      <w:r w:rsidR="00AF1925" w:rsidRPr="00797ED2">
        <w:rPr>
          <w:rFonts w:ascii="Times New Roman" w:hAnsi="Times New Roman"/>
          <w:sz w:val="26"/>
          <w:szCs w:val="26"/>
        </w:rPr>
        <w:t xml:space="preserve"> </w:t>
      </w:r>
      <w:r w:rsidR="005F4B49" w:rsidRPr="00797ED2">
        <w:rPr>
          <w:rFonts w:ascii="Times New Roman" w:hAnsi="Times New Roman"/>
          <w:sz w:val="26"/>
          <w:szCs w:val="26"/>
        </w:rPr>
        <w:t xml:space="preserve">умерших </w:t>
      </w:r>
      <w:r w:rsidR="007C62A6" w:rsidRPr="00797ED2">
        <w:rPr>
          <w:rFonts w:ascii="Times New Roman" w:hAnsi="Times New Roman"/>
          <w:sz w:val="26"/>
          <w:szCs w:val="26"/>
        </w:rPr>
        <w:t>единоличных собственников</w:t>
      </w:r>
      <w:r w:rsidR="006038DA" w:rsidRPr="00797ED2">
        <w:rPr>
          <w:rFonts w:ascii="Times New Roman" w:hAnsi="Times New Roman"/>
          <w:sz w:val="26"/>
          <w:szCs w:val="26"/>
        </w:rPr>
        <w:t xml:space="preserve"> в случае, если взыскание задолженности с наследников </w:t>
      </w:r>
      <w:r w:rsidR="005F4B49" w:rsidRPr="00797ED2">
        <w:rPr>
          <w:rFonts w:ascii="Times New Roman" w:hAnsi="Times New Roman"/>
          <w:sz w:val="26"/>
          <w:szCs w:val="26"/>
        </w:rPr>
        <w:t xml:space="preserve">невозможно </w:t>
      </w:r>
      <w:r w:rsidR="00AC1F56" w:rsidRPr="00797ED2">
        <w:rPr>
          <w:rFonts w:ascii="Times New Roman" w:hAnsi="Times New Roman"/>
          <w:sz w:val="26"/>
          <w:szCs w:val="26"/>
        </w:rPr>
        <w:t>после</w:t>
      </w:r>
      <w:r w:rsidR="005F4B49" w:rsidRPr="00797ED2">
        <w:rPr>
          <w:rFonts w:ascii="Times New Roman" w:hAnsi="Times New Roman"/>
          <w:sz w:val="26"/>
          <w:szCs w:val="26"/>
        </w:rPr>
        <w:t xml:space="preserve"> принятия организацией</w:t>
      </w:r>
      <w:r w:rsidR="009C7CE3" w:rsidRPr="00797ED2">
        <w:rPr>
          <w:rFonts w:ascii="Times New Roman" w:hAnsi="Times New Roman"/>
          <w:sz w:val="26"/>
          <w:szCs w:val="26"/>
        </w:rPr>
        <w:t xml:space="preserve"> (</w:t>
      </w:r>
      <w:r w:rsidR="009C7CE3" w:rsidRPr="00797ED2">
        <w:rPr>
          <w:rFonts w:ascii="Times New Roman" w:eastAsiaTheme="minorHAnsi" w:hAnsi="Times New Roman"/>
          <w:sz w:val="26"/>
          <w:szCs w:val="26"/>
          <w:lang w:eastAsia="en-US"/>
        </w:rPr>
        <w:t>индивидуальным предпринимателем</w:t>
      </w:r>
      <w:r w:rsidR="009C7CE3" w:rsidRPr="00797ED2">
        <w:rPr>
          <w:rFonts w:ascii="Times New Roman" w:hAnsi="Times New Roman"/>
          <w:sz w:val="26"/>
          <w:szCs w:val="26"/>
        </w:rPr>
        <w:t>)</w:t>
      </w:r>
      <w:r w:rsidR="005F4B49" w:rsidRPr="00797ED2">
        <w:rPr>
          <w:rFonts w:ascii="Times New Roman" w:hAnsi="Times New Roman"/>
          <w:sz w:val="26"/>
          <w:szCs w:val="26"/>
        </w:rPr>
        <w:t xml:space="preserve"> всех мер взыскания, предусмотренных законодательством Российской Федерации</w:t>
      </w:r>
      <w:r w:rsidR="007D3657" w:rsidRPr="00797ED2">
        <w:rPr>
          <w:rFonts w:ascii="Times New Roman" w:hAnsi="Times New Roman"/>
          <w:sz w:val="26"/>
          <w:szCs w:val="26"/>
        </w:rPr>
        <w:t xml:space="preserve">, либо в случае, если </w:t>
      </w:r>
      <w:r w:rsidR="007D3657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размер долга </w:t>
      </w:r>
      <w:r w:rsidR="00917B56" w:rsidRPr="00797ED2">
        <w:rPr>
          <w:rFonts w:ascii="Times New Roman" w:eastAsiaTheme="minorHAnsi" w:hAnsi="Times New Roman"/>
          <w:sz w:val="26"/>
          <w:szCs w:val="26"/>
          <w:lang w:eastAsia="en-US"/>
        </w:rPr>
        <w:t>превышает</w:t>
      </w:r>
      <w:r w:rsidR="007D3657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стоимост</w:t>
      </w:r>
      <w:r w:rsidR="00917B56" w:rsidRPr="00797ED2">
        <w:rPr>
          <w:rFonts w:ascii="Times New Roman" w:eastAsiaTheme="minorHAnsi" w:hAnsi="Times New Roman"/>
          <w:sz w:val="26"/>
          <w:szCs w:val="26"/>
          <w:lang w:eastAsia="en-US"/>
        </w:rPr>
        <w:t>ь</w:t>
      </w:r>
      <w:r w:rsidR="007D3657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наследства и в недостающей части обязательство умершего должника прекращено невозможностью исполнения</w:t>
      </w:r>
      <w:r w:rsidR="006038DA" w:rsidRPr="00797ED2">
        <w:rPr>
          <w:rFonts w:ascii="Times New Roman" w:hAnsi="Times New Roman"/>
          <w:sz w:val="26"/>
          <w:szCs w:val="26"/>
        </w:rPr>
        <w:t>;</w:t>
      </w:r>
    </w:p>
    <w:p w14:paraId="648402A6" w14:textId="77777777" w:rsidR="005344BC" w:rsidRPr="00797ED2" w:rsidRDefault="00917B56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11</w:t>
      </w:r>
      <w:r w:rsidR="00790191" w:rsidRPr="00797ED2">
        <w:rPr>
          <w:rFonts w:ascii="Times New Roman" w:hAnsi="Times New Roman" w:cs="Times New Roman"/>
          <w:sz w:val="26"/>
          <w:szCs w:val="26"/>
        </w:rPr>
        <w:t>)</w:t>
      </w:r>
      <w:r w:rsidR="005344BC" w:rsidRPr="00797ED2">
        <w:rPr>
          <w:rFonts w:ascii="Times New Roman" w:hAnsi="Times New Roman" w:cs="Times New Roman"/>
          <w:sz w:val="26"/>
          <w:szCs w:val="26"/>
        </w:rPr>
        <w:t> </w:t>
      </w:r>
      <w:hyperlink r:id="rId13" w:history="1">
        <w:r w:rsidR="005344BC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Комиссия</w:t>
        </w:r>
      </w:hyperlink>
      <w:r w:rsidR="005344BC" w:rsidRPr="00797ED2">
        <w:rPr>
          <w:rFonts w:ascii="Times New Roman" w:hAnsi="Times New Roman" w:cs="Times New Roman"/>
          <w:sz w:val="26"/>
          <w:szCs w:val="26"/>
        </w:rPr>
        <w:t xml:space="preserve"> – комиссия по признанию безнадежной к взысканию задолженности населения за оказанные </w:t>
      </w:r>
      <w:r w:rsidR="00360B14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услуги по содержанию многоквартирного дома и (или) коммунальные услуги</w:t>
      </w:r>
      <w:r w:rsidRPr="00797ED2">
        <w:rPr>
          <w:rFonts w:ascii="Times New Roman" w:hAnsi="Times New Roman" w:cs="Times New Roman"/>
          <w:sz w:val="26"/>
          <w:szCs w:val="26"/>
        </w:rPr>
        <w:t>, состав которой</w:t>
      </w:r>
      <w:hyperlink r:id="rId14" w:history="1"/>
      <w:r w:rsidRPr="00797ED2">
        <w:rPr>
          <w:rFonts w:ascii="Times New Roman" w:hAnsi="Times New Roman" w:cs="Times New Roman"/>
          <w:sz w:val="26"/>
          <w:szCs w:val="26"/>
        </w:rPr>
        <w:t xml:space="preserve"> утверждается распоряжением Администрации города Норильска, издаваемым Главой города Норильска или иным уполномоченным им лицом</w:t>
      </w:r>
      <w:r w:rsidR="00FB6AF9" w:rsidRPr="00797ED2">
        <w:rPr>
          <w:rFonts w:ascii="Times New Roman" w:hAnsi="Times New Roman" w:cs="Times New Roman"/>
          <w:sz w:val="26"/>
          <w:szCs w:val="26"/>
        </w:rPr>
        <w:t>;</w:t>
      </w:r>
    </w:p>
    <w:p w14:paraId="3766751E" w14:textId="77777777" w:rsidR="00FB6AF9" w:rsidRPr="00797ED2" w:rsidRDefault="000C70B4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1</w:t>
      </w:r>
      <w:r w:rsidR="00917B56" w:rsidRPr="00797ED2">
        <w:rPr>
          <w:rFonts w:ascii="Times New Roman" w:hAnsi="Times New Roman" w:cs="Times New Roman"/>
          <w:sz w:val="26"/>
          <w:szCs w:val="26"/>
        </w:rPr>
        <w:t>2</w:t>
      </w:r>
      <w:r w:rsidRPr="00797ED2">
        <w:rPr>
          <w:rFonts w:ascii="Times New Roman" w:hAnsi="Times New Roman" w:cs="Times New Roman"/>
          <w:sz w:val="26"/>
          <w:szCs w:val="26"/>
        </w:rPr>
        <w:t>)</w:t>
      </w:r>
      <w:r w:rsidR="00FB6AF9" w:rsidRPr="00797ED2">
        <w:rPr>
          <w:rFonts w:ascii="Times New Roman" w:hAnsi="Times New Roman" w:cs="Times New Roman"/>
          <w:sz w:val="26"/>
          <w:szCs w:val="26"/>
        </w:rPr>
        <w:t> МКУ «УЖКХ» - муниципальное казенное учреждение «Управление жилищно-коммунального хозяйства»</w:t>
      </w:r>
      <w:r w:rsidRPr="00797ED2">
        <w:rPr>
          <w:rFonts w:ascii="Times New Roman" w:hAnsi="Times New Roman" w:cs="Times New Roman"/>
          <w:sz w:val="26"/>
          <w:szCs w:val="26"/>
        </w:rPr>
        <w:t xml:space="preserve">, </w:t>
      </w:r>
      <w:r w:rsidR="00C01FC8" w:rsidRPr="00797ED2">
        <w:rPr>
          <w:rFonts w:ascii="Times New Roman" w:hAnsi="Times New Roman" w:cs="Times New Roman"/>
          <w:sz w:val="26"/>
          <w:szCs w:val="26"/>
        </w:rPr>
        <w:t xml:space="preserve">обеспечивающее прием ходатайств, организацию работы по рассмотрению ходатайств, подготовку заключений о наличии (отсутствии) оснований для компенсации безнадежной к взысканию задолженности, передачу заявлений на рассмотрение Комиссии, а также </w:t>
      </w:r>
      <w:r w:rsidRPr="00797ED2">
        <w:rPr>
          <w:rFonts w:ascii="Times New Roman" w:hAnsi="Times New Roman" w:cs="Times New Roman"/>
          <w:sz w:val="26"/>
          <w:szCs w:val="26"/>
        </w:rPr>
        <w:t>осуществляю</w:t>
      </w:r>
      <w:r w:rsidR="00C01FC8" w:rsidRPr="00797ED2">
        <w:rPr>
          <w:rFonts w:ascii="Times New Roman" w:hAnsi="Times New Roman" w:cs="Times New Roman"/>
          <w:sz w:val="26"/>
          <w:szCs w:val="26"/>
        </w:rPr>
        <w:t>щее организацию работы Комиссии</w:t>
      </w:r>
      <w:r w:rsidR="00FB6AF9" w:rsidRPr="00797ED2">
        <w:rPr>
          <w:rFonts w:ascii="Times New Roman" w:hAnsi="Times New Roman" w:cs="Times New Roman"/>
          <w:sz w:val="26"/>
          <w:szCs w:val="26"/>
        </w:rPr>
        <w:t>.</w:t>
      </w:r>
    </w:p>
    <w:p w14:paraId="70A7DF6E" w14:textId="77777777" w:rsidR="00F02F70" w:rsidRPr="00797ED2" w:rsidRDefault="00AF1925" w:rsidP="00F02F70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7ED2">
        <w:rPr>
          <w:rFonts w:ascii="Times New Roman" w:hAnsi="Times New Roman" w:cs="Times New Roman"/>
          <w:sz w:val="26"/>
          <w:szCs w:val="26"/>
        </w:rPr>
        <w:t>1.</w:t>
      </w:r>
      <w:r w:rsidR="005344BC" w:rsidRPr="00797ED2">
        <w:rPr>
          <w:rFonts w:ascii="Times New Roman" w:hAnsi="Times New Roman" w:cs="Times New Roman"/>
          <w:sz w:val="26"/>
          <w:szCs w:val="26"/>
        </w:rPr>
        <w:t>3</w:t>
      </w:r>
      <w:r w:rsidRPr="00797ED2">
        <w:rPr>
          <w:rFonts w:ascii="Times New Roman" w:hAnsi="Times New Roman" w:cs="Times New Roman"/>
          <w:sz w:val="26"/>
          <w:szCs w:val="26"/>
        </w:rPr>
        <w:t xml:space="preserve">. </w:t>
      </w:r>
      <w:r w:rsidR="00F02F70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Компенсация безнадежной к взысканию задолженности осуществляется:</w:t>
      </w:r>
    </w:p>
    <w:p w14:paraId="73336F80" w14:textId="4EC4330C" w:rsidR="00F02F70" w:rsidRPr="00797ED2" w:rsidRDefault="00F02F70" w:rsidP="00F02F70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797ED2">
        <w:rPr>
          <w:rFonts w:ascii="Times New Roman" w:hAnsi="Times New Roman" w:cs="Times New Roman"/>
          <w:sz w:val="26"/>
          <w:szCs w:val="26"/>
        </w:rPr>
        <w:t xml:space="preserve">управляющим </w:t>
      </w: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организациям, товариществам собственников жилья, жилищным кооперативам или иным специализированным потребительским кооперативам, осуществляющим управление многоквартирным</w:t>
      </w:r>
      <w:r w:rsidR="00243300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дом</w:t>
      </w:r>
      <w:r w:rsidR="00243300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ами</w:t>
      </w:r>
      <w:r w:rsidR="00FA476D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за оказанные </w:t>
      </w:r>
      <w:r w:rsidR="00F43169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услуги по содержанию многоквартирного дома и (или) коммунальные услуги</w:t>
      </w: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14:paraId="17497B1D" w14:textId="77777777" w:rsidR="00F02F70" w:rsidRPr="00797ED2" w:rsidRDefault="00F02F70" w:rsidP="00F02F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юридическим лицам независимо от организационно-правовой формы или </w:t>
      </w: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индивидуальным предпринимателям, предоставляющим потребител</w:t>
      </w:r>
      <w:r w:rsidR="00243300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ям</w:t>
      </w: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коммунальные услуги по теплоснабжению (отоплению) на основании прямых договоров, заключенных между такими организациями (индивидуальными предпринимателями) и собственниками жилых помещений – за оказанные коммунальные услуги по теплоснабжению (отоплению).</w:t>
      </w:r>
      <w:r w:rsidRPr="00797E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04B384" w14:textId="77777777" w:rsidR="00F3102E" w:rsidRPr="00797ED2" w:rsidRDefault="00F02F70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1.4. </w:t>
      </w:r>
      <w:r w:rsidR="00AF1925" w:rsidRPr="00797ED2">
        <w:rPr>
          <w:rFonts w:ascii="Times New Roman" w:hAnsi="Times New Roman" w:cs="Times New Roman"/>
          <w:sz w:val="26"/>
          <w:szCs w:val="26"/>
        </w:rPr>
        <w:t>Решени</w:t>
      </w:r>
      <w:r w:rsidR="00243300" w:rsidRPr="00797ED2">
        <w:rPr>
          <w:rFonts w:ascii="Times New Roman" w:hAnsi="Times New Roman" w:cs="Times New Roman"/>
          <w:sz w:val="26"/>
          <w:szCs w:val="26"/>
        </w:rPr>
        <w:t>е</w:t>
      </w:r>
      <w:r w:rsidR="00815DE7" w:rsidRPr="00797ED2">
        <w:rPr>
          <w:rFonts w:ascii="Times New Roman" w:hAnsi="Times New Roman" w:cs="Times New Roman"/>
          <w:sz w:val="26"/>
          <w:szCs w:val="26"/>
        </w:rPr>
        <w:t xml:space="preserve"> о компенсации </w:t>
      </w:r>
      <w:r w:rsidR="00EF2FDB" w:rsidRPr="00797ED2">
        <w:rPr>
          <w:rFonts w:ascii="Times New Roman" w:hAnsi="Times New Roman" w:cs="Times New Roman"/>
          <w:sz w:val="26"/>
          <w:szCs w:val="26"/>
        </w:rPr>
        <w:t xml:space="preserve">или об отказе в компенсации 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безнадежной к взысканию задолженности </w:t>
      </w:r>
      <w:r w:rsidR="00EF2FDB" w:rsidRPr="00797ED2">
        <w:rPr>
          <w:rFonts w:ascii="Times New Roman" w:hAnsi="Times New Roman" w:cs="Times New Roman"/>
          <w:sz w:val="26"/>
          <w:szCs w:val="26"/>
        </w:rPr>
        <w:t>органи</w:t>
      </w:r>
      <w:r w:rsidR="00815DE7" w:rsidRPr="00797ED2">
        <w:rPr>
          <w:rFonts w:ascii="Times New Roman" w:hAnsi="Times New Roman" w:cs="Times New Roman"/>
          <w:sz w:val="26"/>
          <w:szCs w:val="26"/>
        </w:rPr>
        <w:t>зациям</w:t>
      </w:r>
      <w:r w:rsidR="009C7CE3" w:rsidRPr="00797ED2">
        <w:rPr>
          <w:rFonts w:ascii="Times New Roman" w:hAnsi="Times New Roman" w:cs="Times New Roman"/>
          <w:sz w:val="26"/>
          <w:szCs w:val="26"/>
        </w:rPr>
        <w:t xml:space="preserve"> (</w:t>
      </w:r>
      <w:r w:rsidR="009C7CE3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индивидуальным предпринимателям</w:t>
      </w:r>
      <w:r w:rsidR="009C7CE3" w:rsidRPr="00797ED2">
        <w:rPr>
          <w:rFonts w:ascii="Times New Roman" w:hAnsi="Times New Roman" w:cs="Times New Roman"/>
          <w:sz w:val="26"/>
          <w:szCs w:val="26"/>
        </w:rPr>
        <w:t>)</w:t>
      </w:r>
      <w:r w:rsidR="00EF2FDB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5344BC" w:rsidRPr="00797ED2">
        <w:rPr>
          <w:rFonts w:ascii="Times New Roman" w:hAnsi="Times New Roman" w:cs="Times New Roman"/>
          <w:sz w:val="26"/>
          <w:szCs w:val="26"/>
        </w:rPr>
        <w:t>Комиссией</w:t>
      </w:r>
      <w:r w:rsidR="00496C76" w:rsidRPr="00797ED2">
        <w:rPr>
          <w:rFonts w:ascii="Times New Roman" w:hAnsi="Times New Roman" w:cs="Times New Roman"/>
          <w:sz w:val="26"/>
          <w:szCs w:val="26"/>
        </w:rPr>
        <w:t>.</w:t>
      </w:r>
    </w:p>
    <w:p w14:paraId="4467C0B2" w14:textId="77777777" w:rsidR="00F3102E" w:rsidRPr="00797ED2" w:rsidRDefault="00AF1925" w:rsidP="009A3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>1.</w:t>
      </w:r>
      <w:r w:rsidR="00F02F70" w:rsidRPr="00797ED2">
        <w:rPr>
          <w:rFonts w:ascii="Times New Roman" w:hAnsi="Times New Roman"/>
          <w:sz w:val="26"/>
          <w:szCs w:val="26"/>
        </w:rPr>
        <w:t>5</w:t>
      </w:r>
      <w:r w:rsidRPr="00797ED2">
        <w:rPr>
          <w:rFonts w:ascii="Times New Roman" w:hAnsi="Times New Roman"/>
          <w:sz w:val="26"/>
          <w:szCs w:val="26"/>
        </w:rPr>
        <w:t xml:space="preserve">. Предоставление субсидии </w:t>
      </w:r>
      <w:r w:rsidR="00815DE7" w:rsidRPr="00797ED2">
        <w:rPr>
          <w:rFonts w:ascii="Times New Roman" w:eastAsiaTheme="minorHAnsi" w:hAnsi="Times New Roman"/>
          <w:sz w:val="26"/>
          <w:szCs w:val="26"/>
          <w:lang w:eastAsia="en-US"/>
        </w:rPr>
        <w:t>организациям</w:t>
      </w:r>
      <w:r w:rsidR="009C7CE3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C7CE3" w:rsidRPr="00797ED2">
        <w:rPr>
          <w:rFonts w:ascii="Times New Roman" w:hAnsi="Times New Roman"/>
          <w:sz w:val="26"/>
          <w:szCs w:val="26"/>
        </w:rPr>
        <w:t>(</w:t>
      </w:r>
      <w:r w:rsidR="009C7CE3" w:rsidRPr="00797ED2">
        <w:rPr>
          <w:rFonts w:ascii="Times New Roman" w:eastAsiaTheme="minorHAnsi" w:hAnsi="Times New Roman"/>
          <w:sz w:val="26"/>
          <w:szCs w:val="26"/>
          <w:lang w:eastAsia="en-US"/>
        </w:rPr>
        <w:t>индивидуальным предпринимателям</w:t>
      </w:r>
      <w:r w:rsidR="009C7CE3" w:rsidRPr="00797ED2">
        <w:rPr>
          <w:rFonts w:ascii="Times New Roman" w:hAnsi="Times New Roman"/>
          <w:sz w:val="26"/>
          <w:szCs w:val="26"/>
        </w:rPr>
        <w:t>)</w:t>
      </w:r>
      <w:r w:rsidR="00815DE7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A3423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на возмещение затрат в связи с возникновением безнадежной к взысканию задолженности за оказанные </w:t>
      </w:r>
      <w:r w:rsidR="00496C76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населению </w:t>
      </w:r>
      <w:r w:rsidR="0048069A" w:rsidRPr="00797ED2">
        <w:rPr>
          <w:rFonts w:ascii="Times New Roman" w:eastAsiaTheme="minorHAnsi" w:hAnsi="Times New Roman"/>
          <w:sz w:val="26"/>
          <w:szCs w:val="26"/>
          <w:lang w:eastAsia="en-US"/>
        </w:rPr>
        <w:t>услуги по содержанию многоквартирного дома и (или) коммунальные услуги</w:t>
      </w:r>
      <w:r w:rsidR="0048069A" w:rsidRPr="00797ED2">
        <w:rPr>
          <w:rFonts w:ascii="Times New Roman" w:hAnsi="Times New Roman"/>
          <w:sz w:val="26"/>
          <w:szCs w:val="26"/>
        </w:rPr>
        <w:t xml:space="preserve"> </w:t>
      </w:r>
      <w:r w:rsidRPr="00797ED2">
        <w:rPr>
          <w:rFonts w:ascii="Times New Roman" w:hAnsi="Times New Roman"/>
          <w:sz w:val="26"/>
          <w:szCs w:val="26"/>
        </w:rPr>
        <w:t>производится за счет средств</w:t>
      </w:r>
      <w:r w:rsidR="00BD7454" w:rsidRPr="00797ED2">
        <w:rPr>
          <w:rFonts w:ascii="Times New Roman" w:hAnsi="Times New Roman"/>
          <w:sz w:val="26"/>
          <w:szCs w:val="26"/>
        </w:rPr>
        <w:t xml:space="preserve">, предусмотренных на эти цели в </w:t>
      </w:r>
      <w:r w:rsidR="00794378" w:rsidRPr="00797ED2">
        <w:rPr>
          <w:rFonts w:ascii="Times New Roman" w:eastAsiaTheme="minorHAnsi" w:hAnsi="Times New Roman"/>
          <w:sz w:val="26"/>
          <w:szCs w:val="26"/>
          <w:lang w:eastAsia="en-US"/>
        </w:rPr>
        <w:t>бюджет</w:t>
      </w:r>
      <w:r w:rsidR="00BD7454" w:rsidRPr="00797ED2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794378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образования город Норильск в порядке, </w:t>
      </w:r>
      <w:r w:rsidR="00876C16" w:rsidRPr="00797ED2">
        <w:rPr>
          <w:rFonts w:ascii="Times New Roman" w:hAnsi="Times New Roman"/>
          <w:sz w:val="26"/>
          <w:szCs w:val="26"/>
        </w:rPr>
        <w:t>утвержденном</w:t>
      </w:r>
      <w:r w:rsidRPr="00797ED2">
        <w:rPr>
          <w:rFonts w:ascii="Times New Roman" w:hAnsi="Times New Roman"/>
          <w:sz w:val="26"/>
          <w:szCs w:val="26"/>
        </w:rPr>
        <w:t xml:space="preserve"> </w:t>
      </w:r>
      <w:r w:rsidR="00DB5269" w:rsidRPr="00797ED2">
        <w:rPr>
          <w:rFonts w:ascii="Times New Roman" w:hAnsi="Times New Roman"/>
          <w:sz w:val="26"/>
          <w:szCs w:val="26"/>
        </w:rPr>
        <w:t>правовым актом Администрации города Норильска, издаваемым Главой города Норильска</w:t>
      </w:r>
      <w:r w:rsidR="004E6B26" w:rsidRPr="00797ED2">
        <w:rPr>
          <w:rFonts w:ascii="Times New Roman" w:hAnsi="Times New Roman"/>
          <w:sz w:val="26"/>
          <w:szCs w:val="26"/>
        </w:rPr>
        <w:t xml:space="preserve"> или иным уполномоченным лицом</w:t>
      </w:r>
      <w:r w:rsidR="00876C16" w:rsidRPr="00797ED2">
        <w:rPr>
          <w:rFonts w:ascii="Times New Roman" w:hAnsi="Times New Roman"/>
          <w:sz w:val="26"/>
          <w:szCs w:val="26"/>
        </w:rPr>
        <w:t>.</w:t>
      </w:r>
    </w:p>
    <w:p w14:paraId="5B583C50" w14:textId="77777777" w:rsidR="00AF1925" w:rsidRPr="00797ED2" w:rsidRDefault="004E6B26" w:rsidP="00F02F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F02F70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6. </w:t>
      </w:r>
      <w:r w:rsidR="009B7377" w:rsidRPr="00797ED2">
        <w:rPr>
          <w:rFonts w:ascii="Times New Roman" w:hAnsi="Times New Roman" w:cs="Times New Roman"/>
          <w:sz w:val="26"/>
          <w:szCs w:val="26"/>
        </w:rPr>
        <w:t>Финансовый контроль соблюдения условий, целей и поря</w:t>
      </w:r>
      <w:r w:rsidR="00F02F70" w:rsidRPr="00797ED2">
        <w:rPr>
          <w:rFonts w:ascii="Times New Roman" w:hAnsi="Times New Roman" w:cs="Times New Roman"/>
          <w:sz w:val="26"/>
          <w:szCs w:val="26"/>
        </w:rPr>
        <w:t>дка предоставления организациям</w:t>
      </w:r>
      <w:r w:rsidR="009C7CE3" w:rsidRPr="00797ED2">
        <w:rPr>
          <w:rFonts w:ascii="Times New Roman" w:hAnsi="Times New Roman" w:cs="Times New Roman"/>
          <w:sz w:val="26"/>
          <w:szCs w:val="26"/>
        </w:rPr>
        <w:t xml:space="preserve"> (</w:t>
      </w:r>
      <w:r w:rsidR="009C7CE3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индивидуальным предпринимателям</w:t>
      </w:r>
      <w:r w:rsidR="009C7CE3" w:rsidRPr="00797ED2">
        <w:rPr>
          <w:rFonts w:ascii="Times New Roman" w:hAnsi="Times New Roman" w:cs="Times New Roman"/>
          <w:sz w:val="26"/>
          <w:szCs w:val="26"/>
        </w:rPr>
        <w:t>)</w:t>
      </w:r>
      <w:r w:rsidR="009B7377" w:rsidRPr="00797ED2">
        <w:rPr>
          <w:rFonts w:ascii="Times New Roman" w:hAnsi="Times New Roman" w:cs="Times New Roman"/>
          <w:sz w:val="26"/>
          <w:szCs w:val="26"/>
        </w:rPr>
        <w:t xml:space="preserve"> субсидий на </w:t>
      </w:r>
      <w:r w:rsidR="00F02F70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возмещение затрат в связи с </w:t>
      </w:r>
      <w:r w:rsidR="00F02F70" w:rsidRPr="00797ED2">
        <w:rPr>
          <w:rFonts w:ascii="Times New Roman" w:hAnsi="Times New Roman" w:cs="Times New Roman"/>
          <w:sz w:val="26"/>
          <w:szCs w:val="26"/>
        </w:rPr>
        <w:t>возникновением</w:t>
      </w:r>
      <w:r w:rsidR="009B7377" w:rsidRPr="00797ED2">
        <w:rPr>
          <w:rFonts w:ascii="Times New Roman" w:hAnsi="Times New Roman" w:cs="Times New Roman"/>
          <w:sz w:val="26"/>
          <w:szCs w:val="26"/>
        </w:rPr>
        <w:t xml:space="preserve"> безнадежной к взысканию задолженности </w:t>
      </w:r>
      <w:r w:rsidR="00F02F70" w:rsidRPr="00797ED2">
        <w:rPr>
          <w:rFonts w:ascii="Times New Roman" w:hAnsi="Times New Roman" w:cs="Times New Roman"/>
          <w:sz w:val="26"/>
          <w:szCs w:val="26"/>
        </w:rPr>
        <w:t>осуществляется в порядке, утвержденном правовым актом Администрации города Норильска, издаваемым Главой города Норильска или иным уполномоченным лицом.</w:t>
      </w:r>
    </w:p>
    <w:p w14:paraId="630EA61F" w14:textId="77777777" w:rsidR="00757FFA" w:rsidRPr="00797ED2" w:rsidRDefault="00757FFA" w:rsidP="00757FF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97ED2">
        <w:rPr>
          <w:rFonts w:ascii="Times New Roman" w:hAnsi="Times New Roman"/>
          <w:sz w:val="26"/>
          <w:szCs w:val="26"/>
        </w:rPr>
        <w:t xml:space="preserve">1.7. Действие настоящего Порядка не распространяется на правоотношения, связанные </w:t>
      </w:r>
      <w:r w:rsidR="0036794D" w:rsidRPr="00797ED2">
        <w:rPr>
          <w:rFonts w:ascii="Times New Roman" w:hAnsi="Times New Roman"/>
          <w:sz w:val="26"/>
          <w:szCs w:val="26"/>
        </w:rPr>
        <w:t>с возмещением задолженности</w:t>
      </w:r>
      <w:r w:rsidRPr="00797ED2">
        <w:rPr>
          <w:rFonts w:ascii="Times New Roman" w:hAnsi="Times New Roman"/>
          <w:sz w:val="26"/>
          <w:szCs w:val="26"/>
        </w:rPr>
        <w:t xml:space="preserve"> умерших единоличных собственников за </w:t>
      </w:r>
      <w:r w:rsidR="0048069A" w:rsidRPr="00797ED2">
        <w:rPr>
          <w:rFonts w:ascii="Times New Roman" w:eastAsiaTheme="minorHAnsi" w:hAnsi="Times New Roman"/>
          <w:sz w:val="26"/>
          <w:szCs w:val="26"/>
          <w:lang w:eastAsia="en-US"/>
        </w:rPr>
        <w:t>услуги по содержанию многоквартирного дома и (или) коммунальные услуги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797ED2">
        <w:rPr>
          <w:rFonts w:ascii="Times New Roman" w:hAnsi="Times New Roman"/>
          <w:sz w:val="26"/>
          <w:szCs w:val="26"/>
        </w:rPr>
        <w:t xml:space="preserve"> если имущество, оставшееся после смерти должника, является выморочным имуществом, за исключением случаев, если 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размер долга </w:t>
      </w:r>
      <w:r w:rsidR="00AB2A67" w:rsidRPr="00797ED2">
        <w:rPr>
          <w:rFonts w:ascii="Times New Roman" w:eastAsiaTheme="minorHAnsi" w:hAnsi="Times New Roman"/>
          <w:sz w:val="26"/>
          <w:szCs w:val="26"/>
          <w:lang w:eastAsia="en-US"/>
        </w:rPr>
        <w:t>превышает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стоимост</w:t>
      </w:r>
      <w:r w:rsidR="00AB2A67" w:rsidRPr="00797ED2">
        <w:rPr>
          <w:rFonts w:ascii="Times New Roman" w:eastAsiaTheme="minorHAnsi" w:hAnsi="Times New Roman"/>
          <w:sz w:val="26"/>
          <w:szCs w:val="26"/>
          <w:lang w:eastAsia="en-US"/>
        </w:rPr>
        <w:t>ь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выморочного имущества и в недостающей части обязательство умершего должника прекращено невозможностью исполнения.</w:t>
      </w:r>
    </w:p>
    <w:p w14:paraId="4407E407" w14:textId="77777777" w:rsidR="0036794D" w:rsidRPr="00797ED2" w:rsidRDefault="0036794D" w:rsidP="00757F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1.8. Расчет </w:t>
      </w:r>
      <w:r w:rsidRPr="00797ED2">
        <w:rPr>
          <w:rFonts w:ascii="Times New Roman" w:hAnsi="Times New Roman"/>
          <w:sz w:val="26"/>
          <w:szCs w:val="26"/>
        </w:rPr>
        <w:t xml:space="preserve">суммы задолженности за оказанные </w:t>
      </w:r>
      <w:r w:rsidR="0048069A" w:rsidRPr="00797ED2">
        <w:rPr>
          <w:rFonts w:ascii="Times New Roman" w:eastAsiaTheme="minorHAnsi" w:hAnsi="Times New Roman"/>
          <w:sz w:val="26"/>
          <w:szCs w:val="26"/>
          <w:lang w:eastAsia="en-US"/>
        </w:rPr>
        <w:t>услуги по содержанию многоквартирного дома и (или) коммунальные услуги</w:t>
      </w:r>
      <w:r w:rsidRPr="00797ED2">
        <w:rPr>
          <w:rFonts w:ascii="Times New Roman" w:hAnsi="Times New Roman"/>
          <w:sz w:val="26"/>
          <w:szCs w:val="26"/>
        </w:rPr>
        <w:t xml:space="preserve"> (в том числе, сумма основного долга, сумма пени)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>, подлежащей компенсации в рамках настоящего Порядка, в случае, если жилое помещение находится в общей совместной или долевой собственности должника и третьих лиц, производится организацией</w:t>
      </w:r>
      <w:r w:rsidR="009C7CE3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C7CE3" w:rsidRPr="00797ED2">
        <w:rPr>
          <w:rFonts w:ascii="Times New Roman" w:hAnsi="Times New Roman"/>
          <w:sz w:val="26"/>
          <w:szCs w:val="26"/>
        </w:rPr>
        <w:t>(</w:t>
      </w:r>
      <w:r w:rsidR="009C7CE3" w:rsidRPr="00797ED2">
        <w:rPr>
          <w:rFonts w:ascii="Times New Roman" w:eastAsiaTheme="minorHAnsi" w:hAnsi="Times New Roman"/>
          <w:sz w:val="26"/>
          <w:szCs w:val="26"/>
          <w:lang w:eastAsia="en-US"/>
        </w:rPr>
        <w:t>индивидуальным предпринимателем</w:t>
      </w:r>
      <w:r w:rsidR="009C7CE3" w:rsidRPr="00797ED2">
        <w:rPr>
          <w:rFonts w:ascii="Times New Roman" w:hAnsi="Times New Roman"/>
          <w:sz w:val="26"/>
          <w:szCs w:val="26"/>
        </w:rPr>
        <w:t xml:space="preserve">) 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в порядке, установленном </w:t>
      </w:r>
      <w:r w:rsidR="002D17F6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гражданским 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законодательством Российской Федерации.  </w:t>
      </w:r>
    </w:p>
    <w:p w14:paraId="7DC3C88A" w14:textId="77777777" w:rsidR="00AF1925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F15AD4" w14:textId="77777777" w:rsidR="00AF1925" w:rsidRPr="00797ED2" w:rsidRDefault="00815DE7" w:rsidP="00FE3CCC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93"/>
      <w:bookmarkEnd w:id="2"/>
      <w:r w:rsidRPr="00797ED2">
        <w:rPr>
          <w:rFonts w:ascii="Times New Roman" w:hAnsi="Times New Roman" w:cs="Times New Roman"/>
          <w:sz w:val="26"/>
          <w:szCs w:val="26"/>
        </w:rPr>
        <w:t xml:space="preserve">2. Основания компенсации </w:t>
      </w:r>
      <w:r w:rsidR="00AF1925" w:rsidRPr="00797ED2">
        <w:rPr>
          <w:rFonts w:ascii="Times New Roman" w:hAnsi="Times New Roman" w:cs="Times New Roman"/>
          <w:sz w:val="26"/>
          <w:szCs w:val="26"/>
        </w:rPr>
        <w:t>безнадежной к взысканию</w:t>
      </w:r>
    </w:p>
    <w:p w14:paraId="78366B3A" w14:textId="77777777" w:rsidR="00AF1925" w:rsidRPr="00797ED2" w:rsidRDefault="00AF1925" w:rsidP="00FE3CCC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задолженности</w:t>
      </w:r>
    </w:p>
    <w:p w14:paraId="5ABC85B5" w14:textId="77777777" w:rsidR="00AF1925" w:rsidRPr="00797ED2" w:rsidRDefault="00AF1925" w:rsidP="00FE3CCC">
      <w:pPr>
        <w:pStyle w:val="ConsPlus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D62517D" w14:textId="77777777" w:rsidR="00AF1925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2.1. </w:t>
      </w:r>
      <w:r w:rsidR="00815DE7" w:rsidRPr="00797ED2">
        <w:rPr>
          <w:rFonts w:ascii="Times New Roman" w:hAnsi="Times New Roman" w:cs="Times New Roman"/>
          <w:sz w:val="26"/>
          <w:szCs w:val="26"/>
        </w:rPr>
        <w:t xml:space="preserve">Основанием для принятия </w:t>
      </w:r>
      <w:r w:rsidRPr="00797ED2">
        <w:rPr>
          <w:rFonts w:ascii="Times New Roman" w:hAnsi="Times New Roman" w:cs="Times New Roman"/>
          <w:sz w:val="26"/>
          <w:szCs w:val="26"/>
        </w:rPr>
        <w:t>Комисси</w:t>
      </w:r>
      <w:r w:rsidR="00815DE7" w:rsidRPr="00797ED2">
        <w:rPr>
          <w:rFonts w:ascii="Times New Roman" w:hAnsi="Times New Roman" w:cs="Times New Roman"/>
          <w:sz w:val="26"/>
          <w:szCs w:val="26"/>
        </w:rPr>
        <w:t>ей</w:t>
      </w:r>
      <w:r w:rsidRPr="00797ED2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815DE7" w:rsidRPr="00797ED2">
        <w:rPr>
          <w:rFonts w:ascii="Times New Roman" w:hAnsi="Times New Roman" w:cs="Times New Roman"/>
          <w:sz w:val="26"/>
          <w:szCs w:val="26"/>
        </w:rPr>
        <w:t>я</w:t>
      </w:r>
      <w:r w:rsidRPr="00797ED2">
        <w:rPr>
          <w:rFonts w:ascii="Times New Roman" w:hAnsi="Times New Roman" w:cs="Times New Roman"/>
          <w:sz w:val="26"/>
          <w:szCs w:val="26"/>
        </w:rPr>
        <w:t xml:space="preserve"> о компенсации безнадежной к взысканию задолженности </w:t>
      </w:r>
      <w:r w:rsidR="00815DE7" w:rsidRPr="00797ED2">
        <w:rPr>
          <w:rFonts w:ascii="Times New Roman" w:hAnsi="Times New Roman" w:cs="Times New Roman"/>
          <w:sz w:val="26"/>
          <w:szCs w:val="26"/>
        </w:rPr>
        <w:t>является совокупность следующих условий</w:t>
      </w:r>
      <w:r w:rsidRPr="00797ED2">
        <w:rPr>
          <w:rFonts w:ascii="Times New Roman" w:hAnsi="Times New Roman" w:cs="Times New Roman"/>
          <w:sz w:val="26"/>
          <w:szCs w:val="26"/>
        </w:rPr>
        <w:t>:</w:t>
      </w:r>
    </w:p>
    <w:p w14:paraId="0FDCEEFF" w14:textId="77777777" w:rsidR="00AF1925" w:rsidRPr="00797ED2" w:rsidRDefault="0020611E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1)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задолженность за оказанные </w:t>
      </w:r>
      <w:r w:rsidR="00CF49DE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услуги по содержанию многоквартирного дома и (или) коммунальные услуги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должна быть просроченной, т.е. не уплаченной в установленный законодательством или договором срок, несмотря на все предпринятые организацией</w:t>
      </w:r>
      <w:r w:rsidR="009C7CE3" w:rsidRPr="00797ED2">
        <w:rPr>
          <w:rFonts w:ascii="Times New Roman" w:hAnsi="Times New Roman" w:cs="Times New Roman"/>
          <w:sz w:val="26"/>
          <w:szCs w:val="26"/>
        </w:rPr>
        <w:t xml:space="preserve"> (</w:t>
      </w:r>
      <w:r w:rsidR="009C7CE3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индивидуальным предпринимателем</w:t>
      </w:r>
      <w:r w:rsidR="009C7CE3" w:rsidRPr="00797ED2">
        <w:rPr>
          <w:rFonts w:ascii="Times New Roman" w:hAnsi="Times New Roman" w:cs="Times New Roman"/>
          <w:sz w:val="26"/>
          <w:szCs w:val="26"/>
        </w:rPr>
        <w:t>)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меры;</w:t>
      </w:r>
    </w:p>
    <w:p w14:paraId="29C96429" w14:textId="77777777" w:rsidR="00136E31" w:rsidRPr="00797ED2" w:rsidRDefault="008B1A01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2)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задолженность должна быть безнадежной к взысканию по объективным причинам:</w:t>
      </w:r>
      <w:bookmarkStart w:id="3" w:name="P101"/>
      <w:bookmarkEnd w:id="3"/>
    </w:p>
    <w:p w14:paraId="2E14433A" w14:textId="77777777" w:rsidR="00136E31" w:rsidRPr="00797ED2" w:rsidRDefault="00DE2672" w:rsidP="004B4D8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7ED2">
        <w:rPr>
          <w:rFonts w:ascii="Times New Roman" w:hAnsi="Times New Roman" w:cs="Times New Roman"/>
          <w:sz w:val="26"/>
          <w:szCs w:val="26"/>
        </w:rPr>
        <w:t>-</w:t>
      </w:r>
      <w:r w:rsidR="004B4D81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5478BA" w:rsidRPr="00797ED2">
        <w:rPr>
          <w:rFonts w:ascii="Times New Roman" w:hAnsi="Times New Roman" w:cs="Times New Roman"/>
          <w:sz w:val="26"/>
          <w:szCs w:val="26"/>
        </w:rPr>
        <w:t xml:space="preserve">в ходе исполнительного производства установлено, что у </w:t>
      </w:r>
      <w:r w:rsidR="00AF1925" w:rsidRPr="00797ED2">
        <w:rPr>
          <w:rFonts w:ascii="Times New Roman" w:hAnsi="Times New Roman" w:cs="Times New Roman"/>
          <w:sz w:val="26"/>
          <w:szCs w:val="26"/>
        </w:rPr>
        <w:t>должника отсутствуют денежные средства</w:t>
      </w:r>
      <w:r w:rsidR="005478BA" w:rsidRPr="00797ED2">
        <w:rPr>
          <w:rFonts w:ascii="Times New Roman" w:hAnsi="Times New Roman" w:cs="Times New Roman"/>
          <w:sz w:val="26"/>
          <w:szCs w:val="26"/>
        </w:rPr>
        <w:t xml:space="preserve"> или имущество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, на которые может быть обращено </w:t>
      </w:r>
      <w:r w:rsidR="00AF1925" w:rsidRPr="00797ED2">
        <w:rPr>
          <w:rFonts w:ascii="Times New Roman" w:hAnsi="Times New Roman" w:cs="Times New Roman"/>
          <w:sz w:val="26"/>
          <w:szCs w:val="26"/>
        </w:rPr>
        <w:lastRenderedPageBreak/>
        <w:t>взыскание по исполнительным документам;</w:t>
      </w:r>
      <w:bookmarkStart w:id="4" w:name="P102"/>
      <w:bookmarkEnd w:id="4"/>
      <w:r w:rsidR="00AD0BE0" w:rsidRPr="00797ED2">
        <w:rPr>
          <w:rFonts w:ascii="Times New Roman" w:hAnsi="Times New Roman" w:cs="Times New Roman"/>
          <w:sz w:val="26"/>
          <w:szCs w:val="26"/>
        </w:rPr>
        <w:t xml:space="preserve"> а также в случае, если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5478BA" w:rsidRPr="00797ED2">
        <w:rPr>
          <w:rFonts w:ascii="Times New Roman" w:hAnsi="Times New Roman" w:cs="Times New Roman"/>
          <w:sz w:val="26"/>
          <w:szCs w:val="26"/>
        </w:rPr>
        <w:t xml:space="preserve">в ходе исполнительного производства не удалось </w:t>
      </w:r>
      <w:r w:rsidR="008E26A4" w:rsidRPr="00797ED2">
        <w:rPr>
          <w:rFonts w:ascii="Times New Roman" w:hAnsi="Times New Roman" w:cs="Times New Roman"/>
          <w:sz w:val="26"/>
          <w:szCs w:val="26"/>
        </w:rPr>
        <w:t>установить местонахождение должника или его имущества и все принятые судебным приставом-исполнителем допустимые законом меры по отысканию его имущества оказались безрезультатными</w:t>
      </w:r>
      <w:r w:rsidR="004B4D81" w:rsidRPr="00797ED2">
        <w:rPr>
          <w:rFonts w:ascii="Times New Roman" w:hAnsi="Times New Roman" w:cs="Times New Roman"/>
          <w:sz w:val="26"/>
          <w:szCs w:val="26"/>
        </w:rPr>
        <w:t xml:space="preserve">, и дальнейшее взыскание задолженности невозможно </w:t>
      </w:r>
      <w:r w:rsidR="0046330D" w:rsidRPr="00797ED2">
        <w:rPr>
          <w:rFonts w:ascii="Times New Roman" w:hAnsi="Times New Roman" w:cs="Times New Roman"/>
          <w:sz w:val="26"/>
          <w:szCs w:val="26"/>
        </w:rPr>
        <w:t>после</w:t>
      </w:r>
      <w:r w:rsidR="004B4D81" w:rsidRPr="00797ED2">
        <w:rPr>
          <w:rFonts w:ascii="Times New Roman" w:hAnsi="Times New Roman" w:cs="Times New Roman"/>
          <w:sz w:val="26"/>
          <w:szCs w:val="26"/>
        </w:rPr>
        <w:t xml:space="preserve"> принятия организацией</w:t>
      </w:r>
      <w:r w:rsidR="009C7CE3" w:rsidRPr="00797ED2">
        <w:rPr>
          <w:rFonts w:ascii="Times New Roman" w:hAnsi="Times New Roman" w:cs="Times New Roman"/>
          <w:sz w:val="26"/>
          <w:szCs w:val="26"/>
        </w:rPr>
        <w:t xml:space="preserve"> (</w:t>
      </w:r>
      <w:r w:rsidR="009C7CE3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индивидуальным предпринимателем</w:t>
      </w:r>
      <w:r w:rsidR="009C7CE3" w:rsidRPr="00797ED2">
        <w:rPr>
          <w:rFonts w:ascii="Times New Roman" w:hAnsi="Times New Roman" w:cs="Times New Roman"/>
          <w:sz w:val="26"/>
          <w:szCs w:val="26"/>
        </w:rPr>
        <w:t>)</w:t>
      </w:r>
      <w:r w:rsidR="004B4D81" w:rsidRPr="00797ED2">
        <w:rPr>
          <w:rFonts w:ascii="Times New Roman" w:hAnsi="Times New Roman" w:cs="Times New Roman"/>
          <w:sz w:val="26"/>
          <w:szCs w:val="26"/>
        </w:rPr>
        <w:t xml:space="preserve"> всех мер взыскания, предусмотренных законодательством Российской Федерации</w:t>
      </w:r>
      <w:r w:rsidR="00C55613" w:rsidRPr="00797ED2">
        <w:rPr>
          <w:rFonts w:ascii="Times New Roman" w:hAnsi="Times New Roman" w:cs="Times New Roman"/>
          <w:sz w:val="26"/>
          <w:szCs w:val="26"/>
        </w:rPr>
        <w:t xml:space="preserve"> (например, после повторного предъявления исполнительного документа к взысканию)</w:t>
      </w:r>
      <w:r w:rsidR="004B4D81" w:rsidRPr="00797ED2">
        <w:rPr>
          <w:rFonts w:ascii="Times New Roman" w:hAnsi="Times New Roman" w:cs="Times New Roman"/>
          <w:sz w:val="26"/>
          <w:szCs w:val="26"/>
        </w:rPr>
        <w:t>;</w:t>
      </w:r>
    </w:p>
    <w:p w14:paraId="5A63C2BD" w14:textId="77777777" w:rsidR="00AF1925" w:rsidRPr="00797ED2" w:rsidRDefault="00DE2672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3"/>
      <w:bookmarkEnd w:id="5"/>
      <w:r w:rsidRPr="00797ED2">
        <w:rPr>
          <w:rFonts w:ascii="Times New Roman" w:hAnsi="Times New Roman" w:cs="Times New Roman"/>
          <w:sz w:val="26"/>
          <w:szCs w:val="26"/>
        </w:rPr>
        <w:t>-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пр</w:t>
      </w:r>
      <w:r w:rsidR="004B4D81" w:rsidRPr="00797ED2">
        <w:rPr>
          <w:rFonts w:ascii="Times New Roman" w:hAnsi="Times New Roman" w:cs="Times New Roman"/>
          <w:sz w:val="26"/>
          <w:szCs w:val="26"/>
        </w:rPr>
        <w:t>изнание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320961" w:rsidRPr="00797ED2">
        <w:rPr>
          <w:rFonts w:ascii="Times New Roman" w:hAnsi="Times New Roman" w:cs="Times New Roman"/>
          <w:sz w:val="26"/>
          <w:szCs w:val="26"/>
        </w:rPr>
        <w:t>в установленном законодательством Российской Федерации порядке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должника недееспособным</w:t>
      </w:r>
      <w:r w:rsidR="00902726" w:rsidRPr="00797ED2">
        <w:rPr>
          <w:rFonts w:ascii="Times New Roman" w:hAnsi="Times New Roman" w:cs="Times New Roman"/>
          <w:sz w:val="26"/>
          <w:szCs w:val="26"/>
        </w:rPr>
        <w:t>, нахождение его под опекой</w:t>
      </w:r>
      <w:r w:rsidR="00320961" w:rsidRPr="00797ED2">
        <w:rPr>
          <w:rFonts w:ascii="Times New Roman" w:hAnsi="Times New Roman" w:cs="Times New Roman"/>
          <w:sz w:val="26"/>
          <w:szCs w:val="26"/>
        </w:rPr>
        <w:t xml:space="preserve"> (попечительством)</w:t>
      </w:r>
      <w:r w:rsidR="00902726" w:rsidRPr="00797ED2">
        <w:rPr>
          <w:rFonts w:ascii="Times New Roman" w:hAnsi="Times New Roman" w:cs="Times New Roman"/>
          <w:sz w:val="26"/>
          <w:szCs w:val="26"/>
        </w:rPr>
        <w:t xml:space="preserve">, </w:t>
      </w:r>
      <w:r w:rsidR="00320961" w:rsidRPr="00797ED2">
        <w:rPr>
          <w:rFonts w:ascii="Times New Roman" w:hAnsi="Times New Roman" w:cs="Times New Roman"/>
          <w:sz w:val="26"/>
          <w:szCs w:val="26"/>
        </w:rPr>
        <w:t xml:space="preserve">в </w:t>
      </w:r>
      <w:r w:rsidR="00902726" w:rsidRPr="00797ED2">
        <w:rPr>
          <w:rFonts w:ascii="Times New Roman" w:hAnsi="Times New Roman" w:cs="Times New Roman"/>
          <w:sz w:val="26"/>
          <w:szCs w:val="26"/>
        </w:rPr>
        <w:t>учреждениях здравоохранения и т.д.</w:t>
      </w:r>
      <w:r w:rsidR="00AF1925" w:rsidRPr="00797ED2">
        <w:rPr>
          <w:rFonts w:ascii="Times New Roman" w:hAnsi="Times New Roman" w:cs="Times New Roman"/>
          <w:sz w:val="26"/>
          <w:szCs w:val="26"/>
        </w:rPr>
        <w:t>;</w:t>
      </w:r>
      <w:r w:rsidR="00436D2F" w:rsidRPr="00797E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32AF1E" w14:textId="77777777" w:rsidR="00624B4B" w:rsidRPr="00797ED2" w:rsidRDefault="00DE2672" w:rsidP="00FE3CC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6" w:name="P104"/>
      <w:bookmarkEnd w:id="6"/>
      <w:r w:rsidRPr="00797ED2">
        <w:rPr>
          <w:rFonts w:ascii="Times New Roman" w:hAnsi="Times New Roman" w:cs="Times New Roman"/>
          <w:sz w:val="26"/>
          <w:szCs w:val="26"/>
        </w:rPr>
        <w:t>-</w:t>
      </w:r>
      <w:r w:rsidR="008F125C" w:rsidRPr="00797ED2">
        <w:rPr>
          <w:rFonts w:ascii="Times New Roman" w:hAnsi="Times New Roman" w:cs="Times New Roman"/>
          <w:sz w:val="26"/>
          <w:szCs w:val="26"/>
        </w:rPr>
        <w:t> </w:t>
      </w:r>
      <w:r w:rsidR="00320961" w:rsidRPr="00797ED2">
        <w:rPr>
          <w:rFonts w:ascii="Times New Roman" w:hAnsi="Times New Roman" w:cs="Times New Roman"/>
          <w:sz w:val="26"/>
          <w:szCs w:val="26"/>
        </w:rPr>
        <w:t>смерть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должника,</w:t>
      </w:r>
      <w:r w:rsidR="00320961" w:rsidRPr="00797ED2">
        <w:rPr>
          <w:rFonts w:ascii="Times New Roman" w:hAnsi="Times New Roman" w:cs="Times New Roman"/>
          <w:sz w:val="26"/>
          <w:szCs w:val="26"/>
        </w:rPr>
        <w:t xml:space="preserve"> признание</w:t>
      </w:r>
      <w:r w:rsidR="00D02BBB" w:rsidRPr="00797ED2">
        <w:rPr>
          <w:rFonts w:ascii="Times New Roman" w:hAnsi="Times New Roman" w:cs="Times New Roman"/>
          <w:sz w:val="26"/>
          <w:szCs w:val="26"/>
        </w:rPr>
        <w:t xml:space="preserve"> его </w:t>
      </w:r>
      <w:r w:rsidR="00320961" w:rsidRPr="00797ED2">
        <w:rPr>
          <w:rFonts w:ascii="Times New Roman" w:hAnsi="Times New Roman" w:cs="Times New Roman"/>
          <w:sz w:val="26"/>
          <w:szCs w:val="26"/>
        </w:rPr>
        <w:t xml:space="preserve">в установленном законодательством Российской Федерации порядке </w:t>
      </w:r>
      <w:r w:rsidR="00D02BBB" w:rsidRPr="00797ED2">
        <w:rPr>
          <w:rFonts w:ascii="Times New Roman" w:hAnsi="Times New Roman" w:cs="Times New Roman"/>
          <w:sz w:val="26"/>
          <w:szCs w:val="26"/>
        </w:rPr>
        <w:t xml:space="preserve">умершим, </w:t>
      </w:r>
      <w:r w:rsidR="005F4B49" w:rsidRPr="00797ED2">
        <w:rPr>
          <w:rFonts w:ascii="Times New Roman" w:hAnsi="Times New Roman" w:cs="Times New Roman"/>
          <w:sz w:val="26"/>
          <w:szCs w:val="26"/>
        </w:rPr>
        <w:t xml:space="preserve">если взыскание задолженности с наследников невозможно </w:t>
      </w:r>
      <w:r w:rsidRPr="00797ED2">
        <w:rPr>
          <w:rFonts w:ascii="Times New Roman" w:hAnsi="Times New Roman" w:cs="Times New Roman"/>
          <w:sz w:val="26"/>
          <w:szCs w:val="26"/>
        </w:rPr>
        <w:t>по основаниям, указанным в абзаце втором подпункта 2 пункта 2.1 настоящего Порядка</w:t>
      </w:r>
      <w:r w:rsidR="004F275E" w:rsidRPr="00797ED2">
        <w:rPr>
          <w:rFonts w:ascii="Times New Roman" w:hAnsi="Times New Roman" w:cs="Times New Roman"/>
          <w:sz w:val="26"/>
          <w:szCs w:val="26"/>
        </w:rPr>
        <w:t xml:space="preserve"> (</w:t>
      </w:r>
      <w:r w:rsidR="00EB025A" w:rsidRPr="00797ED2">
        <w:rPr>
          <w:rFonts w:ascii="Times New Roman" w:hAnsi="Times New Roman" w:cs="Times New Roman"/>
          <w:sz w:val="26"/>
          <w:szCs w:val="26"/>
        </w:rPr>
        <w:t>за исключением случаев, если имущество, оставшееся после смерти должника, является выморочным имуществом</w:t>
      </w:r>
      <w:r w:rsidR="004F275E" w:rsidRPr="00797ED2">
        <w:rPr>
          <w:rFonts w:ascii="Times New Roman" w:hAnsi="Times New Roman" w:cs="Times New Roman"/>
          <w:sz w:val="26"/>
          <w:szCs w:val="26"/>
        </w:rPr>
        <w:t>)</w:t>
      </w:r>
      <w:r w:rsidR="002B1A85" w:rsidRPr="00797ED2">
        <w:rPr>
          <w:rFonts w:ascii="Times New Roman" w:hAnsi="Times New Roman" w:cs="Times New Roman"/>
          <w:sz w:val="26"/>
          <w:szCs w:val="26"/>
        </w:rPr>
        <w:t>;</w:t>
      </w:r>
    </w:p>
    <w:p w14:paraId="7374DF4C" w14:textId="77777777" w:rsidR="002B1A85" w:rsidRPr="00797ED2" w:rsidRDefault="002B1A8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Pr="00797ED2">
        <w:rPr>
          <w:rFonts w:ascii="Times New Roman" w:hAnsi="Times New Roman" w:cs="Times New Roman"/>
          <w:sz w:val="26"/>
          <w:szCs w:val="26"/>
        </w:rPr>
        <w:t>смерть должника, признание его в установленном законодательством Российской Федерации порядке умершим, если</w:t>
      </w: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размер долга </w:t>
      </w:r>
      <w:r w:rsidR="004F275E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превышает стоимость</w:t>
      </w: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наследства и в недостающей части обязательство умершего должника прекращено невозможностью исполнения;</w:t>
      </w:r>
    </w:p>
    <w:p w14:paraId="65A758CC" w14:textId="77777777" w:rsidR="00AF1925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5"/>
      <w:bookmarkEnd w:id="7"/>
      <w:r w:rsidRPr="00797ED2">
        <w:rPr>
          <w:rFonts w:ascii="Times New Roman" w:hAnsi="Times New Roman" w:cs="Times New Roman"/>
          <w:sz w:val="26"/>
          <w:szCs w:val="26"/>
        </w:rPr>
        <w:t xml:space="preserve">- в связи с признанием </w:t>
      </w:r>
      <w:r w:rsidR="00DE2672" w:rsidRPr="00797ED2">
        <w:rPr>
          <w:rFonts w:ascii="Times New Roman" w:hAnsi="Times New Roman" w:cs="Times New Roman"/>
          <w:sz w:val="26"/>
          <w:szCs w:val="26"/>
        </w:rPr>
        <w:t xml:space="preserve">в установленном законодательством Российской Федерации порядке </w:t>
      </w:r>
      <w:r w:rsidRPr="00797ED2">
        <w:rPr>
          <w:rFonts w:ascii="Times New Roman" w:hAnsi="Times New Roman" w:cs="Times New Roman"/>
          <w:sz w:val="26"/>
          <w:szCs w:val="26"/>
        </w:rPr>
        <w:t>должника безвестно отсутствующим - в пределах задолженности, не покрываемой стоимостью оставшегося у должника имущества, переданного в доверительное управление</w:t>
      </w:r>
      <w:r w:rsidR="00BE0E2C" w:rsidRPr="00797ED2">
        <w:rPr>
          <w:rFonts w:ascii="Times New Roman" w:hAnsi="Times New Roman" w:cs="Times New Roman"/>
          <w:sz w:val="26"/>
          <w:szCs w:val="26"/>
        </w:rPr>
        <w:t>,</w:t>
      </w:r>
      <w:r w:rsidRPr="00797ED2">
        <w:rPr>
          <w:rFonts w:ascii="Times New Roman" w:hAnsi="Times New Roman" w:cs="Times New Roman"/>
          <w:sz w:val="26"/>
          <w:szCs w:val="26"/>
        </w:rPr>
        <w:t xml:space="preserve"> или отсутствия имущества</w:t>
      </w:r>
      <w:r w:rsidR="002142B6" w:rsidRPr="00797ED2">
        <w:rPr>
          <w:rFonts w:ascii="Times New Roman" w:hAnsi="Times New Roman" w:cs="Times New Roman"/>
          <w:sz w:val="26"/>
          <w:szCs w:val="26"/>
        </w:rPr>
        <w:t xml:space="preserve"> должника</w:t>
      </w:r>
      <w:r w:rsidRPr="00797ED2">
        <w:rPr>
          <w:rFonts w:ascii="Times New Roman" w:hAnsi="Times New Roman" w:cs="Times New Roman"/>
          <w:sz w:val="26"/>
          <w:szCs w:val="26"/>
        </w:rPr>
        <w:t>;</w:t>
      </w:r>
    </w:p>
    <w:p w14:paraId="6006836B" w14:textId="77777777" w:rsidR="00AF1925" w:rsidRPr="00797ED2" w:rsidRDefault="00AF1925" w:rsidP="00FE3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8" w:name="P106"/>
      <w:bookmarkEnd w:id="8"/>
      <w:r w:rsidRPr="00797ED2">
        <w:rPr>
          <w:rFonts w:ascii="Times New Roman" w:hAnsi="Times New Roman"/>
          <w:sz w:val="26"/>
          <w:szCs w:val="26"/>
        </w:rPr>
        <w:t xml:space="preserve">- </w:t>
      </w:r>
      <w:r w:rsidR="002C187F" w:rsidRPr="00797ED2">
        <w:rPr>
          <w:rFonts w:ascii="Times New Roman" w:hAnsi="Times New Roman"/>
          <w:sz w:val="26"/>
          <w:szCs w:val="26"/>
        </w:rPr>
        <w:t xml:space="preserve">в связи с </w:t>
      </w:r>
      <w:r w:rsidR="008A4036" w:rsidRPr="00797ED2">
        <w:rPr>
          <w:rFonts w:ascii="Times New Roman" w:hAnsi="Times New Roman"/>
          <w:sz w:val="26"/>
          <w:szCs w:val="26"/>
        </w:rPr>
        <w:t>нахождением</w:t>
      </w:r>
      <w:r w:rsidRPr="00797ED2">
        <w:rPr>
          <w:rFonts w:ascii="Times New Roman" w:hAnsi="Times New Roman"/>
          <w:sz w:val="26"/>
          <w:szCs w:val="26"/>
        </w:rPr>
        <w:t xml:space="preserve"> детей-сирот и детей, оставшихся без попечения родителей, а также лиц </w:t>
      </w:r>
      <w:r w:rsidR="002142B6" w:rsidRPr="00797ED2">
        <w:rPr>
          <w:rFonts w:ascii="Times New Roman" w:hAnsi="Times New Roman"/>
          <w:sz w:val="26"/>
          <w:szCs w:val="26"/>
        </w:rPr>
        <w:t xml:space="preserve">из </w:t>
      </w:r>
      <w:r w:rsidR="002142B6" w:rsidRPr="00797ED2">
        <w:rPr>
          <w:rFonts w:ascii="Times New Roman" w:eastAsiaTheme="minorHAnsi" w:hAnsi="Times New Roman"/>
          <w:sz w:val="26"/>
          <w:szCs w:val="26"/>
          <w:lang w:eastAsia="en-US"/>
        </w:rPr>
        <w:t>числа детей-сирот и детей, оставшихся без попечения родителей</w:t>
      </w:r>
      <w:r w:rsidRPr="00797ED2">
        <w:rPr>
          <w:rFonts w:ascii="Times New Roman" w:hAnsi="Times New Roman"/>
          <w:sz w:val="26"/>
          <w:szCs w:val="26"/>
        </w:rPr>
        <w:t xml:space="preserve">, являющихся </w:t>
      </w:r>
      <w:r w:rsidR="00383754" w:rsidRPr="00797ED2">
        <w:rPr>
          <w:rFonts w:ascii="Times New Roman" w:hAnsi="Times New Roman"/>
          <w:sz w:val="26"/>
          <w:szCs w:val="26"/>
        </w:rPr>
        <w:t>единственными нанимателями жилых помещений в муниципальном жилищном фонде муниципального образования город Норильск или единоличными собственниками жилых помещений, расположенных на территории муниципального образования город Норильск</w:t>
      </w:r>
      <w:r w:rsidRPr="00797ED2">
        <w:rPr>
          <w:rFonts w:ascii="Times New Roman" w:hAnsi="Times New Roman"/>
          <w:sz w:val="26"/>
          <w:szCs w:val="26"/>
        </w:rPr>
        <w:t>, под опекой (попечительством), в приемных семьях, в организациях для детей-сирот и детей, оставшихся без попечения родителей, учреждениях здравоохранения, социального обслуживания населения, в учреждениях всех видов профессионального образования независимо от форм собственности, а также в связи с прохождением ими службы в рядах Вооруженных Сил Российской Федерации, либо нахождением их в специальных учебно-воспитательных учреждениях закрытого типа, центрах временного содержания для несовершеннолетних правонарушителей органов внутренних дел, центрах социальной реабилитации или в учреждениях, исполняющих наказание в виде лишения свободы.</w:t>
      </w:r>
    </w:p>
    <w:p w14:paraId="74EC7CA1" w14:textId="77777777" w:rsidR="00F02F70" w:rsidRPr="00797ED2" w:rsidRDefault="00F02F70" w:rsidP="00F02F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2.2. Направление организациями</w:t>
      </w:r>
      <w:r w:rsidR="009C7CE3" w:rsidRPr="00797ED2">
        <w:rPr>
          <w:rFonts w:ascii="Times New Roman" w:hAnsi="Times New Roman" w:cs="Times New Roman"/>
          <w:sz w:val="26"/>
          <w:szCs w:val="26"/>
        </w:rPr>
        <w:t xml:space="preserve"> (</w:t>
      </w:r>
      <w:r w:rsidR="009C7CE3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индивидуальными предпринимателями</w:t>
      </w:r>
      <w:r w:rsidR="009C7CE3" w:rsidRPr="00797ED2">
        <w:rPr>
          <w:rFonts w:ascii="Times New Roman" w:hAnsi="Times New Roman" w:cs="Times New Roman"/>
          <w:sz w:val="26"/>
          <w:szCs w:val="26"/>
        </w:rPr>
        <w:t>)</w:t>
      </w:r>
      <w:r w:rsidRPr="00797ED2">
        <w:rPr>
          <w:rFonts w:ascii="Times New Roman" w:hAnsi="Times New Roman" w:cs="Times New Roman"/>
          <w:sz w:val="26"/>
          <w:szCs w:val="26"/>
        </w:rPr>
        <w:t xml:space="preserve"> ходатайств и документов, подтверждающих наличие безнадежной к взысканию задолженности, подлежащей компенсации, осуществляется в следующие сроки:</w:t>
      </w:r>
    </w:p>
    <w:p w14:paraId="2F7627BF" w14:textId="77777777" w:rsidR="00F02F70" w:rsidRPr="00797ED2" w:rsidRDefault="00F02F70" w:rsidP="00F02F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- при наличии оснований, предусмотренных </w:t>
      </w:r>
      <w:hyperlink w:anchor="P101" w:history="1">
        <w:r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абзацами </w:t>
        </w:r>
        <w:r w:rsidR="00DF5D46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вторым</w:t>
        </w:r>
        <w:r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и </w:t>
        </w:r>
      </w:hyperlink>
      <w:r w:rsidR="00211868" w:rsidRPr="00797E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четвертым</w:t>
      </w:r>
      <w:r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7236AE" w:rsidRPr="00797ED2">
        <w:rPr>
          <w:rFonts w:ascii="Times New Roman" w:hAnsi="Times New Roman" w:cs="Times New Roman"/>
          <w:sz w:val="26"/>
          <w:szCs w:val="26"/>
        </w:rPr>
        <w:t>подпункта 2 пункта 2.1</w:t>
      </w:r>
      <w:r w:rsidR="006805CE" w:rsidRPr="00797E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4F275E" w:rsidRPr="00797ED2">
        <w:rPr>
          <w:rFonts w:ascii="Times New Roman" w:hAnsi="Times New Roman" w:cs="Times New Roman"/>
          <w:sz w:val="26"/>
          <w:szCs w:val="26"/>
        </w:rPr>
        <w:t xml:space="preserve">настоящего Порядка </w:t>
      </w:r>
      <w:r w:rsidRPr="00797ED2">
        <w:rPr>
          <w:rFonts w:ascii="Times New Roman" w:hAnsi="Times New Roman" w:cs="Times New Roman"/>
          <w:sz w:val="26"/>
          <w:szCs w:val="26"/>
        </w:rPr>
        <w:t xml:space="preserve">настоящего Порядка - в срок, не превышающий одного года с даты окончания срока, предусмотренного законодательством </w:t>
      </w:r>
      <w:r w:rsidR="00243300" w:rsidRPr="00797ED2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797ED2">
        <w:rPr>
          <w:rFonts w:ascii="Times New Roman" w:hAnsi="Times New Roman" w:cs="Times New Roman"/>
          <w:sz w:val="26"/>
          <w:szCs w:val="26"/>
        </w:rPr>
        <w:t xml:space="preserve"> для предъявления исполнительных документов к взысканию;</w:t>
      </w:r>
    </w:p>
    <w:p w14:paraId="62DF9C95" w14:textId="77777777" w:rsidR="00F02F70" w:rsidRPr="00797ED2" w:rsidRDefault="00F02F70" w:rsidP="00F02F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- при наличии оснований, предусмотренных </w:t>
      </w:r>
      <w:hyperlink w:anchor="P103" w:history="1">
        <w:r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абзацами </w:t>
        </w:r>
      </w:hyperlink>
      <w:r w:rsidR="00211868" w:rsidRPr="00797E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третьим</w:t>
      </w:r>
      <w:r w:rsidRPr="00797E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, </w:t>
      </w:r>
      <w:r w:rsidR="00211868" w:rsidRPr="00797E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пятым, шестым</w:t>
      </w:r>
      <w:hyperlink w:anchor="P105" w:history="1">
        <w:r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B275F9" w:rsidRPr="00797ED2">
          <w:rPr>
            <w:rFonts w:ascii="Times New Roman" w:hAnsi="Times New Roman" w:cs="Times New Roman"/>
            <w:sz w:val="26"/>
            <w:szCs w:val="26"/>
          </w:rPr>
          <w:t>подпункта 2 пункта 2.1</w:t>
        </w:r>
      </w:hyperlink>
      <w:r w:rsidRPr="00797ED2">
        <w:rPr>
          <w:rFonts w:ascii="Times New Roman" w:hAnsi="Times New Roman" w:cs="Times New Roman"/>
          <w:sz w:val="26"/>
          <w:szCs w:val="26"/>
        </w:rPr>
        <w:t xml:space="preserve"> настоящего Порядка, организация</w:t>
      </w:r>
      <w:r w:rsidR="00EE2F12" w:rsidRPr="00797ED2">
        <w:rPr>
          <w:rFonts w:ascii="Times New Roman" w:hAnsi="Times New Roman" w:cs="Times New Roman"/>
          <w:sz w:val="26"/>
          <w:szCs w:val="26"/>
        </w:rPr>
        <w:t xml:space="preserve"> (индивидуальный </w:t>
      </w:r>
      <w:r w:rsidR="00EE2F12" w:rsidRPr="00797ED2">
        <w:rPr>
          <w:rFonts w:ascii="Times New Roman" w:hAnsi="Times New Roman" w:cs="Times New Roman"/>
          <w:sz w:val="26"/>
          <w:szCs w:val="26"/>
        </w:rPr>
        <w:lastRenderedPageBreak/>
        <w:t>предприниматель)</w:t>
      </w:r>
      <w:r w:rsidR="006934D8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Pr="00797ED2">
        <w:rPr>
          <w:rFonts w:ascii="Times New Roman" w:hAnsi="Times New Roman" w:cs="Times New Roman"/>
          <w:sz w:val="26"/>
          <w:szCs w:val="26"/>
        </w:rPr>
        <w:t>предоставляет документы, подтверждающие наличие задолженности, числящейся на балансе организации</w:t>
      </w:r>
      <w:r w:rsidR="00EE2F12" w:rsidRPr="00797ED2">
        <w:rPr>
          <w:rFonts w:ascii="Times New Roman" w:hAnsi="Times New Roman" w:cs="Times New Roman"/>
          <w:sz w:val="26"/>
          <w:szCs w:val="26"/>
        </w:rPr>
        <w:t xml:space="preserve"> (индивидуального предпринимателя)</w:t>
      </w:r>
      <w:r w:rsidRPr="00797ED2">
        <w:rPr>
          <w:rFonts w:ascii="Times New Roman" w:hAnsi="Times New Roman" w:cs="Times New Roman"/>
          <w:sz w:val="26"/>
          <w:szCs w:val="26"/>
        </w:rPr>
        <w:t xml:space="preserve"> по данным бухгалтерского учета не более 3 лет</w:t>
      </w:r>
      <w:r w:rsidR="00EE2F12" w:rsidRPr="00797ED2">
        <w:rPr>
          <w:rFonts w:ascii="Times New Roman" w:hAnsi="Times New Roman" w:cs="Times New Roman"/>
          <w:sz w:val="26"/>
          <w:szCs w:val="26"/>
        </w:rPr>
        <w:t xml:space="preserve"> (индивидуальный предприниматель, ведение бухгалтерского учета для которого не является обязательным в соответствии с действующим законодательством, предоставляет </w:t>
      </w:r>
      <w:r w:rsidR="00A344D7" w:rsidRPr="00797ED2">
        <w:rPr>
          <w:rFonts w:ascii="Times New Roman" w:hAnsi="Times New Roman" w:cs="Times New Roman"/>
          <w:sz w:val="26"/>
          <w:szCs w:val="26"/>
        </w:rPr>
        <w:t>справку</w:t>
      </w:r>
      <w:r w:rsidR="00EE2F12" w:rsidRPr="00797ED2">
        <w:rPr>
          <w:rFonts w:ascii="Times New Roman" w:hAnsi="Times New Roman" w:cs="Times New Roman"/>
          <w:sz w:val="26"/>
          <w:szCs w:val="26"/>
        </w:rPr>
        <w:t>, подтверждающ</w:t>
      </w:r>
      <w:r w:rsidR="00A344D7" w:rsidRPr="00797ED2">
        <w:rPr>
          <w:rFonts w:ascii="Times New Roman" w:hAnsi="Times New Roman" w:cs="Times New Roman"/>
          <w:sz w:val="26"/>
          <w:szCs w:val="26"/>
        </w:rPr>
        <w:t>ую</w:t>
      </w:r>
      <w:r w:rsidR="00EE2F12" w:rsidRPr="00797ED2">
        <w:rPr>
          <w:rFonts w:ascii="Times New Roman" w:hAnsi="Times New Roman" w:cs="Times New Roman"/>
          <w:sz w:val="26"/>
          <w:szCs w:val="26"/>
        </w:rPr>
        <w:t xml:space="preserve"> наличие задолженности, срок исполнения которой наступил не более, чем за 3 года до направления ходатайства и документов секретарю Комиссии)</w:t>
      </w:r>
      <w:r w:rsidRPr="00797ED2">
        <w:rPr>
          <w:rFonts w:ascii="Times New Roman" w:hAnsi="Times New Roman" w:cs="Times New Roman"/>
          <w:sz w:val="26"/>
          <w:szCs w:val="26"/>
        </w:rPr>
        <w:t>;</w:t>
      </w:r>
    </w:p>
    <w:p w14:paraId="3786E3EF" w14:textId="77777777" w:rsidR="00F02F70" w:rsidRPr="00797ED2" w:rsidRDefault="00F02F70" w:rsidP="00F02F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- при наличии основания, предусмотренного </w:t>
      </w:r>
      <w:hyperlink w:anchor="P106" w:history="1">
        <w:r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абзацем </w:t>
        </w:r>
        <w:r w:rsidR="00211868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седьмым</w:t>
        </w:r>
        <w:r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B275F9" w:rsidRPr="00797ED2">
          <w:rPr>
            <w:rFonts w:ascii="Times New Roman" w:hAnsi="Times New Roman" w:cs="Times New Roman"/>
            <w:sz w:val="26"/>
            <w:szCs w:val="26"/>
          </w:rPr>
          <w:t>подпункта 2 пункта 2.1</w:t>
        </w:r>
      </w:hyperlink>
      <w:r w:rsidRPr="00797ED2">
        <w:rPr>
          <w:rFonts w:ascii="Times New Roman" w:hAnsi="Times New Roman" w:cs="Times New Roman"/>
          <w:sz w:val="26"/>
          <w:szCs w:val="26"/>
        </w:rPr>
        <w:t xml:space="preserve"> настоящего Порядка, организация</w:t>
      </w:r>
      <w:r w:rsidR="006934D8" w:rsidRPr="00797ED2">
        <w:rPr>
          <w:rFonts w:ascii="Times New Roman" w:hAnsi="Times New Roman" w:cs="Times New Roman"/>
          <w:sz w:val="26"/>
          <w:szCs w:val="26"/>
        </w:rPr>
        <w:t xml:space="preserve"> (индивидуальный предприниматель)</w:t>
      </w:r>
      <w:r w:rsidRPr="00797ED2">
        <w:rPr>
          <w:rFonts w:ascii="Times New Roman" w:hAnsi="Times New Roman" w:cs="Times New Roman"/>
          <w:sz w:val="26"/>
          <w:szCs w:val="26"/>
        </w:rPr>
        <w:t xml:space="preserve"> представляет документы, подтверждающие наличие задолженности, числящейся на балансе организации</w:t>
      </w:r>
      <w:r w:rsidR="006934D8" w:rsidRPr="00797ED2">
        <w:rPr>
          <w:rFonts w:ascii="Times New Roman" w:hAnsi="Times New Roman" w:cs="Times New Roman"/>
          <w:sz w:val="26"/>
          <w:szCs w:val="26"/>
        </w:rPr>
        <w:t xml:space="preserve"> (индивидуального предпринимателя)</w:t>
      </w:r>
      <w:r w:rsidRPr="00797ED2">
        <w:rPr>
          <w:rFonts w:ascii="Times New Roman" w:hAnsi="Times New Roman" w:cs="Times New Roman"/>
          <w:sz w:val="26"/>
          <w:szCs w:val="26"/>
        </w:rPr>
        <w:t xml:space="preserve"> по данным бухгалтерского учета </w:t>
      </w:r>
      <w:r w:rsidR="006934D8" w:rsidRPr="00797ED2">
        <w:rPr>
          <w:rFonts w:ascii="Times New Roman" w:hAnsi="Times New Roman" w:cs="Times New Roman"/>
          <w:sz w:val="26"/>
          <w:szCs w:val="26"/>
        </w:rPr>
        <w:t xml:space="preserve">(индивидуальный предприниматель, ведение бухгалтерского учета для которого не является обязательным в соответствии с действующим законодательством, предоставляет </w:t>
      </w:r>
      <w:r w:rsidR="00A344D7" w:rsidRPr="00797ED2">
        <w:rPr>
          <w:rFonts w:ascii="Times New Roman" w:hAnsi="Times New Roman" w:cs="Times New Roman"/>
          <w:sz w:val="26"/>
          <w:szCs w:val="26"/>
        </w:rPr>
        <w:t>справку</w:t>
      </w:r>
      <w:r w:rsidR="006934D8" w:rsidRPr="00797ED2">
        <w:rPr>
          <w:rFonts w:ascii="Times New Roman" w:hAnsi="Times New Roman" w:cs="Times New Roman"/>
          <w:sz w:val="26"/>
          <w:szCs w:val="26"/>
        </w:rPr>
        <w:t xml:space="preserve">, </w:t>
      </w:r>
      <w:r w:rsidR="00A344D7" w:rsidRPr="00797ED2">
        <w:rPr>
          <w:rFonts w:ascii="Times New Roman" w:hAnsi="Times New Roman" w:cs="Times New Roman"/>
          <w:sz w:val="26"/>
          <w:szCs w:val="26"/>
        </w:rPr>
        <w:t>подтверждающую</w:t>
      </w:r>
      <w:r w:rsidR="006934D8" w:rsidRPr="00797ED2">
        <w:rPr>
          <w:rFonts w:ascii="Times New Roman" w:hAnsi="Times New Roman" w:cs="Times New Roman"/>
          <w:sz w:val="26"/>
          <w:szCs w:val="26"/>
        </w:rPr>
        <w:t xml:space="preserve"> наличие задолженности</w:t>
      </w:r>
      <w:r w:rsidR="009E4D7D" w:rsidRPr="00797ED2">
        <w:rPr>
          <w:rFonts w:ascii="Times New Roman" w:hAnsi="Times New Roman" w:cs="Times New Roman"/>
          <w:sz w:val="26"/>
          <w:szCs w:val="26"/>
        </w:rPr>
        <w:t>), без ограничения срока</w:t>
      </w:r>
      <w:r w:rsidRPr="00797ED2">
        <w:rPr>
          <w:rFonts w:ascii="Times New Roman" w:hAnsi="Times New Roman" w:cs="Times New Roman"/>
          <w:sz w:val="26"/>
          <w:szCs w:val="26"/>
        </w:rPr>
        <w:t>.</w:t>
      </w:r>
    </w:p>
    <w:p w14:paraId="4CE31F91" w14:textId="77777777" w:rsidR="00F02F70" w:rsidRPr="00797ED2" w:rsidRDefault="00F02F70" w:rsidP="00F02F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Сроки, предусмотренные настоящим пунктом, исчисляются с </w:t>
      </w:r>
      <w:r w:rsidR="003E460F" w:rsidRPr="00797ED2">
        <w:rPr>
          <w:rFonts w:ascii="Times New Roman" w:hAnsi="Times New Roman" w:cs="Times New Roman"/>
          <w:sz w:val="26"/>
          <w:szCs w:val="26"/>
        </w:rPr>
        <w:t xml:space="preserve">исходящей </w:t>
      </w:r>
      <w:r w:rsidRPr="00797ED2">
        <w:rPr>
          <w:rFonts w:ascii="Times New Roman" w:hAnsi="Times New Roman" w:cs="Times New Roman"/>
          <w:sz w:val="26"/>
          <w:szCs w:val="26"/>
        </w:rPr>
        <w:t xml:space="preserve">даты </w:t>
      </w:r>
      <w:r w:rsidR="003E460F" w:rsidRPr="00797ED2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 w:rsidRPr="00797ED2">
        <w:rPr>
          <w:rFonts w:ascii="Times New Roman" w:hAnsi="Times New Roman" w:cs="Times New Roman"/>
          <w:sz w:val="26"/>
          <w:szCs w:val="26"/>
        </w:rPr>
        <w:t>организациями</w:t>
      </w:r>
      <w:r w:rsidR="00EE2F12" w:rsidRPr="00797ED2">
        <w:rPr>
          <w:rFonts w:ascii="Times New Roman" w:hAnsi="Times New Roman" w:cs="Times New Roman"/>
          <w:sz w:val="26"/>
          <w:szCs w:val="26"/>
        </w:rPr>
        <w:t xml:space="preserve"> (индивидуальными предпринимателями)</w:t>
      </w:r>
      <w:r w:rsidRPr="00797ED2">
        <w:rPr>
          <w:rFonts w:ascii="Times New Roman" w:hAnsi="Times New Roman" w:cs="Times New Roman"/>
          <w:sz w:val="26"/>
          <w:szCs w:val="26"/>
        </w:rPr>
        <w:t xml:space="preserve"> ходатайства и документов.  </w:t>
      </w:r>
    </w:p>
    <w:p w14:paraId="403ECC0D" w14:textId="770BA1EF" w:rsidR="003E460F" w:rsidRPr="00797ED2" w:rsidRDefault="003E460F" w:rsidP="00F02F7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Срок для предоставления ходатайства и документов в МКУ «УЖКХ» не может превышать десять дней с исходящей даты регистрации организациями (индивидуальными предпринимателями) ходатайства и документов. </w:t>
      </w:r>
      <w:r w:rsidR="00FF43BD" w:rsidRPr="00797ED2">
        <w:rPr>
          <w:rFonts w:ascii="Times New Roman" w:hAnsi="Times New Roman" w:cs="Times New Roman"/>
          <w:sz w:val="26"/>
          <w:szCs w:val="26"/>
        </w:rPr>
        <w:t xml:space="preserve">Предоставление ходатайства и документов в МКУ «УЖКХ» по истечении указанного срока является основанием для отказа в рассмотрении и возврата ходатайства и документов организации (индивидуальному предпринимателю). </w:t>
      </w:r>
    </w:p>
    <w:p w14:paraId="4426E869" w14:textId="77777777" w:rsidR="00AF1925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3AEEE3F" w14:textId="77777777" w:rsidR="00AF1925" w:rsidRPr="00797ED2" w:rsidRDefault="00AF1925" w:rsidP="00742392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3. Перечень документов, представляемых </w:t>
      </w:r>
      <w:r w:rsidR="00983EFC" w:rsidRPr="00797ED2">
        <w:rPr>
          <w:rFonts w:ascii="Times New Roman" w:hAnsi="Times New Roman" w:cs="Times New Roman"/>
          <w:sz w:val="26"/>
          <w:szCs w:val="26"/>
        </w:rPr>
        <w:t>организациями</w:t>
      </w:r>
      <w:r w:rsidR="00742392" w:rsidRPr="00797ED2">
        <w:rPr>
          <w:rFonts w:ascii="Times New Roman" w:hAnsi="Times New Roman" w:cs="Times New Roman"/>
          <w:sz w:val="26"/>
          <w:szCs w:val="26"/>
        </w:rPr>
        <w:t xml:space="preserve"> (индивидуальными предпринимателями)</w:t>
      </w:r>
      <w:r w:rsidR="00F76C12" w:rsidRPr="00797ED2">
        <w:rPr>
          <w:rFonts w:ascii="Times New Roman" w:hAnsi="Times New Roman" w:cs="Times New Roman"/>
          <w:sz w:val="26"/>
          <w:szCs w:val="26"/>
        </w:rPr>
        <w:t>,</w:t>
      </w:r>
      <w:r w:rsidR="00742392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F76C12" w:rsidRPr="00797ED2">
        <w:rPr>
          <w:rFonts w:ascii="Times New Roman" w:hAnsi="Times New Roman" w:cs="Times New Roman"/>
          <w:sz w:val="26"/>
          <w:szCs w:val="26"/>
        </w:rPr>
        <w:t>в целях</w:t>
      </w:r>
      <w:r w:rsidR="006D6A52" w:rsidRPr="00797ED2">
        <w:rPr>
          <w:rFonts w:ascii="Times New Roman" w:hAnsi="Times New Roman" w:cs="Times New Roman"/>
          <w:sz w:val="26"/>
          <w:szCs w:val="26"/>
        </w:rPr>
        <w:t xml:space="preserve"> компенсации</w:t>
      </w:r>
      <w:r w:rsidR="00F76C12" w:rsidRPr="00797ED2">
        <w:rPr>
          <w:rFonts w:ascii="Times New Roman" w:hAnsi="Times New Roman" w:cs="Times New Roman"/>
          <w:sz w:val="26"/>
          <w:szCs w:val="26"/>
        </w:rPr>
        <w:t xml:space="preserve"> безнадежной к взысканию </w:t>
      </w:r>
      <w:r w:rsidR="006D6A52" w:rsidRPr="00797ED2">
        <w:rPr>
          <w:rFonts w:ascii="Times New Roman" w:hAnsi="Times New Roman" w:cs="Times New Roman"/>
          <w:sz w:val="26"/>
          <w:szCs w:val="26"/>
        </w:rPr>
        <w:t>задолженности</w:t>
      </w:r>
    </w:p>
    <w:p w14:paraId="08F6A229" w14:textId="77777777" w:rsidR="00AF1925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8B7A601" w14:textId="77777777" w:rsidR="00F76C12" w:rsidRPr="00797ED2" w:rsidRDefault="00AF1925" w:rsidP="00F76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97ED2">
        <w:rPr>
          <w:rFonts w:ascii="Times New Roman" w:hAnsi="Times New Roman"/>
          <w:sz w:val="26"/>
          <w:szCs w:val="26"/>
        </w:rPr>
        <w:t xml:space="preserve">3.1. </w:t>
      </w:r>
      <w:r w:rsidR="00F76C12" w:rsidRPr="00797ED2">
        <w:rPr>
          <w:rFonts w:ascii="Times New Roman" w:hAnsi="Times New Roman"/>
          <w:sz w:val="26"/>
          <w:szCs w:val="26"/>
        </w:rPr>
        <w:t>Рассмотрение вопроса о признании задолженности безнадежной к взысканию и ее компенсации осуществляется Комиссией на основании ходатайства организации</w:t>
      </w:r>
      <w:r w:rsidR="00742392" w:rsidRPr="00797ED2">
        <w:rPr>
          <w:rFonts w:ascii="Times New Roman" w:hAnsi="Times New Roman"/>
          <w:sz w:val="26"/>
          <w:szCs w:val="26"/>
        </w:rPr>
        <w:t xml:space="preserve"> (индивидуального предпринимателя)</w:t>
      </w:r>
      <w:r w:rsidR="00F76C12" w:rsidRPr="00797ED2">
        <w:rPr>
          <w:rFonts w:ascii="Times New Roman" w:hAnsi="Times New Roman"/>
          <w:sz w:val="26"/>
          <w:szCs w:val="26"/>
        </w:rPr>
        <w:t xml:space="preserve">, </w:t>
      </w:r>
      <w:r w:rsidR="00F76C12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направленного (поданного) в </w:t>
      </w:r>
      <w:r w:rsidR="00742392" w:rsidRPr="00797ED2">
        <w:rPr>
          <w:rFonts w:ascii="Times New Roman" w:eastAsiaTheme="minorHAnsi" w:hAnsi="Times New Roman"/>
          <w:sz w:val="26"/>
          <w:szCs w:val="26"/>
          <w:lang w:eastAsia="en-US"/>
        </w:rPr>
        <w:t>МКУ </w:t>
      </w:r>
      <w:r w:rsidR="00C3330F" w:rsidRPr="00797ED2">
        <w:rPr>
          <w:rFonts w:ascii="Times New Roman" w:eastAsiaTheme="minorHAnsi" w:hAnsi="Times New Roman"/>
          <w:sz w:val="26"/>
          <w:szCs w:val="26"/>
          <w:lang w:eastAsia="en-US"/>
        </w:rPr>
        <w:t>«УЖКХ»</w:t>
      </w:r>
      <w:r w:rsidR="00F76C12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ходатайство). </w:t>
      </w:r>
    </w:p>
    <w:p w14:paraId="38686D86" w14:textId="77777777" w:rsidR="00F76C12" w:rsidRPr="00797ED2" w:rsidRDefault="00F76C12" w:rsidP="00F76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>Хода</w:t>
      </w:r>
      <w:r w:rsidR="00C3330F" w:rsidRPr="00797ED2">
        <w:rPr>
          <w:rFonts w:ascii="Times New Roman" w:eastAsiaTheme="minorHAnsi" w:hAnsi="Times New Roman"/>
          <w:sz w:val="26"/>
          <w:szCs w:val="26"/>
          <w:lang w:eastAsia="en-US"/>
        </w:rPr>
        <w:t>тайство может быть подано лично или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посредс</w:t>
      </w:r>
      <w:r w:rsidR="00C3330F" w:rsidRPr="00797ED2">
        <w:rPr>
          <w:rFonts w:ascii="Times New Roman" w:eastAsiaTheme="minorHAnsi" w:hAnsi="Times New Roman"/>
          <w:sz w:val="26"/>
          <w:szCs w:val="26"/>
          <w:lang w:eastAsia="en-US"/>
        </w:rPr>
        <w:t>твом почтового отправления.</w:t>
      </w:r>
    </w:p>
    <w:p w14:paraId="193E7C95" w14:textId="77777777" w:rsidR="00C3330F" w:rsidRPr="00797ED2" w:rsidRDefault="00C3330F" w:rsidP="00C33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>Ходатайство должно быть подписано руководителем организации (индивидуальным предпринимателем) или уполномоченным им представителем.</w:t>
      </w:r>
    </w:p>
    <w:p w14:paraId="0D3E1DE0" w14:textId="77777777" w:rsidR="00A857A7" w:rsidRPr="00797ED2" w:rsidRDefault="00F76C12" w:rsidP="00F76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Ходатайство должно быть написано разборчивым почерком, </w:t>
      </w:r>
      <w:r w:rsidR="00A857A7" w:rsidRPr="00797ED2">
        <w:rPr>
          <w:rFonts w:ascii="Times New Roman" w:hAnsi="Times New Roman"/>
          <w:sz w:val="26"/>
          <w:szCs w:val="26"/>
        </w:rPr>
        <w:t xml:space="preserve">с указанием причин возникновения задолженности, мер, предпринятых для ее </w:t>
      </w:r>
      <w:r w:rsidR="00C07DC9" w:rsidRPr="00797ED2">
        <w:rPr>
          <w:rFonts w:ascii="Times New Roman" w:hAnsi="Times New Roman"/>
          <w:sz w:val="26"/>
          <w:szCs w:val="26"/>
        </w:rPr>
        <w:t>взыскания</w:t>
      </w:r>
      <w:r w:rsidR="00A857A7" w:rsidRPr="00797ED2">
        <w:rPr>
          <w:rFonts w:ascii="Times New Roman" w:hAnsi="Times New Roman"/>
          <w:sz w:val="26"/>
          <w:szCs w:val="26"/>
        </w:rPr>
        <w:t>, и оснований, в силу которых задолженность подлежит компенсации,</w:t>
      </w:r>
      <w:r w:rsidR="00A857A7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>содержать сведения об организации</w:t>
      </w:r>
      <w:r w:rsidR="00C07DC9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(индивидуальном предпринимателе)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(фамилия, имя, отчество (при наличии) или полное наименование юридического лица), почтовый адрес</w:t>
      </w:r>
      <w:r w:rsidR="003E460F" w:rsidRPr="00797ED2">
        <w:rPr>
          <w:rFonts w:ascii="Times New Roman" w:eastAsiaTheme="minorHAnsi" w:hAnsi="Times New Roman"/>
          <w:sz w:val="26"/>
          <w:szCs w:val="26"/>
          <w:lang w:eastAsia="en-US"/>
        </w:rPr>
        <w:t>, исходящий номер и дату регистрации ходатайства организацией (индивидуальным предпринимателем)</w:t>
      </w:r>
      <w:r w:rsidR="00A857A7" w:rsidRPr="00797ED2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230CC144" w14:textId="77777777" w:rsidR="00AF1925" w:rsidRPr="00797ED2" w:rsidRDefault="00AF1925" w:rsidP="00A857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3.2. </w:t>
      </w:r>
      <w:r w:rsidR="00BC20D9" w:rsidRPr="00797ED2">
        <w:rPr>
          <w:rFonts w:ascii="Times New Roman" w:hAnsi="Times New Roman" w:cs="Times New Roman"/>
          <w:sz w:val="26"/>
          <w:szCs w:val="26"/>
        </w:rPr>
        <w:t>К ходатайству должны быть приложены следующие документы:</w:t>
      </w:r>
    </w:p>
    <w:p w14:paraId="3B5F0B98" w14:textId="77777777" w:rsidR="00BC20D9" w:rsidRPr="00797ED2" w:rsidRDefault="00A857A7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- </w:t>
      </w:r>
      <w:r w:rsidR="00BC20D9" w:rsidRPr="00797ED2">
        <w:rPr>
          <w:rFonts w:ascii="Times New Roman" w:hAnsi="Times New Roman" w:cs="Times New Roman"/>
          <w:sz w:val="26"/>
          <w:szCs w:val="26"/>
        </w:rPr>
        <w:t>реестр прилагаемых документов;</w:t>
      </w:r>
    </w:p>
    <w:p w14:paraId="484CA168" w14:textId="77777777" w:rsidR="00A857A7" w:rsidRPr="00797ED2" w:rsidRDefault="00A857A7" w:rsidP="004B44B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- доверенность</w:t>
      </w:r>
      <w:r w:rsidR="005346AB" w:rsidRPr="00797ED2">
        <w:rPr>
          <w:rFonts w:ascii="Times New Roman" w:hAnsi="Times New Roman" w:cs="Times New Roman"/>
          <w:sz w:val="26"/>
          <w:szCs w:val="26"/>
        </w:rPr>
        <w:t xml:space="preserve"> (или ее копия) </w:t>
      </w:r>
      <w:r w:rsidRPr="00797ED2">
        <w:rPr>
          <w:rFonts w:ascii="Times New Roman" w:hAnsi="Times New Roman" w:cs="Times New Roman"/>
          <w:sz w:val="26"/>
          <w:szCs w:val="26"/>
        </w:rPr>
        <w:t xml:space="preserve">в случае, если ходатайство подписано представителем </w:t>
      </w: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организации (индивидуального предпринимателя);</w:t>
      </w:r>
    </w:p>
    <w:p w14:paraId="3ED8EECB" w14:textId="77777777" w:rsidR="00BC20D9" w:rsidRPr="00797ED2" w:rsidRDefault="00BC20D9" w:rsidP="00C333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lastRenderedPageBreak/>
        <w:t xml:space="preserve">- справка бухгалтерии </w:t>
      </w:r>
      <w:r w:rsidR="00C07DC9" w:rsidRPr="00797ED2">
        <w:rPr>
          <w:rFonts w:ascii="Times New Roman" w:hAnsi="Times New Roman"/>
          <w:sz w:val="26"/>
          <w:szCs w:val="26"/>
        </w:rPr>
        <w:t>о</w:t>
      </w:r>
      <w:r w:rsidR="00B16DC0" w:rsidRPr="00797ED2">
        <w:rPr>
          <w:rFonts w:ascii="Times New Roman" w:hAnsi="Times New Roman"/>
          <w:sz w:val="26"/>
          <w:szCs w:val="26"/>
        </w:rPr>
        <w:t>рганизации</w:t>
      </w:r>
      <w:r w:rsidR="00C3330F" w:rsidRPr="00797ED2">
        <w:rPr>
          <w:rFonts w:ascii="Times New Roman" w:hAnsi="Times New Roman"/>
          <w:sz w:val="26"/>
          <w:szCs w:val="26"/>
        </w:rPr>
        <w:t xml:space="preserve"> или справка индивидуального предпринимателя</w:t>
      </w:r>
      <w:r w:rsidR="00B16DC0" w:rsidRPr="00797ED2">
        <w:rPr>
          <w:rFonts w:ascii="Times New Roman" w:hAnsi="Times New Roman"/>
          <w:sz w:val="26"/>
          <w:szCs w:val="26"/>
        </w:rPr>
        <w:t xml:space="preserve"> </w:t>
      </w:r>
      <w:r w:rsidRPr="00797ED2">
        <w:rPr>
          <w:rFonts w:ascii="Times New Roman" w:hAnsi="Times New Roman"/>
          <w:sz w:val="26"/>
          <w:szCs w:val="26"/>
        </w:rPr>
        <w:t xml:space="preserve">о сумме задолженности должника за оказанные </w:t>
      </w:r>
      <w:r w:rsidR="006A6CC0" w:rsidRPr="00797ED2">
        <w:rPr>
          <w:rFonts w:ascii="Times New Roman" w:eastAsiaTheme="minorHAnsi" w:hAnsi="Times New Roman"/>
          <w:sz w:val="26"/>
          <w:szCs w:val="26"/>
          <w:lang w:eastAsia="en-US"/>
        </w:rPr>
        <w:t>услуги по содержанию многоквартирного дома и (или) коммунальные услуги</w:t>
      </w:r>
      <w:r w:rsidR="006A6CC0" w:rsidRPr="00797ED2">
        <w:rPr>
          <w:rFonts w:ascii="Times New Roman" w:hAnsi="Times New Roman"/>
          <w:sz w:val="26"/>
          <w:szCs w:val="26"/>
        </w:rPr>
        <w:t xml:space="preserve"> </w:t>
      </w:r>
      <w:r w:rsidRPr="00797ED2">
        <w:rPr>
          <w:rFonts w:ascii="Times New Roman" w:hAnsi="Times New Roman"/>
          <w:sz w:val="26"/>
          <w:szCs w:val="26"/>
        </w:rPr>
        <w:t>(в том числе, сумма основного долга, сумма пени) с указанием фа</w:t>
      </w:r>
      <w:r w:rsidR="004B44B4" w:rsidRPr="00797ED2">
        <w:rPr>
          <w:rFonts w:ascii="Times New Roman" w:hAnsi="Times New Roman"/>
          <w:sz w:val="26"/>
          <w:szCs w:val="26"/>
        </w:rPr>
        <w:t>милии, имени, отчества должника;</w:t>
      </w:r>
      <w:r w:rsidRPr="00797ED2">
        <w:rPr>
          <w:rFonts w:ascii="Times New Roman" w:hAnsi="Times New Roman"/>
          <w:sz w:val="26"/>
          <w:szCs w:val="26"/>
        </w:rPr>
        <w:t xml:space="preserve"> адреса его регистрации </w:t>
      </w:r>
      <w:r w:rsidR="004B44B4" w:rsidRPr="00797ED2">
        <w:rPr>
          <w:rFonts w:ascii="Times New Roman" w:hAnsi="Times New Roman"/>
          <w:sz w:val="26"/>
          <w:szCs w:val="26"/>
        </w:rPr>
        <w:t>по месту постоянного жительства;</w:t>
      </w:r>
      <w:r w:rsidRPr="00797ED2">
        <w:rPr>
          <w:rFonts w:ascii="Times New Roman" w:hAnsi="Times New Roman"/>
          <w:sz w:val="26"/>
          <w:szCs w:val="26"/>
        </w:rPr>
        <w:t xml:space="preserve"> </w:t>
      </w:r>
      <w:r w:rsidR="00A857A7" w:rsidRPr="00797ED2">
        <w:rPr>
          <w:rFonts w:ascii="Times New Roman" w:hAnsi="Times New Roman"/>
          <w:sz w:val="26"/>
          <w:szCs w:val="26"/>
        </w:rPr>
        <w:t>адреса жилого помещения</w:t>
      </w:r>
      <w:r w:rsidR="00E25481" w:rsidRPr="00797ED2">
        <w:rPr>
          <w:rFonts w:ascii="Times New Roman" w:hAnsi="Times New Roman"/>
          <w:sz w:val="26"/>
          <w:szCs w:val="26"/>
        </w:rPr>
        <w:t xml:space="preserve"> в многоквартирном доме</w:t>
      </w:r>
      <w:r w:rsidR="004B44B4" w:rsidRPr="00797ED2">
        <w:rPr>
          <w:rFonts w:ascii="Times New Roman" w:hAnsi="Times New Roman"/>
          <w:sz w:val="26"/>
          <w:szCs w:val="26"/>
        </w:rPr>
        <w:t xml:space="preserve">, задолженность за услуги по содержанию и </w:t>
      </w:r>
      <w:r w:rsidR="004B44B4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коммунальные услуги </w:t>
      </w:r>
      <w:r w:rsidR="004B44B4" w:rsidRPr="00797ED2">
        <w:rPr>
          <w:rFonts w:ascii="Times New Roman" w:hAnsi="Times New Roman"/>
          <w:sz w:val="26"/>
          <w:szCs w:val="26"/>
        </w:rPr>
        <w:t>которого подлежит компенсации</w:t>
      </w:r>
      <w:r w:rsidR="00C3330F" w:rsidRPr="00797ED2">
        <w:rPr>
          <w:rFonts w:ascii="Times New Roman" w:hAnsi="Times New Roman"/>
          <w:sz w:val="26"/>
          <w:szCs w:val="26"/>
        </w:rPr>
        <w:t xml:space="preserve"> (с учетом положений пункта 1.8 настоящего Порядка)</w:t>
      </w:r>
      <w:r w:rsidR="004B44B4" w:rsidRPr="00797ED2">
        <w:rPr>
          <w:rFonts w:ascii="Times New Roman" w:hAnsi="Times New Roman"/>
          <w:sz w:val="26"/>
          <w:szCs w:val="26"/>
        </w:rPr>
        <w:t xml:space="preserve">; </w:t>
      </w:r>
      <w:r w:rsidRPr="00797ED2">
        <w:rPr>
          <w:rFonts w:ascii="Times New Roman" w:hAnsi="Times New Roman"/>
          <w:sz w:val="26"/>
          <w:szCs w:val="26"/>
        </w:rPr>
        <w:t>периода, за который возникла задолженность;</w:t>
      </w:r>
      <w:r w:rsidR="00C3330F" w:rsidRPr="00797ED2">
        <w:rPr>
          <w:rFonts w:ascii="Times New Roman" w:hAnsi="Times New Roman"/>
          <w:sz w:val="26"/>
          <w:szCs w:val="26"/>
        </w:rPr>
        <w:t xml:space="preserve"> </w:t>
      </w:r>
    </w:p>
    <w:p w14:paraId="234DBDAF" w14:textId="77777777" w:rsidR="00BB4602" w:rsidRPr="00797ED2" w:rsidRDefault="00BC20D9" w:rsidP="004B44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>-</w:t>
      </w:r>
      <w:r w:rsidR="00F15680" w:rsidRPr="00797ED2">
        <w:rPr>
          <w:rFonts w:ascii="Times New Roman" w:hAnsi="Times New Roman"/>
          <w:sz w:val="26"/>
          <w:szCs w:val="26"/>
        </w:rPr>
        <w:t xml:space="preserve"> </w:t>
      </w:r>
      <w:r w:rsidR="00C3330F" w:rsidRPr="00797ED2">
        <w:rPr>
          <w:rFonts w:ascii="Times New Roman" w:hAnsi="Times New Roman"/>
          <w:sz w:val="26"/>
          <w:szCs w:val="26"/>
        </w:rPr>
        <w:t xml:space="preserve">информация о должнике и (или) лицах, проживающих совместно с должником, содержащаяся </w:t>
      </w:r>
      <w:r w:rsidR="006805CE" w:rsidRPr="00797ED2">
        <w:rPr>
          <w:rFonts w:ascii="Times New Roman" w:hAnsi="Times New Roman"/>
          <w:sz w:val="26"/>
          <w:szCs w:val="26"/>
        </w:rPr>
        <w:t>в</w:t>
      </w:r>
      <w:r w:rsidR="00C3330F" w:rsidRPr="00797ED2">
        <w:rPr>
          <w:rFonts w:ascii="Times New Roman" w:hAnsi="Times New Roman"/>
          <w:sz w:val="26"/>
          <w:szCs w:val="26"/>
        </w:rPr>
        <w:t xml:space="preserve">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(</w:t>
      </w:r>
      <w:r w:rsidR="00BB4602" w:rsidRPr="00797ED2">
        <w:rPr>
          <w:rFonts w:ascii="Times New Roman" w:hAnsi="Times New Roman"/>
          <w:sz w:val="26"/>
          <w:szCs w:val="26"/>
        </w:rPr>
        <w:t>сведения о лицах, зарегистрированных в жилом помещении</w:t>
      </w:r>
      <w:r w:rsidR="00115C05" w:rsidRPr="00797ED2">
        <w:rPr>
          <w:rFonts w:ascii="Times New Roman" w:hAnsi="Times New Roman"/>
          <w:sz w:val="26"/>
          <w:szCs w:val="26"/>
        </w:rPr>
        <w:t xml:space="preserve"> в многоквартирном доме</w:t>
      </w:r>
      <w:r w:rsidR="004B44B4" w:rsidRPr="00797ED2">
        <w:rPr>
          <w:rFonts w:ascii="Times New Roman" w:hAnsi="Times New Roman"/>
          <w:sz w:val="26"/>
          <w:szCs w:val="26"/>
        </w:rPr>
        <w:t xml:space="preserve">, задолженность за услуги по содержанию и </w:t>
      </w:r>
      <w:r w:rsidR="004B44B4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коммунальные услуги </w:t>
      </w:r>
      <w:r w:rsidR="004B44B4" w:rsidRPr="00797ED2">
        <w:rPr>
          <w:rFonts w:ascii="Times New Roman" w:hAnsi="Times New Roman"/>
          <w:sz w:val="26"/>
          <w:szCs w:val="26"/>
        </w:rPr>
        <w:t xml:space="preserve">которого подлежит компенсации, </w:t>
      </w:r>
      <w:r w:rsidR="00BB4602" w:rsidRPr="00797ED2">
        <w:rPr>
          <w:rFonts w:ascii="Times New Roman" w:hAnsi="Times New Roman"/>
          <w:sz w:val="26"/>
          <w:szCs w:val="26"/>
        </w:rPr>
        <w:t xml:space="preserve">а также сведения о </w:t>
      </w:r>
      <w:r w:rsidR="004B44B4" w:rsidRPr="00797ED2">
        <w:rPr>
          <w:rFonts w:ascii="Times New Roman" w:hAnsi="Times New Roman"/>
          <w:sz w:val="26"/>
          <w:szCs w:val="26"/>
        </w:rPr>
        <w:t>дате выбытия или снятия с регистрации лиц</w:t>
      </w:r>
      <w:r w:rsidR="00C3330F" w:rsidRPr="00797ED2">
        <w:rPr>
          <w:rFonts w:ascii="Times New Roman" w:hAnsi="Times New Roman"/>
          <w:sz w:val="26"/>
          <w:szCs w:val="26"/>
        </w:rPr>
        <w:t>)</w:t>
      </w:r>
      <w:r w:rsidR="00BB4602" w:rsidRPr="00797ED2">
        <w:rPr>
          <w:rFonts w:ascii="Times New Roman" w:hAnsi="Times New Roman"/>
          <w:sz w:val="26"/>
          <w:szCs w:val="26"/>
        </w:rPr>
        <w:t>;</w:t>
      </w:r>
    </w:p>
    <w:p w14:paraId="7872B78A" w14:textId="77777777" w:rsidR="00BC20D9" w:rsidRPr="00797ED2" w:rsidRDefault="00BC20D9" w:rsidP="004B44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>- документ</w:t>
      </w:r>
      <w:r w:rsidR="004B44B4" w:rsidRPr="00797ED2">
        <w:rPr>
          <w:rFonts w:ascii="Times New Roman" w:hAnsi="Times New Roman"/>
          <w:sz w:val="26"/>
          <w:szCs w:val="26"/>
        </w:rPr>
        <w:t>ы</w:t>
      </w:r>
      <w:r w:rsidR="005346AB" w:rsidRPr="00797ED2">
        <w:rPr>
          <w:rFonts w:ascii="Times New Roman" w:hAnsi="Times New Roman"/>
          <w:sz w:val="26"/>
          <w:szCs w:val="26"/>
        </w:rPr>
        <w:t xml:space="preserve"> (или их копии)</w:t>
      </w:r>
      <w:r w:rsidRPr="00797ED2">
        <w:rPr>
          <w:rFonts w:ascii="Times New Roman" w:hAnsi="Times New Roman"/>
          <w:sz w:val="26"/>
          <w:szCs w:val="26"/>
        </w:rPr>
        <w:t>, подтверждающие право</w:t>
      </w:r>
      <w:r w:rsidR="004B44B4" w:rsidRPr="00797ED2">
        <w:rPr>
          <w:rFonts w:ascii="Times New Roman" w:hAnsi="Times New Roman"/>
          <w:sz w:val="26"/>
          <w:szCs w:val="26"/>
        </w:rPr>
        <w:t xml:space="preserve"> владения и пользования </w:t>
      </w:r>
      <w:r w:rsidR="00C3330F" w:rsidRPr="00797ED2">
        <w:rPr>
          <w:rFonts w:ascii="Times New Roman" w:hAnsi="Times New Roman"/>
          <w:sz w:val="26"/>
          <w:szCs w:val="26"/>
        </w:rPr>
        <w:t xml:space="preserve">должником </w:t>
      </w:r>
      <w:r w:rsidRPr="00797ED2">
        <w:rPr>
          <w:rFonts w:ascii="Times New Roman" w:hAnsi="Times New Roman"/>
          <w:sz w:val="26"/>
          <w:szCs w:val="26"/>
        </w:rPr>
        <w:t>жилым помещением</w:t>
      </w:r>
      <w:r w:rsidR="00115C05" w:rsidRPr="00797ED2">
        <w:rPr>
          <w:rFonts w:ascii="Times New Roman" w:hAnsi="Times New Roman"/>
          <w:sz w:val="26"/>
          <w:szCs w:val="26"/>
        </w:rPr>
        <w:t xml:space="preserve"> в многоквартирном доме</w:t>
      </w:r>
      <w:r w:rsidR="004B44B4" w:rsidRPr="00797ED2">
        <w:rPr>
          <w:rFonts w:ascii="Times New Roman" w:hAnsi="Times New Roman"/>
          <w:sz w:val="26"/>
          <w:szCs w:val="26"/>
        </w:rPr>
        <w:t xml:space="preserve">, задолженность за услуги по содержанию и </w:t>
      </w:r>
      <w:r w:rsidR="004B44B4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коммунальные услуги </w:t>
      </w:r>
      <w:r w:rsidR="004B44B4" w:rsidRPr="00797ED2">
        <w:rPr>
          <w:rFonts w:ascii="Times New Roman" w:hAnsi="Times New Roman"/>
          <w:sz w:val="26"/>
          <w:szCs w:val="26"/>
        </w:rPr>
        <w:t xml:space="preserve">которого подлежит компенсации, или подтверждающие право собственности должника на такое жилое помещение </w:t>
      </w:r>
      <w:r w:rsidRPr="00797ED2">
        <w:rPr>
          <w:rFonts w:ascii="Times New Roman" w:hAnsi="Times New Roman"/>
          <w:sz w:val="26"/>
          <w:szCs w:val="26"/>
        </w:rPr>
        <w:t>(договор н</w:t>
      </w:r>
      <w:r w:rsidR="00E560B2" w:rsidRPr="00797ED2">
        <w:rPr>
          <w:rFonts w:ascii="Times New Roman" w:hAnsi="Times New Roman"/>
          <w:sz w:val="26"/>
          <w:szCs w:val="26"/>
        </w:rPr>
        <w:t>айма, ордер</w:t>
      </w:r>
      <w:r w:rsidR="006C4EDC" w:rsidRPr="00797ED2">
        <w:rPr>
          <w:rFonts w:ascii="Times New Roman" w:hAnsi="Times New Roman"/>
          <w:sz w:val="26"/>
          <w:szCs w:val="26"/>
        </w:rPr>
        <w:t xml:space="preserve">, договор передачи жилого помещения в собственность граждан, </w:t>
      </w:r>
      <w:r w:rsidR="004B44B4" w:rsidRPr="00797ED2">
        <w:rPr>
          <w:rFonts w:ascii="Times New Roman" w:hAnsi="Times New Roman"/>
          <w:sz w:val="26"/>
          <w:szCs w:val="26"/>
        </w:rPr>
        <w:t xml:space="preserve">договор купли-продажи, </w:t>
      </w:r>
      <w:r w:rsidR="006C4EDC" w:rsidRPr="00797ED2">
        <w:rPr>
          <w:rFonts w:ascii="Times New Roman" w:hAnsi="Times New Roman"/>
          <w:sz w:val="26"/>
          <w:szCs w:val="26"/>
        </w:rPr>
        <w:t>договор дарения, свидет</w:t>
      </w:r>
      <w:r w:rsidR="004B44B4" w:rsidRPr="00797ED2">
        <w:rPr>
          <w:rFonts w:ascii="Times New Roman" w:hAnsi="Times New Roman"/>
          <w:sz w:val="26"/>
          <w:szCs w:val="26"/>
        </w:rPr>
        <w:t xml:space="preserve">ельство о праве на наследство </w:t>
      </w:r>
      <w:r w:rsidR="006C4EDC" w:rsidRPr="00797ED2">
        <w:rPr>
          <w:rFonts w:ascii="Times New Roman" w:hAnsi="Times New Roman"/>
          <w:sz w:val="26"/>
          <w:szCs w:val="26"/>
        </w:rPr>
        <w:t>или иные документы)</w:t>
      </w:r>
      <w:r w:rsidR="00E560B2" w:rsidRPr="00797ED2">
        <w:rPr>
          <w:rFonts w:ascii="Times New Roman" w:hAnsi="Times New Roman"/>
          <w:sz w:val="26"/>
          <w:szCs w:val="26"/>
        </w:rPr>
        <w:t>.</w:t>
      </w:r>
    </w:p>
    <w:p w14:paraId="63F82895" w14:textId="77777777" w:rsidR="00AF1925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3.3. При наличии оснований, предусмотренных </w:t>
      </w:r>
      <w:hyperlink w:anchor="P106" w:history="1">
        <w:r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абзацем </w:t>
        </w:r>
        <w:r w:rsidR="007D369A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вторым подпункта 2</w:t>
        </w:r>
        <w:r w:rsidR="00F91C0C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2.1</w:t>
        </w:r>
      </w:hyperlink>
      <w:r w:rsidR="007D369A" w:rsidRPr="00797E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797ED2">
        <w:rPr>
          <w:rFonts w:ascii="Times New Roman" w:hAnsi="Times New Roman" w:cs="Times New Roman"/>
          <w:sz w:val="26"/>
          <w:szCs w:val="26"/>
        </w:rPr>
        <w:t xml:space="preserve">настоящего Порядка, </w:t>
      </w:r>
      <w:r w:rsidR="00BB4602" w:rsidRPr="00797ED2">
        <w:rPr>
          <w:rFonts w:ascii="Times New Roman" w:hAnsi="Times New Roman" w:cs="Times New Roman"/>
          <w:sz w:val="26"/>
          <w:szCs w:val="26"/>
        </w:rPr>
        <w:t xml:space="preserve">помимо документов, указанных в пункте 3.2 </w:t>
      </w:r>
      <w:r w:rsidR="007D369A" w:rsidRPr="00797ED2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864B9" w:rsidRPr="00797ED2">
        <w:rPr>
          <w:rFonts w:ascii="Times New Roman" w:hAnsi="Times New Roman" w:cs="Times New Roman"/>
          <w:sz w:val="26"/>
          <w:szCs w:val="26"/>
        </w:rPr>
        <w:t xml:space="preserve">Порядка, </w:t>
      </w:r>
      <w:r w:rsidR="007D369A" w:rsidRPr="00797ED2">
        <w:rPr>
          <w:rFonts w:ascii="Times New Roman" w:hAnsi="Times New Roman" w:cs="Times New Roman"/>
          <w:sz w:val="26"/>
          <w:szCs w:val="26"/>
        </w:rPr>
        <w:t xml:space="preserve">к ходатайству </w:t>
      </w:r>
      <w:r w:rsidR="000864B9" w:rsidRPr="00797ED2">
        <w:rPr>
          <w:rFonts w:ascii="Times New Roman" w:hAnsi="Times New Roman" w:cs="Times New Roman"/>
          <w:sz w:val="26"/>
          <w:szCs w:val="26"/>
        </w:rPr>
        <w:t>также</w:t>
      </w:r>
      <w:r w:rsidR="00CF6383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Pr="00797ED2">
        <w:rPr>
          <w:rFonts w:ascii="Times New Roman" w:hAnsi="Times New Roman" w:cs="Times New Roman"/>
          <w:sz w:val="26"/>
          <w:szCs w:val="26"/>
        </w:rPr>
        <w:t>должны быть приложены следующие документы:</w:t>
      </w:r>
    </w:p>
    <w:p w14:paraId="4239DB48" w14:textId="77777777" w:rsidR="00AF1925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- </w:t>
      </w:r>
      <w:r w:rsidR="00FF544B" w:rsidRPr="00797ED2">
        <w:rPr>
          <w:rFonts w:ascii="Times New Roman" w:hAnsi="Times New Roman" w:cs="Times New Roman"/>
          <w:sz w:val="26"/>
          <w:szCs w:val="26"/>
        </w:rPr>
        <w:t xml:space="preserve">копия </w:t>
      </w:r>
      <w:r w:rsidRPr="00797ED2">
        <w:rPr>
          <w:rFonts w:ascii="Times New Roman" w:hAnsi="Times New Roman" w:cs="Times New Roman"/>
          <w:sz w:val="26"/>
          <w:szCs w:val="26"/>
        </w:rPr>
        <w:t>решени</w:t>
      </w:r>
      <w:r w:rsidR="00FF544B" w:rsidRPr="00797ED2">
        <w:rPr>
          <w:rFonts w:ascii="Times New Roman" w:hAnsi="Times New Roman" w:cs="Times New Roman"/>
          <w:sz w:val="26"/>
          <w:szCs w:val="26"/>
        </w:rPr>
        <w:t>я</w:t>
      </w:r>
      <w:r w:rsidRPr="00797ED2">
        <w:rPr>
          <w:rFonts w:ascii="Times New Roman" w:hAnsi="Times New Roman" w:cs="Times New Roman"/>
          <w:sz w:val="26"/>
          <w:szCs w:val="26"/>
        </w:rPr>
        <w:t xml:space="preserve"> суда или судебн</w:t>
      </w:r>
      <w:r w:rsidR="00FF544B" w:rsidRPr="00797ED2">
        <w:rPr>
          <w:rFonts w:ascii="Times New Roman" w:hAnsi="Times New Roman" w:cs="Times New Roman"/>
          <w:sz w:val="26"/>
          <w:szCs w:val="26"/>
        </w:rPr>
        <w:t>ого</w:t>
      </w:r>
      <w:r w:rsidRPr="00797ED2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FF544B" w:rsidRPr="00797ED2">
        <w:rPr>
          <w:rFonts w:ascii="Times New Roman" w:hAnsi="Times New Roman" w:cs="Times New Roman"/>
          <w:sz w:val="26"/>
          <w:szCs w:val="26"/>
        </w:rPr>
        <w:t>а</w:t>
      </w:r>
      <w:r w:rsidR="007D369A" w:rsidRPr="00797ED2">
        <w:rPr>
          <w:rFonts w:ascii="Times New Roman" w:hAnsi="Times New Roman" w:cs="Times New Roman"/>
          <w:sz w:val="26"/>
          <w:szCs w:val="26"/>
        </w:rPr>
        <w:t xml:space="preserve"> с отметкой о вступлении </w:t>
      </w:r>
      <w:r w:rsidRPr="00797ED2">
        <w:rPr>
          <w:rFonts w:ascii="Times New Roman" w:hAnsi="Times New Roman" w:cs="Times New Roman"/>
          <w:sz w:val="26"/>
          <w:szCs w:val="26"/>
        </w:rPr>
        <w:t xml:space="preserve">в законную силу, </w:t>
      </w:r>
      <w:r w:rsidR="00FF544B" w:rsidRPr="00797ED2">
        <w:rPr>
          <w:rFonts w:ascii="Times New Roman" w:hAnsi="Times New Roman" w:cs="Times New Roman"/>
          <w:sz w:val="26"/>
          <w:szCs w:val="26"/>
        </w:rPr>
        <w:t xml:space="preserve">копия </w:t>
      </w:r>
      <w:r w:rsidR="003C20A0" w:rsidRPr="00797ED2">
        <w:rPr>
          <w:rFonts w:ascii="Times New Roman" w:hAnsi="Times New Roman" w:cs="Times New Roman"/>
          <w:sz w:val="26"/>
          <w:szCs w:val="26"/>
        </w:rPr>
        <w:t>исполнитель</w:t>
      </w:r>
      <w:r w:rsidR="00FF544B" w:rsidRPr="00797ED2">
        <w:rPr>
          <w:rFonts w:ascii="Times New Roman" w:hAnsi="Times New Roman" w:cs="Times New Roman"/>
          <w:sz w:val="26"/>
          <w:szCs w:val="26"/>
        </w:rPr>
        <w:t>ного</w:t>
      </w:r>
      <w:r w:rsidR="007D369A" w:rsidRPr="00797ED2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FF544B" w:rsidRPr="00797ED2">
        <w:rPr>
          <w:rFonts w:ascii="Times New Roman" w:hAnsi="Times New Roman" w:cs="Times New Roman"/>
          <w:sz w:val="26"/>
          <w:szCs w:val="26"/>
        </w:rPr>
        <w:t>а</w:t>
      </w:r>
      <w:r w:rsidR="003C20A0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Pr="00797ED2">
        <w:rPr>
          <w:rFonts w:ascii="Times New Roman" w:hAnsi="Times New Roman" w:cs="Times New Roman"/>
          <w:sz w:val="26"/>
          <w:szCs w:val="26"/>
        </w:rPr>
        <w:t>о взыскании задолженности с должника;</w:t>
      </w:r>
    </w:p>
    <w:p w14:paraId="409E3C5D" w14:textId="77777777" w:rsidR="00C55613" w:rsidRPr="00797ED2" w:rsidRDefault="00C55613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- постановление (или его копия) </w:t>
      </w:r>
      <w:r w:rsidR="00865875" w:rsidRPr="00797ED2">
        <w:rPr>
          <w:rFonts w:ascii="Times New Roman" w:hAnsi="Times New Roman" w:cs="Times New Roman"/>
          <w:sz w:val="26"/>
          <w:szCs w:val="26"/>
        </w:rPr>
        <w:t xml:space="preserve">судебного пристава-исполнителя </w:t>
      </w:r>
      <w:r w:rsidRPr="00797ED2">
        <w:rPr>
          <w:rFonts w:ascii="Times New Roman" w:hAnsi="Times New Roman" w:cs="Times New Roman"/>
          <w:sz w:val="26"/>
          <w:szCs w:val="26"/>
        </w:rPr>
        <w:t>о возбуждении исполнительного производства;</w:t>
      </w:r>
    </w:p>
    <w:p w14:paraId="117E8225" w14:textId="77777777" w:rsidR="00055A77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-</w:t>
      </w:r>
      <w:r w:rsidR="00C55613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Pr="00797ED2">
        <w:rPr>
          <w:rFonts w:ascii="Times New Roman" w:hAnsi="Times New Roman" w:cs="Times New Roman"/>
          <w:sz w:val="26"/>
          <w:szCs w:val="26"/>
        </w:rPr>
        <w:t>постановлени</w:t>
      </w:r>
      <w:r w:rsidR="00C55613" w:rsidRPr="00797ED2">
        <w:rPr>
          <w:rFonts w:ascii="Times New Roman" w:hAnsi="Times New Roman" w:cs="Times New Roman"/>
          <w:sz w:val="26"/>
          <w:szCs w:val="26"/>
        </w:rPr>
        <w:t>е</w:t>
      </w:r>
      <w:r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C55613" w:rsidRPr="00797ED2">
        <w:rPr>
          <w:rFonts w:ascii="Times New Roman" w:hAnsi="Times New Roman" w:cs="Times New Roman"/>
          <w:sz w:val="26"/>
          <w:szCs w:val="26"/>
        </w:rPr>
        <w:t xml:space="preserve">(или его копия) </w:t>
      </w:r>
      <w:r w:rsidRPr="00797ED2">
        <w:rPr>
          <w:rFonts w:ascii="Times New Roman" w:hAnsi="Times New Roman" w:cs="Times New Roman"/>
          <w:sz w:val="26"/>
          <w:szCs w:val="26"/>
        </w:rPr>
        <w:t>судебного пристава-исполнителя о</w:t>
      </w:r>
      <w:r w:rsidR="00865875" w:rsidRPr="00797ED2">
        <w:rPr>
          <w:rFonts w:ascii="Times New Roman" w:hAnsi="Times New Roman" w:cs="Times New Roman"/>
          <w:sz w:val="26"/>
          <w:szCs w:val="26"/>
        </w:rPr>
        <w:t>б</w:t>
      </w:r>
      <w:r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865875" w:rsidRPr="00797ED2">
        <w:rPr>
          <w:rFonts w:ascii="Times New Roman" w:hAnsi="Times New Roman" w:cs="Times New Roman"/>
          <w:sz w:val="26"/>
          <w:szCs w:val="26"/>
        </w:rPr>
        <w:t>окончании</w:t>
      </w:r>
      <w:r w:rsidRPr="00797ED2">
        <w:rPr>
          <w:rFonts w:ascii="Times New Roman" w:hAnsi="Times New Roman" w:cs="Times New Roman"/>
          <w:sz w:val="26"/>
          <w:szCs w:val="26"/>
        </w:rPr>
        <w:t xml:space="preserve"> исполнительного </w:t>
      </w:r>
      <w:r w:rsidR="003C20A0" w:rsidRPr="00797ED2">
        <w:rPr>
          <w:rFonts w:ascii="Times New Roman" w:hAnsi="Times New Roman" w:cs="Times New Roman"/>
          <w:sz w:val="26"/>
          <w:szCs w:val="26"/>
        </w:rPr>
        <w:t>производства</w:t>
      </w:r>
      <w:r w:rsidR="004F6FEC" w:rsidRPr="00797ED2">
        <w:rPr>
          <w:rFonts w:ascii="Times New Roman" w:hAnsi="Times New Roman" w:cs="Times New Roman"/>
          <w:sz w:val="26"/>
          <w:szCs w:val="26"/>
        </w:rPr>
        <w:t xml:space="preserve"> в связи с невозможностью </w:t>
      </w:r>
      <w:r w:rsidR="00865875" w:rsidRPr="00797ED2">
        <w:rPr>
          <w:rFonts w:ascii="Times New Roman" w:hAnsi="Times New Roman" w:cs="Times New Roman"/>
          <w:sz w:val="26"/>
          <w:szCs w:val="26"/>
        </w:rPr>
        <w:t>установления местонахождения должника или принадлежащего ему имущества</w:t>
      </w:r>
      <w:r w:rsidR="004F6FEC" w:rsidRPr="00797ED2">
        <w:rPr>
          <w:rFonts w:ascii="Times New Roman" w:hAnsi="Times New Roman" w:cs="Times New Roman"/>
          <w:sz w:val="26"/>
          <w:szCs w:val="26"/>
        </w:rPr>
        <w:t>;</w:t>
      </w:r>
    </w:p>
    <w:p w14:paraId="3D538E6C" w14:textId="77777777" w:rsidR="00352553" w:rsidRPr="00797ED2" w:rsidRDefault="00212206" w:rsidP="0086587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7ED2">
        <w:rPr>
          <w:rFonts w:ascii="Times New Roman" w:hAnsi="Times New Roman" w:cs="Times New Roman"/>
          <w:sz w:val="26"/>
          <w:szCs w:val="26"/>
        </w:rPr>
        <w:t>- постановлени</w:t>
      </w:r>
      <w:r w:rsidR="00C55613" w:rsidRPr="00797ED2">
        <w:rPr>
          <w:rFonts w:ascii="Times New Roman" w:hAnsi="Times New Roman" w:cs="Times New Roman"/>
          <w:sz w:val="26"/>
          <w:szCs w:val="26"/>
        </w:rPr>
        <w:t>е (или его копия)</w:t>
      </w:r>
      <w:r w:rsidRPr="00797ED2">
        <w:rPr>
          <w:rFonts w:ascii="Times New Roman" w:hAnsi="Times New Roman" w:cs="Times New Roman"/>
          <w:sz w:val="26"/>
          <w:szCs w:val="26"/>
        </w:rPr>
        <w:t xml:space="preserve"> судебного пристава-исполнителя </w:t>
      </w:r>
      <w:r w:rsidR="00055A77" w:rsidRPr="00797ED2">
        <w:rPr>
          <w:rFonts w:ascii="Times New Roman" w:hAnsi="Times New Roman" w:cs="Times New Roman"/>
          <w:sz w:val="26"/>
          <w:szCs w:val="26"/>
        </w:rPr>
        <w:t xml:space="preserve">об </w:t>
      </w:r>
      <w:r w:rsidR="00DC37C3" w:rsidRPr="00797ED2">
        <w:rPr>
          <w:rFonts w:ascii="Times New Roman" w:hAnsi="Times New Roman" w:cs="Times New Roman"/>
          <w:sz w:val="26"/>
          <w:szCs w:val="26"/>
        </w:rPr>
        <w:t>окончании исполнительного производства</w:t>
      </w:r>
      <w:r w:rsidR="00865875" w:rsidRPr="00797ED2">
        <w:rPr>
          <w:rFonts w:ascii="Times New Roman" w:hAnsi="Times New Roman" w:cs="Times New Roman"/>
          <w:sz w:val="26"/>
          <w:szCs w:val="26"/>
        </w:rPr>
        <w:t xml:space="preserve"> в связи с отсутствием у должника имущества, на которое может быть обращено взыскание</w:t>
      </w:r>
      <w:r w:rsidR="00C55613" w:rsidRPr="00797ED2">
        <w:rPr>
          <w:rFonts w:ascii="Times New Roman" w:hAnsi="Times New Roman" w:cs="Times New Roman"/>
          <w:sz w:val="26"/>
          <w:szCs w:val="26"/>
        </w:rPr>
        <w:t>;</w:t>
      </w:r>
    </w:p>
    <w:p w14:paraId="498B9BED" w14:textId="77777777" w:rsidR="00AF1925" w:rsidRPr="00797ED2" w:rsidRDefault="00AF1925" w:rsidP="0086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>- постановлени</w:t>
      </w:r>
      <w:r w:rsidR="00C55613" w:rsidRPr="00797ED2">
        <w:rPr>
          <w:rFonts w:ascii="Times New Roman" w:hAnsi="Times New Roman"/>
          <w:sz w:val="26"/>
          <w:szCs w:val="26"/>
        </w:rPr>
        <w:t>я (или их копии)</w:t>
      </w:r>
      <w:r w:rsidR="00865875" w:rsidRPr="00797ED2">
        <w:rPr>
          <w:rFonts w:ascii="Times New Roman" w:hAnsi="Times New Roman"/>
          <w:sz w:val="26"/>
          <w:szCs w:val="26"/>
        </w:rPr>
        <w:t xml:space="preserve"> судебного пристава-исполнителя</w:t>
      </w:r>
      <w:r w:rsidRPr="00797ED2">
        <w:rPr>
          <w:rFonts w:ascii="Times New Roman" w:hAnsi="Times New Roman"/>
          <w:sz w:val="26"/>
          <w:szCs w:val="26"/>
        </w:rPr>
        <w:t xml:space="preserve"> </w:t>
      </w:r>
      <w:r w:rsidR="00865875" w:rsidRPr="00797ED2">
        <w:rPr>
          <w:rFonts w:ascii="Times New Roman" w:eastAsiaTheme="minorHAnsi" w:hAnsi="Times New Roman"/>
          <w:sz w:val="26"/>
          <w:szCs w:val="26"/>
          <w:lang w:eastAsia="en-US"/>
        </w:rPr>
        <w:t>о розыске должника или его имущества либо об отказе в объявлении такого розыска в случае, если сумма требований по исполнительному документу (исполнительным документам) в отношении должника превышает 10 000 рублей</w:t>
      </w:r>
      <w:r w:rsidR="00C55613" w:rsidRPr="00797ED2">
        <w:rPr>
          <w:rFonts w:ascii="Times New Roman" w:hAnsi="Times New Roman"/>
          <w:sz w:val="26"/>
          <w:szCs w:val="26"/>
        </w:rPr>
        <w:t>;</w:t>
      </w:r>
      <w:r w:rsidR="003C20A0" w:rsidRPr="00797ED2">
        <w:rPr>
          <w:rFonts w:ascii="Times New Roman" w:hAnsi="Times New Roman"/>
          <w:sz w:val="26"/>
          <w:szCs w:val="26"/>
        </w:rPr>
        <w:t xml:space="preserve"> </w:t>
      </w:r>
    </w:p>
    <w:p w14:paraId="0BE9B302" w14:textId="77777777" w:rsidR="00AF1925" w:rsidRPr="00797ED2" w:rsidRDefault="00AF1925" w:rsidP="008658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- </w:t>
      </w:r>
      <w:r w:rsidR="00C55613" w:rsidRPr="00797ED2">
        <w:rPr>
          <w:rFonts w:ascii="Times New Roman" w:hAnsi="Times New Roman" w:cs="Times New Roman"/>
          <w:sz w:val="26"/>
          <w:szCs w:val="26"/>
        </w:rPr>
        <w:t>иные</w:t>
      </w:r>
      <w:r w:rsidRPr="00797ED2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C55613" w:rsidRPr="00797ED2">
        <w:rPr>
          <w:rFonts w:ascii="Times New Roman" w:hAnsi="Times New Roman" w:cs="Times New Roman"/>
          <w:sz w:val="26"/>
          <w:szCs w:val="26"/>
        </w:rPr>
        <w:t>ы</w:t>
      </w:r>
      <w:r w:rsidRPr="00797ED2">
        <w:rPr>
          <w:rFonts w:ascii="Times New Roman" w:hAnsi="Times New Roman" w:cs="Times New Roman"/>
          <w:sz w:val="26"/>
          <w:szCs w:val="26"/>
        </w:rPr>
        <w:t xml:space="preserve">, </w:t>
      </w:r>
      <w:r w:rsidR="00C55613" w:rsidRPr="00797ED2">
        <w:rPr>
          <w:rFonts w:ascii="Times New Roman" w:hAnsi="Times New Roman" w:cs="Times New Roman"/>
          <w:sz w:val="26"/>
          <w:szCs w:val="26"/>
        </w:rPr>
        <w:t>подтверждающие невозможность дальнейшего взыскания задолженности после принятия организацией</w:t>
      </w:r>
      <w:r w:rsidR="00A344D7" w:rsidRPr="00797ED2">
        <w:rPr>
          <w:rFonts w:ascii="Times New Roman" w:hAnsi="Times New Roman" w:cs="Times New Roman"/>
          <w:sz w:val="26"/>
          <w:szCs w:val="26"/>
        </w:rPr>
        <w:t xml:space="preserve"> (индивидуальным предпринимателем)</w:t>
      </w:r>
      <w:r w:rsidR="00C55613" w:rsidRPr="00797ED2">
        <w:rPr>
          <w:rFonts w:ascii="Times New Roman" w:hAnsi="Times New Roman" w:cs="Times New Roman"/>
          <w:sz w:val="26"/>
          <w:szCs w:val="26"/>
        </w:rPr>
        <w:t xml:space="preserve"> всех мер взыскания, предусмотренных законодательством Российской Федерации (например, после повторного предъявления исполнительного документа к взысканию)</w:t>
      </w:r>
      <w:r w:rsidR="00FF544B" w:rsidRPr="00797ED2">
        <w:rPr>
          <w:rFonts w:ascii="Times New Roman" w:hAnsi="Times New Roman" w:cs="Times New Roman"/>
          <w:sz w:val="26"/>
          <w:szCs w:val="26"/>
        </w:rPr>
        <w:t>;</w:t>
      </w:r>
    </w:p>
    <w:p w14:paraId="1F851A63" w14:textId="77777777" w:rsidR="00C44956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3.4. При наличии оснований, предусмотренных </w:t>
      </w:r>
      <w:hyperlink w:anchor="P106" w:history="1">
        <w:r w:rsidR="006805CE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</w:t>
        </w:r>
        <w:r w:rsidR="00A66301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м</w:t>
        </w:r>
        <w:r w:rsidR="006805CE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FF544B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третьим</w:t>
        </w:r>
        <w:r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hyperlink w:anchor="P106" w:history="1">
          <w:r w:rsidR="004C6ED8" w:rsidRPr="00797ED2">
            <w:rPr>
              <w:rStyle w:val="a3"/>
              <w:rFonts w:ascii="Times New Roman" w:hAnsi="Times New Roman" w:cs="Times New Roman"/>
              <w:color w:val="auto"/>
              <w:sz w:val="26"/>
              <w:szCs w:val="26"/>
              <w:u w:val="none"/>
            </w:rPr>
            <w:t xml:space="preserve">подпункта 2 </w:t>
          </w:r>
          <w:r w:rsidR="00A66301" w:rsidRPr="00797ED2">
            <w:rPr>
              <w:rStyle w:val="a3"/>
              <w:rFonts w:ascii="Times New Roman" w:hAnsi="Times New Roman" w:cs="Times New Roman"/>
              <w:color w:val="auto"/>
              <w:sz w:val="26"/>
              <w:szCs w:val="26"/>
              <w:u w:val="none"/>
            </w:rPr>
            <w:t xml:space="preserve">пункта </w:t>
          </w:r>
          <w:r w:rsidR="00FF544B" w:rsidRPr="00797ED2">
            <w:rPr>
              <w:rStyle w:val="a3"/>
              <w:rFonts w:ascii="Times New Roman" w:hAnsi="Times New Roman" w:cs="Times New Roman"/>
              <w:color w:val="auto"/>
              <w:sz w:val="26"/>
              <w:szCs w:val="26"/>
              <w:u w:val="none"/>
            </w:rPr>
            <w:t>2.1</w:t>
          </w:r>
        </w:hyperlink>
      </w:hyperlink>
      <w:r w:rsidR="006805CE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Pr="00797ED2">
        <w:rPr>
          <w:rFonts w:ascii="Times New Roman" w:hAnsi="Times New Roman" w:cs="Times New Roman"/>
          <w:sz w:val="26"/>
          <w:szCs w:val="26"/>
        </w:rPr>
        <w:t>насто</w:t>
      </w:r>
      <w:r w:rsidR="006805CE" w:rsidRPr="00797ED2">
        <w:rPr>
          <w:rFonts w:ascii="Times New Roman" w:hAnsi="Times New Roman" w:cs="Times New Roman"/>
          <w:sz w:val="26"/>
          <w:szCs w:val="26"/>
        </w:rPr>
        <w:t xml:space="preserve">ящего </w:t>
      </w:r>
      <w:r w:rsidRPr="00797ED2">
        <w:rPr>
          <w:rFonts w:ascii="Times New Roman" w:hAnsi="Times New Roman" w:cs="Times New Roman"/>
          <w:sz w:val="26"/>
          <w:szCs w:val="26"/>
        </w:rPr>
        <w:t xml:space="preserve">Порядка, </w:t>
      </w:r>
      <w:r w:rsidR="00C44956" w:rsidRPr="00797ED2">
        <w:rPr>
          <w:rFonts w:ascii="Times New Roman" w:hAnsi="Times New Roman" w:cs="Times New Roman"/>
          <w:sz w:val="26"/>
          <w:szCs w:val="26"/>
        </w:rPr>
        <w:t>помимо документов, указанных в пункте 3.2</w:t>
      </w:r>
      <w:r w:rsidR="00FF544B" w:rsidRPr="00797ED2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C44956" w:rsidRPr="00797ED2">
        <w:rPr>
          <w:rFonts w:ascii="Times New Roman" w:hAnsi="Times New Roman" w:cs="Times New Roman"/>
          <w:sz w:val="26"/>
          <w:szCs w:val="26"/>
        </w:rPr>
        <w:t xml:space="preserve"> Порядка, </w:t>
      </w:r>
      <w:r w:rsidR="00FF544B" w:rsidRPr="00797ED2">
        <w:rPr>
          <w:rFonts w:ascii="Times New Roman" w:hAnsi="Times New Roman" w:cs="Times New Roman"/>
          <w:sz w:val="26"/>
          <w:szCs w:val="26"/>
        </w:rPr>
        <w:t xml:space="preserve">к ходатайству </w:t>
      </w:r>
      <w:r w:rsidR="00C44956" w:rsidRPr="00797ED2">
        <w:rPr>
          <w:rFonts w:ascii="Times New Roman" w:hAnsi="Times New Roman" w:cs="Times New Roman"/>
          <w:sz w:val="26"/>
          <w:szCs w:val="26"/>
        </w:rPr>
        <w:t xml:space="preserve">также должны быть приложены следующие </w:t>
      </w:r>
      <w:r w:rsidR="00C44956" w:rsidRPr="00797ED2">
        <w:rPr>
          <w:rFonts w:ascii="Times New Roman" w:hAnsi="Times New Roman" w:cs="Times New Roman"/>
          <w:sz w:val="26"/>
          <w:szCs w:val="26"/>
        </w:rPr>
        <w:lastRenderedPageBreak/>
        <w:t>документы:</w:t>
      </w:r>
    </w:p>
    <w:p w14:paraId="50520674" w14:textId="77777777" w:rsidR="00112C7B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- </w:t>
      </w:r>
      <w:r w:rsidR="00112C7B" w:rsidRPr="00797ED2">
        <w:rPr>
          <w:rFonts w:ascii="Times New Roman" w:hAnsi="Times New Roman" w:cs="Times New Roman"/>
          <w:sz w:val="26"/>
          <w:szCs w:val="26"/>
        </w:rPr>
        <w:t xml:space="preserve">копия </w:t>
      </w:r>
      <w:r w:rsidRPr="00797ED2">
        <w:rPr>
          <w:rFonts w:ascii="Times New Roman" w:hAnsi="Times New Roman" w:cs="Times New Roman"/>
          <w:sz w:val="26"/>
          <w:szCs w:val="26"/>
        </w:rPr>
        <w:t>решени</w:t>
      </w:r>
      <w:r w:rsidR="00112C7B" w:rsidRPr="00797ED2">
        <w:rPr>
          <w:rFonts w:ascii="Times New Roman" w:hAnsi="Times New Roman" w:cs="Times New Roman"/>
          <w:sz w:val="26"/>
          <w:szCs w:val="26"/>
        </w:rPr>
        <w:t>я</w:t>
      </w:r>
      <w:r w:rsidRPr="00797ED2">
        <w:rPr>
          <w:rFonts w:ascii="Times New Roman" w:hAnsi="Times New Roman" w:cs="Times New Roman"/>
          <w:sz w:val="26"/>
          <w:szCs w:val="26"/>
        </w:rPr>
        <w:t xml:space="preserve"> суда о признании должника недееспособным</w:t>
      </w:r>
      <w:r w:rsidR="00112C7B" w:rsidRPr="00797ED2">
        <w:rPr>
          <w:rFonts w:ascii="Times New Roman" w:hAnsi="Times New Roman" w:cs="Times New Roman"/>
          <w:sz w:val="26"/>
          <w:szCs w:val="26"/>
        </w:rPr>
        <w:t>;</w:t>
      </w:r>
    </w:p>
    <w:p w14:paraId="75CE7CB5" w14:textId="77777777" w:rsidR="00112C7B" w:rsidRPr="00797ED2" w:rsidRDefault="00112C7B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-</w:t>
      </w:r>
      <w:r w:rsidR="00DB1143" w:rsidRPr="00797ED2">
        <w:rPr>
          <w:rFonts w:ascii="Times New Roman" w:hAnsi="Times New Roman" w:cs="Times New Roman"/>
          <w:sz w:val="26"/>
          <w:szCs w:val="26"/>
        </w:rPr>
        <w:t xml:space="preserve"> копии документов о назначении опекуна</w:t>
      </w:r>
      <w:r w:rsidRPr="00797ED2">
        <w:rPr>
          <w:rFonts w:ascii="Times New Roman" w:hAnsi="Times New Roman" w:cs="Times New Roman"/>
          <w:sz w:val="26"/>
          <w:szCs w:val="26"/>
        </w:rPr>
        <w:t>;</w:t>
      </w:r>
    </w:p>
    <w:p w14:paraId="0D933387" w14:textId="77777777" w:rsidR="00112C7B" w:rsidRPr="00797ED2" w:rsidRDefault="00112C7B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-</w:t>
      </w:r>
      <w:r w:rsidR="00DB1143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Pr="00797ED2">
        <w:rPr>
          <w:rFonts w:ascii="Times New Roman" w:hAnsi="Times New Roman" w:cs="Times New Roman"/>
          <w:sz w:val="26"/>
          <w:szCs w:val="26"/>
        </w:rPr>
        <w:t xml:space="preserve">копии документов о </w:t>
      </w:r>
      <w:r w:rsidR="00BA7957" w:rsidRPr="00797ED2">
        <w:rPr>
          <w:rFonts w:ascii="Times New Roman" w:hAnsi="Times New Roman" w:cs="Times New Roman"/>
          <w:sz w:val="26"/>
          <w:szCs w:val="26"/>
        </w:rPr>
        <w:t>помещении</w:t>
      </w:r>
      <w:r w:rsidRPr="00797ED2">
        <w:rPr>
          <w:rFonts w:ascii="Times New Roman" w:hAnsi="Times New Roman" w:cs="Times New Roman"/>
          <w:sz w:val="26"/>
          <w:szCs w:val="26"/>
        </w:rPr>
        <w:t xml:space="preserve"> в учреждение здравоохранения;</w:t>
      </w:r>
    </w:p>
    <w:p w14:paraId="632C7A9D" w14:textId="77777777" w:rsidR="00DB1143" w:rsidRPr="00797ED2" w:rsidRDefault="00112C7B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-</w:t>
      </w:r>
      <w:r w:rsidR="00DB1143" w:rsidRPr="00797ED2">
        <w:rPr>
          <w:rFonts w:ascii="Times New Roman" w:hAnsi="Times New Roman" w:cs="Times New Roman"/>
          <w:sz w:val="26"/>
          <w:szCs w:val="26"/>
        </w:rPr>
        <w:t xml:space="preserve"> справка</w:t>
      </w:r>
      <w:r w:rsidR="00BF6220" w:rsidRPr="00797ED2">
        <w:rPr>
          <w:rFonts w:ascii="Times New Roman" w:hAnsi="Times New Roman" w:cs="Times New Roman"/>
          <w:sz w:val="26"/>
          <w:szCs w:val="26"/>
        </w:rPr>
        <w:t xml:space="preserve"> (или ее копия)</w:t>
      </w:r>
      <w:r w:rsidR="00DB1143" w:rsidRPr="00797ED2">
        <w:rPr>
          <w:rFonts w:ascii="Times New Roman" w:hAnsi="Times New Roman" w:cs="Times New Roman"/>
          <w:sz w:val="26"/>
          <w:szCs w:val="26"/>
        </w:rPr>
        <w:t xml:space="preserve"> о периоде нахождения недееспособного гражданина в учреждении здравоохранения</w:t>
      </w:r>
      <w:r w:rsidR="00BF6220" w:rsidRPr="00797ED2">
        <w:rPr>
          <w:rFonts w:ascii="Times New Roman" w:hAnsi="Times New Roman" w:cs="Times New Roman"/>
          <w:sz w:val="26"/>
          <w:szCs w:val="26"/>
        </w:rPr>
        <w:t xml:space="preserve"> либо под опекой</w:t>
      </w:r>
      <w:r w:rsidR="00DB1143" w:rsidRPr="00797ED2">
        <w:rPr>
          <w:rFonts w:ascii="Times New Roman" w:hAnsi="Times New Roman" w:cs="Times New Roman"/>
          <w:sz w:val="26"/>
          <w:szCs w:val="26"/>
        </w:rPr>
        <w:t>.</w:t>
      </w:r>
    </w:p>
    <w:p w14:paraId="3C68B832" w14:textId="77777777" w:rsidR="00723B49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3.5. При наличии оснований, предусмотренных </w:t>
      </w:r>
      <w:hyperlink w:anchor="P106" w:history="1">
        <w:r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абзацами </w:t>
        </w:r>
        <w:r w:rsidR="00AE1EF7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четвертым, пятым </w:t>
        </w:r>
        <w:r w:rsidR="00BF6220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подпункта 2 </w:t>
        </w:r>
        <w:r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пункта 2.1</w:t>
        </w:r>
      </w:hyperlink>
      <w:r w:rsidRPr="00797ED2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723B49" w:rsidRPr="00797ED2">
        <w:rPr>
          <w:rFonts w:ascii="Times New Roman" w:hAnsi="Times New Roman" w:cs="Times New Roman"/>
          <w:sz w:val="26"/>
          <w:szCs w:val="26"/>
        </w:rPr>
        <w:t xml:space="preserve">помимо документов, указанных в пункте 3.2 </w:t>
      </w:r>
      <w:r w:rsidR="00BF6220" w:rsidRPr="00797ED2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723B49" w:rsidRPr="00797ED2">
        <w:rPr>
          <w:rFonts w:ascii="Times New Roman" w:hAnsi="Times New Roman" w:cs="Times New Roman"/>
          <w:sz w:val="26"/>
          <w:szCs w:val="26"/>
        </w:rPr>
        <w:t xml:space="preserve">Порядка, </w:t>
      </w:r>
      <w:r w:rsidR="00BF6220" w:rsidRPr="00797ED2">
        <w:rPr>
          <w:rFonts w:ascii="Times New Roman" w:hAnsi="Times New Roman" w:cs="Times New Roman"/>
          <w:sz w:val="26"/>
          <w:szCs w:val="26"/>
        </w:rPr>
        <w:t xml:space="preserve">к ходатайству </w:t>
      </w:r>
      <w:r w:rsidR="00723B49" w:rsidRPr="00797ED2">
        <w:rPr>
          <w:rFonts w:ascii="Times New Roman" w:hAnsi="Times New Roman" w:cs="Times New Roman"/>
          <w:sz w:val="26"/>
          <w:szCs w:val="26"/>
        </w:rPr>
        <w:t>также должны быть приложены следующие документы:</w:t>
      </w:r>
    </w:p>
    <w:p w14:paraId="186F23DE" w14:textId="77777777" w:rsidR="00AF1925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- копия свидетельства о смерти должника или письм</w:t>
      </w:r>
      <w:r w:rsidR="00BF6220" w:rsidRPr="00797ED2">
        <w:rPr>
          <w:rFonts w:ascii="Times New Roman" w:hAnsi="Times New Roman" w:cs="Times New Roman"/>
          <w:sz w:val="26"/>
          <w:szCs w:val="26"/>
        </w:rPr>
        <w:t>о (или его копия)</w:t>
      </w:r>
      <w:r w:rsidRPr="00797ED2">
        <w:rPr>
          <w:rFonts w:ascii="Times New Roman" w:hAnsi="Times New Roman" w:cs="Times New Roman"/>
          <w:sz w:val="26"/>
          <w:szCs w:val="26"/>
        </w:rPr>
        <w:t xml:space="preserve"> органов записи актов гражданского состояния о регистрации смерти должника</w:t>
      </w:r>
      <w:r w:rsidR="00807962" w:rsidRPr="00797ED2">
        <w:rPr>
          <w:rFonts w:ascii="Times New Roman" w:hAnsi="Times New Roman" w:cs="Times New Roman"/>
          <w:sz w:val="26"/>
          <w:szCs w:val="26"/>
        </w:rPr>
        <w:t>, либо копия решения суда о признании должника умершим</w:t>
      </w:r>
      <w:r w:rsidR="00AE1EF7" w:rsidRPr="00797ED2">
        <w:rPr>
          <w:rFonts w:ascii="Times New Roman" w:hAnsi="Times New Roman" w:cs="Times New Roman"/>
          <w:sz w:val="26"/>
          <w:szCs w:val="26"/>
        </w:rPr>
        <w:t>;</w:t>
      </w:r>
      <w:r w:rsidR="00BF6220" w:rsidRPr="00797E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ABFBCFC" w14:textId="77777777" w:rsidR="00AF1925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- </w:t>
      </w:r>
      <w:r w:rsidR="00CF6383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Pr="00797ED2">
        <w:rPr>
          <w:rFonts w:ascii="Times New Roman" w:hAnsi="Times New Roman" w:cs="Times New Roman"/>
          <w:sz w:val="26"/>
          <w:szCs w:val="26"/>
        </w:rPr>
        <w:t>копия свидетельства (решения суда) о праве на наследство;</w:t>
      </w:r>
    </w:p>
    <w:p w14:paraId="28C1F860" w14:textId="77777777" w:rsidR="00AE1EF7" w:rsidRPr="00797ED2" w:rsidRDefault="00AE1EF7" w:rsidP="00AE1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- документы (или их копии) о стоимости наследственного имущества или его части, перешедшего по наследованию;</w:t>
      </w:r>
    </w:p>
    <w:p w14:paraId="346232D9" w14:textId="77777777" w:rsidR="00AF1925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-</w:t>
      </w:r>
      <w:r w:rsidR="002534F7" w:rsidRPr="00797ED2">
        <w:rPr>
          <w:rFonts w:ascii="Times New Roman" w:hAnsi="Times New Roman" w:cs="Times New Roman"/>
          <w:sz w:val="26"/>
          <w:szCs w:val="26"/>
        </w:rPr>
        <w:t> </w:t>
      </w:r>
      <w:r w:rsidRPr="00797ED2">
        <w:rPr>
          <w:rFonts w:ascii="Times New Roman" w:hAnsi="Times New Roman" w:cs="Times New Roman"/>
          <w:sz w:val="26"/>
          <w:szCs w:val="26"/>
        </w:rPr>
        <w:t>документ</w:t>
      </w:r>
      <w:r w:rsidR="00155AB8" w:rsidRPr="00797ED2">
        <w:rPr>
          <w:rFonts w:ascii="Times New Roman" w:hAnsi="Times New Roman" w:cs="Times New Roman"/>
          <w:sz w:val="26"/>
          <w:szCs w:val="26"/>
        </w:rPr>
        <w:t>ы (или их копии)</w:t>
      </w:r>
      <w:r w:rsidRPr="00797ED2">
        <w:rPr>
          <w:rFonts w:ascii="Times New Roman" w:hAnsi="Times New Roman" w:cs="Times New Roman"/>
          <w:sz w:val="26"/>
          <w:szCs w:val="26"/>
        </w:rPr>
        <w:t>, подтверждающи</w:t>
      </w:r>
      <w:r w:rsidR="00155AB8" w:rsidRPr="00797ED2">
        <w:rPr>
          <w:rFonts w:ascii="Times New Roman" w:hAnsi="Times New Roman" w:cs="Times New Roman"/>
          <w:sz w:val="26"/>
          <w:szCs w:val="26"/>
        </w:rPr>
        <w:t>е</w:t>
      </w:r>
      <w:r w:rsidRPr="00797ED2">
        <w:rPr>
          <w:rFonts w:ascii="Times New Roman" w:hAnsi="Times New Roman" w:cs="Times New Roman"/>
          <w:sz w:val="26"/>
          <w:szCs w:val="26"/>
        </w:rPr>
        <w:t xml:space="preserve"> предъявление </w:t>
      </w:r>
      <w:r w:rsidR="00155AB8" w:rsidRPr="00797ED2">
        <w:rPr>
          <w:rFonts w:ascii="Times New Roman" w:hAnsi="Times New Roman" w:cs="Times New Roman"/>
          <w:sz w:val="26"/>
          <w:szCs w:val="26"/>
        </w:rPr>
        <w:t>о</w:t>
      </w:r>
      <w:r w:rsidR="002534F7" w:rsidRPr="00797ED2">
        <w:rPr>
          <w:rFonts w:ascii="Times New Roman" w:hAnsi="Times New Roman" w:cs="Times New Roman"/>
          <w:sz w:val="26"/>
          <w:szCs w:val="26"/>
        </w:rPr>
        <w:t xml:space="preserve">рганизацией </w:t>
      </w:r>
      <w:r w:rsidR="00A344D7" w:rsidRPr="00797ED2">
        <w:rPr>
          <w:rFonts w:ascii="Times New Roman" w:hAnsi="Times New Roman" w:cs="Times New Roman"/>
          <w:sz w:val="26"/>
          <w:szCs w:val="26"/>
        </w:rPr>
        <w:t xml:space="preserve">(индивидуальным предпринимателем) </w:t>
      </w:r>
      <w:r w:rsidRPr="00797ED2">
        <w:rPr>
          <w:rFonts w:ascii="Times New Roman" w:hAnsi="Times New Roman" w:cs="Times New Roman"/>
          <w:sz w:val="26"/>
          <w:szCs w:val="26"/>
        </w:rPr>
        <w:t xml:space="preserve">претензий к наследникам умершего </w:t>
      </w:r>
      <w:r w:rsidR="00155AB8" w:rsidRPr="00797ED2">
        <w:rPr>
          <w:rFonts w:ascii="Times New Roman" w:hAnsi="Times New Roman" w:cs="Times New Roman"/>
          <w:sz w:val="26"/>
          <w:szCs w:val="26"/>
        </w:rPr>
        <w:t xml:space="preserve">должника </w:t>
      </w:r>
      <w:r w:rsidRPr="00797ED2">
        <w:rPr>
          <w:rFonts w:ascii="Times New Roman" w:hAnsi="Times New Roman" w:cs="Times New Roman"/>
          <w:sz w:val="26"/>
          <w:szCs w:val="26"/>
        </w:rPr>
        <w:t xml:space="preserve">или </w:t>
      </w:r>
      <w:r w:rsidR="00155AB8" w:rsidRPr="00797ED2">
        <w:rPr>
          <w:rFonts w:ascii="Times New Roman" w:hAnsi="Times New Roman" w:cs="Times New Roman"/>
          <w:sz w:val="26"/>
          <w:szCs w:val="26"/>
        </w:rPr>
        <w:t xml:space="preserve">должника, признанного судом умершим, </w:t>
      </w:r>
      <w:r w:rsidRPr="00797ED2">
        <w:rPr>
          <w:rFonts w:ascii="Times New Roman" w:hAnsi="Times New Roman" w:cs="Times New Roman"/>
          <w:sz w:val="26"/>
          <w:szCs w:val="26"/>
        </w:rPr>
        <w:t>об оплате</w:t>
      </w:r>
      <w:r w:rsidR="00155AB8" w:rsidRPr="00797ED2">
        <w:rPr>
          <w:rFonts w:ascii="Times New Roman" w:hAnsi="Times New Roman" w:cs="Times New Roman"/>
          <w:sz w:val="26"/>
          <w:szCs w:val="26"/>
        </w:rPr>
        <w:t xml:space="preserve"> (частичной оплате)</w:t>
      </w:r>
      <w:r w:rsidRPr="00797ED2">
        <w:rPr>
          <w:rFonts w:ascii="Times New Roman" w:hAnsi="Times New Roman" w:cs="Times New Roman"/>
          <w:sz w:val="26"/>
          <w:szCs w:val="26"/>
        </w:rPr>
        <w:t xml:space="preserve"> его задолженности, приходящейся на принятую долю наследства при оговоренных условиях погашения задолженности или ины</w:t>
      </w:r>
      <w:r w:rsidR="009F1625" w:rsidRPr="00797ED2">
        <w:rPr>
          <w:rFonts w:ascii="Times New Roman" w:hAnsi="Times New Roman" w:cs="Times New Roman"/>
          <w:sz w:val="26"/>
          <w:szCs w:val="26"/>
        </w:rPr>
        <w:t>е документы</w:t>
      </w:r>
      <w:r w:rsidRPr="00797ED2">
        <w:rPr>
          <w:rFonts w:ascii="Times New Roman" w:hAnsi="Times New Roman" w:cs="Times New Roman"/>
          <w:sz w:val="26"/>
          <w:szCs w:val="26"/>
        </w:rPr>
        <w:t>, подтверждающи</w:t>
      </w:r>
      <w:r w:rsidR="009F1625" w:rsidRPr="00797ED2">
        <w:rPr>
          <w:rFonts w:ascii="Times New Roman" w:hAnsi="Times New Roman" w:cs="Times New Roman"/>
          <w:sz w:val="26"/>
          <w:szCs w:val="26"/>
        </w:rPr>
        <w:t>е</w:t>
      </w:r>
      <w:r w:rsidRPr="00797ED2">
        <w:rPr>
          <w:rFonts w:ascii="Times New Roman" w:hAnsi="Times New Roman" w:cs="Times New Roman"/>
          <w:sz w:val="26"/>
          <w:szCs w:val="26"/>
        </w:rPr>
        <w:t xml:space="preserve"> невозможность взыскания указанной задолженности с наследников;</w:t>
      </w:r>
      <w:r w:rsidR="00AE1EF7" w:rsidRPr="00797E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457C9C" w14:textId="77777777" w:rsidR="00AE1EF7" w:rsidRPr="00797ED2" w:rsidRDefault="00AE1EF7" w:rsidP="00AC454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- постановление (или его копия) </w:t>
      </w:r>
      <w:r w:rsidR="00EB025A" w:rsidRPr="00797ED2">
        <w:rPr>
          <w:rFonts w:ascii="Times New Roman" w:hAnsi="Times New Roman" w:cs="Times New Roman"/>
          <w:sz w:val="26"/>
          <w:szCs w:val="26"/>
        </w:rPr>
        <w:t xml:space="preserve">судебного пристава-исполнителя </w:t>
      </w:r>
      <w:r w:rsidRPr="00797ED2">
        <w:rPr>
          <w:rFonts w:ascii="Times New Roman" w:hAnsi="Times New Roman" w:cs="Times New Roman"/>
          <w:sz w:val="26"/>
          <w:szCs w:val="26"/>
        </w:rPr>
        <w:t>о возбуждении исполнительного производства в отношении наследника должника</w:t>
      </w:r>
      <w:r w:rsidR="00EB025A" w:rsidRPr="00797ED2">
        <w:rPr>
          <w:rFonts w:ascii="Times New Roman" w:hAnsi="Times New Roman" w:cs="Times New Roman"/>
          <w:sz w:val="26"/>
          <w:szCs w:val="26"/>
        </w:rPr>
        <w:t xml:space="preserve"> (за исключением случаев, если имущество, оставшееся после смерти должника, является выморочным имуществом)</w:t>
      </w:r>
      <w:r w:rsidRPr="00797ED2">
        <w:rPr>
          <w:rFonts w:ascii="Times New Roman" w:hAnsi="Times New Roman" w:cs="Times New Roman"/>
          <w:sz w:val="26"/>
          <w:szCs w:val="26"/>
        </w:rPr>
        <w:t>;</w:t>
      </w:r>
    </w:p>
    <w:p w14:paraId="22CA34FB" w14:textId="77777777" w:rsidR="00AE1EF7" w:rsidRPr="00797ED2" w:rsidRDefault="00AE1EF7" w:rsidP="00AC4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- постановление (или его копия) судебного пристава-исполнителя о прекращении исполнительного производства, в связи </w:t>
      </w:r>
      <w:r w:rsidR="00AC4547" w:rsidRPr="00797ED2">
        <w:rPr>
          <w:rFonts w:ascii="Times New Roman" w:eastAsiaTheme="minorHAnsi" w:hAnsi="Times New Roman"/>
          <w:sz w:val="26"/>
          <w:szCs w:val="26"/>
          <w:lang w:eastAsia="en-US"/>
        </w:rPr>
        <w:t>смертью должника, объявления его умершим</w:t>
      </w:r>
      <w:r w:rsidRPr="00797ED2">
        <w:rPr>
          <w:rFonts w:ascii="Times New Roman" w:hAnsi="Times New Roman"/>
          <w:sz w:val="26"/>
          <w:szCs w:val="26"/>
        </w:rPr>
        <w:t>;</w:t>
      </w:r>
    </w:p>
    <w:p w14:paraId="425F3F86" w14:textId="77777777" w:rsidR="00AC4547" w:rsidRPr="00797ED2" w:rsidRDefault="00AC4547" w:rsidP="00AC454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- постановление (или его копия) судебного пристава-исполнителя об окончании исполнительного производства в связи с невозможностью установления местонахождения наследника должника или п</w:t>
      </w:r>
      <w:r w:rsidR="00AB2A67" w:rsidRPr="00797ED2">
        <w:rPr>
          <w:rFonts w:ascii="Times New Roman" w:hAnsi="Times New Roman" w:cs="Times New Roman"/>
          <w:sz w:val="26"/>
          <w:szCs w:val="26"/>
        </w:rPr>
        <w:t>ринадлежащего ему имущества (за </w:t>
      </w:r>
      <w:r w:rsidRPr="00797ED2">
        <w:rPr>
          <w:rFonts w:ascii="Times New Roman" w:hAnsi="Times New Roman" w:cs="Times New Roman"/>
          <w:sz w:val="26"/>
          <w:szCs w:val="26"/>
        </w:rPr>
        <w:t>исключением случаев, если имущество, оставшееся после смерти должника, является выморочным имуществом);</w:t>
      </w:r>
    </w:p>
    <w:p w14:paraId="5B14D650" w14:textId="77777777" w:rsidR="00AC4547" w:rsidRPr="00797ED2" w:rsidRDefault="00AC4547" w:rsidP="00AC454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7ED2">
        <w:rPr>
          <w:rFonts w:ascii="Times New Roman" w:hAnsi="Times New Roman" w:cs="Times New Roman"/>
          <w:sz w:val="26"/>
          <w:szCs w:val="26"/>
        </w:rPr>
        <w:t>- постановление (или его копия) судебного пристава-исполнителя об окончании исполнительного производства в связи с отсутствием у наследника должника имущества, на которое может быть обращено взыскание (за исключением случаев, если имущество, оставшееся после смерти должника, является выморочным имуществом);</w:t>
      </w:r>
    </w:p>
    <w:p w14:paraId="496EA4B6" w14:textId="77777777" w:rsidR="00AC4547" w:rsidRPr="00797ED2" w:rsidRDefault="00AC4547" w:rsidP="00AC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- постановления (или их копии) судебного пристава-исполнителя 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о розыске должника или его имущества либо об отказе в объявлении такого розыска в случае, если сумма требований по исполнительному документу (исполнительным документам) в отношении должника превышает 10 000 рублей </w:t>
      </w:r>
      <w:r w:rsidRPr="00797ED2">
        <w:rPr>
          <w:rFonts w:ascii="Times New Roman" w:hAnsi="Times New Roman"/>
          <w:sz w:val="26"/>
          <w:szCs w:val="26"/>
        </w:rPr>
        <w:t>(за исключением случаев, если имущество, оставшееся после смерти должника, является выморочным имуществом);</w:t>
      </w:r>
    </w:p>
    <w:p w14:paraId="34B1B84E" w14:textId="77777777" w:rsidR="00AF1925" w:rsidRPr="00797ED2" w:rsidRDefault="00AE1EF7" w:rsidP="00AE1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- иные документы, подтверждающие невозможность дальнейшего взыскания задолженности с наследников должника после принятия организацией</w:t>
      </w:r>
      <w:r w:rsidR="00382896" w:rsidRPr="00797ED2">
        <w:rPr>
          <w:rFonts w:ascii="Times New Roman" w:hAnsi="Times New Roman" w:cs="Times New Roman"/>
          <w:sz w:val="26"/>
          <w:szCs w:val="26"/>
        </w:rPr>
        <w:t xml:space="preserve"> (индивидуальным предпринимателем)</w:t>
      </w:r>
      <w:r w:rsidRPr="00797ED2">
        <w:rPr>
          <w:rFonts w:ascii="Times New Roman" w:hAnsi="Times New Roman" w:cs="Times New Roman"/>
          <w:sz w:val="26"/>
          <w:szCs w:val="26"/>
        </w:rPr>
        <w:t xml:space="preserve"> всех мер взыскания, предусмотренных законодательством Российской Федерации (например, после повторного предъявления исполнительного документа к взысканию);</w:t>
      </w:r>
    </w:p>
    <w:p w14:paraId="20F8482D" w14:textId="77777777" w:rsidR="00AE1EF7" w:rsidRPr="00797ED2" w:rsidRDefault="00AE1EF7" w:rsidP="00AE1EF7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97ED2">
        <w:rPr>
          <w:rFonts w:ascii="Times New Roman" w:hAnsi="Times New Roman" w:cs="Times New Roman"/>
          <w:sz w:val="26"/>
          <w:szCs w:val="26"/>
        </w:rPr>
        <w:lastRenderedPageBreak/>
        <w:t>- документы</w:t>
      </w:r>
      <w:r w:rsidR="00807962" w:rsidRPr="00797ED2">
        <w:rPr>
          <w:rFonts w:ascii="Times New Roman" w:hAnsi="Times New Roman" w:cs="Times New Roman"/>
          <w:sz w:val="26"/>
          <w:szCs w:val="26"/>
        </w:rPr>
        <w:t xml:space="preserve"> (или их копии), подтверждающие, что </w:t>
      </w: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размер долга больше стоимости наследства и в недостающей части обязательство умершего должника прекращено невозможностью исполнения</w:t>
      </w:r>
      <w:r w:rsidR="00807962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6FF5B6E5" w14:textId="77777777" w:rsidR="00807962" w:rsidRPr="00797ED2" w:rsidRDefault="00807962" w:rsidP="00AE1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3.6. </w:t>
      </w:r>
      <w:r w:rsidRPr="00797ED2">
        <w:rPr>
          <w:rFonts w:ascii="Times New Roman" w:hAnsi="Times New Roman" w:cs="Times New Roman"/>
          <w:sz w:val="26"/>
          <w:szCs w:val="26"/>
        </w:rPr>
        <w:t xml:space="preserve">При наличии оснований, предусмотренных </w:t>
      </w:r>
      <w:hyperlink w:anchor="P106" w:history="1">
        <w:r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абзацем шестым подпункта 2 пункта 2.1</w:t>
        </w:r>
      </w:hyperlink>
      <w:r w:rsidRPr="00797ED2">
        <w:rPr>
          <w:rFonts w:ascii="Times New Roman" w:hAnsi="Times New Roman" w:cs="Times New Roman"/>
          <w:sz w:val="26"/>
          <w:szCs w:val="26"/>
        </w:rPr>
        <w:t xml:space="preserve"> настоящего Порядка, помимо документов, указанных в пункте 3.2 настоящего Порядка, к ходатайству также должны быть приложены следующие документы:</w:t>
      </w:r>
    </w:p>
    <w:p w14:paraId="40765325" w14:textId="77777777" w:rsidR="00807962" w:rsidRPr="00797ED2" w:rsidRDefault="00807962" w:rsidP="008079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- копия решения суда о признании должника безвестно отсутствующим;</w:t>
      </w:r>
    </w:p>
    <w:p w14:paraId="16609846" w14:textId="77777777" w:rsidR="00AF1925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- копия договора о доверительном управлении имуществом лица, признанного судом безвес</w:t>
      </w:r>
      <w:r w:rsidR="00807962" w:rsidRPr="00797ED2">
        <w:rPr>
          <w:rFonts w:ascii="Times New Roman" w:hAnsi="Times New Roman" w:cs="Times New Roman"/>
          <w:sz w:val="26"/>
          <w:szCs w:val="26"/>
        </w:rPr>
        <w:t>тно отсутствующим, и документы (или их копии) о стоимости такого имущества; либо документы (или их копии), подтверждающие, что сумма задолженности лица, признанного судом безвестно отсутствующим, не покрывается стоимостью оставшегося у должника имущества, переданного в доверительное управление (при наличии);</w:t>
      </w:r>
    </w:p>
    <w:p w14:paraId="12BE6324" w14:textId="77777777" w:rsidR="00807962" w:rsidRPr="00797ED2" w:rsidRDefault="00807962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- документы (или их копии) об отсутствии имущества лица, признанного судом безвес</w:t>
      </w:r>
      <w:r w:rsidR="00AC4547" w:rsidRPr="00797ED2">
        <w:rPr>
          <w:rFonts w:ascii="Times New Roman" w:hAnsi="Times New Roman" w:cs="Times New Roman"/>
          <w:sz w:val="26"/>
          <w:szCs w:val="26"/>
        </w:rPr>
        <w:t>тно отсутствующим (при наличии);</w:t>
      </w:r>
    </w:p>
    <w:p w14:paraId="2CEE07EA" w14:textId="77777777" w:rsidR="00AC4547" w:rsidRPr="00797ED2" w:rsidRDefault="00AC4547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- постановление (или его копия) судебного пристава-исполнителя о прекращении исполнительного производства, в связи </w:t>
      </w: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с объявлением должника умершим безвестно отсутствующим.</w:t>
      </w:r>
    </w:p>
    <w:p w14:paraId="42B25973" w14:textId="77777777" w:rsidR="00947906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3.</w:t>
      </w:r>
      <w:r w:rsidR="00807962" w:rsidRPr="00797ED2">
        <w:rPr>
          <w:rFonts w:ascii="Times New Roman" w:hAnsi="Times New Roman" w:cs="Times New Roman"/>
          <w:sz w:val="26"/>
          <w:szCs w:val="26"/>
        </w:rPr>
        <w:t>7</w:t>
      </w:r>
      <w:r w:rsidRPr="00797ED2">
        <w:rPr>
          <w:rFonts w:ascii="Times New Roman" w:hAnsi="Times New Roman" w:cs="Times New Roman"/>
          <w:sz w:val="26"/>
          <w:szCs w:val="26"/>
        </w:rPr>
        <w:t xml:space="preserve">. При наличии оснований, предусмотренных </w:t>
      </w:r>
      <w:hyperlink w:anchor="P106" w:history="1">
        <w:r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абзацем </w:t>
        </w:r>
        <w:r w:rsidR="00807962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седьмым подпункта 2</w:t>
        </w:r>
        <w:r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пункта 2.1</w:t>
        </w:r>
      </w:hyperlink>
      <w:r w:rsidRPr="00797ED2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947906" w:rsidRPr="00797ED2">
        <w:rPr>
          <w:rFonts w:ascii="Times New Roman" w:hAnsi="Times New Roman" w:cs="Times New Roman"/>
          <w:sz w:val="26"/>
          <w:szCs w:val="26"/>
        </w:rPr>
        <w:t xml:space="preserve">помимо документов, указанных в пункте 3.2 Порядка, </w:t>
      </w:r>
      <w:r w:rsidR="00807962" w:rsidRPr="00797ED2">
        <w:rPr>
          <w:rFonts w:ascii="Times New Roman" w:hAnsi="Times New Roman" w:cs="Times New Roman"/>
          <w:sz w:val="26"/>
          <w:szCs w:val="26"/>
        </w:rPr>
        <w:t xml:space="preserve">к ходатайству </w:t>
      </w:r>
      <w:r w:rsidR="00947906" w:rsidRPr="00797ED2">
        <w:rPr>
          <w:rFonts w:ascii="Times New Roman" w:hAnsi="Times New Roman" w:cs="Times New Roman"/>
          <w:sz w:val="26"/>
          <w:szCs w:val="26"/>
        </w:rPr>
        <w:t>также должны быть приложены следующие документы:</w:t>
      </w:r>
    </w:p>
    <w:p w14:paraId="4F1E6885" w14:textId="77777777" w:rsidR="00AF1925" w:rsidRPr="00797ED2" w:rsidRDefault="00AF1925" w:rsidP="001863A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- </w:t>
      </w:r>
      <w:r w:rsidR="00406664" w:rsidRPr="00797ED2">
        <w:rPr>
          <w:rFonts w:ascii="Times New Roman" w:hAnsi="Times New Roman" w:cs="Times New Roman"/>
          <w:sz w:val="26"/>
          <w:szCs w:val="26"/>
        </w:rPr>
        <w:t xml:space="preserve">копии документов, подтверждающих нахождение несовершеннолетнего под опекой (попечительством), в организации для детей-сирот и детей, оставшихся без попечения родителей, иных случаях, предусмотренных абзацем </w:t>
      </w:r>
      <w:r w:rsidR="00807962" w:rsidRPr="00797ED2">
        <w:rPr>
          <w:rFonts w:ascii="Times New Roman" w:hAnsi="Times New Roman" w:cs="Times New Roman"/>
          <w:sz w:val="26"/>
          <w:szCs w:val="26"/>
        </w:rPr>
        <w:t xml:space="preserve">седьмым </w:t>
      </w:r>
      <w:r w:rsidR="00B275F9" w:rsidRPr="00797ED2">
        <w:rPr>
          <w:rFonts w:ascii="Times New Roman" w:hAnsi="Times New Roman" w:cs="Times New Roman"/>
          <w:sz w:val="26"/>
          <w:szCs w:val="26"/>
        </w:rPr>
        <w:t>подпункта 2 пункта 2.1</w:t>
      </w:r>
      <w:r w:rsidR="00406664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807962" w:rsidRPr="00797ED2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406664" w:rsidRPr="00797ED2">
        <w:rPr>
          <w:rFonts w:ascii="Times New Roman" w:hAnsi="Times New Roman" w:cs="Times New Roman"/>
          <w:sz w:val="26"/>
          <w:szCs w:val="26"/>
        </w:rPr>
        <w:t xml:space="preserve">Порядка (распорядительный акт органа местного самоуправления о назначении опекуном (попечителем), о временном помещении несовершеннолетнего в организацию для детей-сирот и детей, оставшихся без попечения родителей на полное государственное обеспечение, приказ о зачислении несовершеннолетнего в образовательное учреждение, справка о нахождении </w:t>
      </w:r>
      <w:r w:rsidR="001863AD" w:rsidRPr="00797ED2">
        <w:rPr>
          <w:rFonts w:ascii="Times New Roman" w:hAnsi="Times New Roman" w:cs="Times New Roman"/>
          <w:sz w:val="26"/>
          <w:szCs w:val="26"/>
        </w:rPr>
        <w:t xml:space="preserve">(периоде нахождения) </w:t>
      </w:r>
      <w:r w:rsidR="00406664" w:rsidRPr="00797ED2">
        <w:rPr>
          <w:rFonts w:ascii="Times New Roman" w:hAnsi="Times New Roman" w:cs="Times New Roman"/>
          <w:sz w:val="26"/>
          <w:szCs w:val="26"/>
        </w:rPr>
        <w:t xml:space="preserve">в специальном учреждении </w:t>
      </w:r>
      <w:r w:rsidR="001863AD" w:rsidRPr="00797ED2">
        <w:rPr>
          <w:rFonts w:ascii="Times New Roman" w:hAnsi="Times New Roman" w:cs="Times New Roman"/>
          <w:sz w:val="26"/>
          <w:szCs w:val="26"/>
        </w:rPr>
        <w:t>либо под опекой (попечительством), и иные документы).</w:t>
      </w:r>
    </w:p>
    <w:p w14:paraId="5C9C84B1" w14:textId="77777777" w:rsidR="00995534" w:rsidRPr="00797ED2" w:rsidRDefault="00CF6383" w:rsidP="00FE3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>3.</w:t>
      </w:r>
      <w:r w:rsidR="002269B6" w:rsidRPr="00797ED2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2269B6" w:rsidRPr="00797ED2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="00995534" w:rsidRPr="00797ED2">
        <w:rPr>
          <w:rFonts w:ascii="Times New Roman" w:eastAsiaTheme="minorHAnsi" w:hAnsi="Times New Roman"/>
          <w:sz w:val="26"/>
          <w:szCs w:val="26"/>
          <w:lang w:eastAsia="en-US"/>
        </w:rPr>
        <w:t>опии документов</w:t>
      </w:r>
      <w:r w:rsidR="002269B6" w:rsidRPr="00797ED2">
        <w:rPr>
          <w:rFonts w:ascii="Times New Roman" w:eastAsiaTheme="minorHAnsi" w:hAnsi="Times New Roman"/>
          <w:sz w:val="26"/>
          <w:szCs w:val="26"/>
          <w:lang w:eastAsia="en-US"/>
        </w:rPr>
        <w:t>, указанных в пунктах 3.2 – 3.7 настоящего Порядка,</w:t>
      </w:r>
      <w:r w:rsidR="00995534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должны быть заверены надлежащим образом (слова «копия верна», должность, фамилия, инициалы и личная подпись </w:t>
      </w:r>
      <w:r w:rsidR="002269B6" w:rsidRPr="00797ED2">
        <w:rPr>
          <w:rFonts w:ascii="Times New Roman" w:eastAsiaTheme="minorHAnsi" w:hAnsi="Times New Roman"/>
          <w:sz w:val="26"/>
          <w:szCs w:val="26"/>
          <w:lang w:eastAsia="en-US"/>
        </w:rPr>
        <w:t>руководителя организации (индивидуального предпринимателя) или уполномоченного им представителя</w:t>
      </w:r>
      <w:r w:rsidR="00995534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, печать </w:t>
      </w:r>
      <w:r w:rsidR="002269B6" w:rsidRPr="00797ED2">
        <w:rPr>
          <w:rFonts w:ascii="Times New Roman" w:eastAsiaTheme="minorHAnsi" w:hAnsi="Times New Roman"/>
          <w:sz w:val="26"/>
          <w:szCs w:val="26"/>
          <w:lang w:eastAsia="en-US"/>
        </w:rPr>
        <w:t>организации</w:t>
      </w:r>
      <w:r w:rsidR="00995534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(при наличии) и дата). Не допускается при оформлении любых документов</w:t>
      </w:r>
      <w:r w:rsidR="002269B6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(копий документов)</w:t>
      </w:r>
      <w:r w:rsidR="00995534" w:rsidRPr="00797ED2">
        <w:rPr>
          <w:rFonts w:ascii="Times New Roman" w:eastAsiaTheme="minorHAnsi" w:hAnsi="Times New Roman"/>
          <w:sz w:val="26"/>
          <w:szCs w:val="26"/>
          <w:lang w:eastAsia="en-US"/>
        </w:rPr>
        <w:t>, предусмотренных настоящим Порядком, использование факсимиле. Документы, состоящие более чем из одного листа</w:t>
      </w:r>
      <w:r w:rsidR="002269B6" w:rsidRPr="00797ED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995534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также могут быть прошиты и </w:t>
      </w:r>
      <w:r w:rsidR="002269B6" w:rsidRPr="00797ED2">
        <w:rPr>
          <w:rFonts w:ascii="Times New Roman" w:eastAsiaTheme="minorHAnsi" w:hAnsi="Times New Roman"/>
          <w:sz w:val="26"/>
          <w:szCs w:val="26"/>
          <w:lang w:eastAsia="en-US"/>
        </w:rPr>
        <w:t>заверены на последней странице.</w:t>
      </w:r>
    </w:p>
    <w:p w14:paraId="7B9B53FD" w14:textId="77777777" w:rsidR="00AF1925" w:rsidRPr="00797ED2" w:rsidRDefault="00CF6383" w:rsidP="00CB1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>3.</w:t>
      </w:r>
      <w:r w:rsidR="002269B6" w:rsidRPr="00797ED2">
        <w:rPr>
          <w:rFonts w:ascii="Times New Roman" w:hAnsi="Times New Roman"/>
          <w:sz w:val="26"/>
          <w:szCs w:val="26"/>
        </w:rPr>
        <w:t>9</w:t>
      </w:r>
      <w:r w:rsidR="00AF1925" w:rsidRPr="00797ED2">
        <w:rPr>
          <w:rFonts w:ascii="Times New Roman" w:hAnsi="Times New Roman"/>
          <w:sz w:val="26"/>
          <w:szCs w:val="26"/>
        </w:rPr>
        <w:t xml:space="preserve">. </w:t>
      </w:r>
      <w:r w:rsidR="002269B6" w:rsidRPr="00797ED2">
        <w:rPr>
          <w:rFonts w:ascii="Times New Roman" w:hAnsi="Times New Roman"/>
          <w:sz w:val="26"/>
          <w:szCs w:val="26"/>
        </w:rPr>
        <w:t xml:space="preserve">Организации - </w:t>
      </w:r>
      <w:r w:rsidR="002269B6" w:rsidRPr="00797ED2">
        <w:rPr>
          <w:rFonts w:ascii="Times New Roman" w:eastAsiaTheme="minorHAnsi" w:hAnsi="Times New Roman"/>
          <w:sz w:val="26"/>
          <w:szCs w:val="26"/>
          <w:lang w:eastAsia="en-US"/>
        </w:rPr>
        <w:t>юридические лица независимо от организационно-правовой формы или индивидуальны</w:t>
      </w:r>
      <w:r w:rsidR="00D33D3B" w:rsidRPr="00797ED2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2269B6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предпринимател</w:t>
      </w:r>
      <w:r w:rsidR="00D33D3B" w:rsidRPr="00797ED2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2269B6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, предоставляющие потребителю коммунальные услуги по теплоснабжению (отоплению) на основании прямых договоров, заключенных между такими организациями (индивидуальными предпринимателями) и собственниками жилых помещений, </w:t>
      </w:r>
      <w:r w:rsidR="00AF1925" w:rsidRPr="00797ED2">
        <w:rPr>
          <w:rFonts w:ascii="Times New Roman" w:hAnsi="Times New Roman"/>
          <w:sz w:val="26"/>
          <w:szCs w:val="26"/>
        </w:rPr>
        <w:t>представля</w:t>
      </w:r>
      <w:r w:rsidR="002269B6" w:rsidRPr="00797ED2">
        <w:rPr>
          <w:rFonts w:ascii="Times New Roman" w:hAnsi="Times New Roman"/>
          <w:sz w:val="26"/>
          <w:szCs w:val="26"/>
        </w:rPr>
        <w:t>ю</w:t>
      </w:r>
      <w:r w:rsidR="00617F2E" w:rsidRPr="00797ED2">
        <w:rPr>
          <w:rFonts w:ascii="Times New Roman" w:hAnsi="Times New Roman"/>
          <w:sz w:val="26"/>
          <w:szCs w:val="26"/>
        </w:rPr>
        <w:t xml:space="preserve">т </w:t>
      </w:r>
      <w:r w:rsidR="002269B6" w:rsidRPr="00797ED2">
        <w:rPr>
          <w:rFonts w:ascii="Times New Roman" w:hAnsi="Times New Roman"/>
          <w:sz w:val="26"/>
          <w:szCs w:val="26"/>
        </w:rPr>
        <w:t xml:space="preserve">документы, </w:t>
      </w:r>
      <w:r w:rsidR="00AF1925" w:rsidRPr="00797ED2">
        <w:rPr>
          <w:rFonts w:ascii="Times New Roman" w:hAnsi="Times New Roman"/>
          <w:sz w:val="26"/>
          <w:szCs w:val="26"/>
        </w:rPr>
        <w:t>указанные в п</w:t>
      </w:r>
      <w:r w:rsidR="0023102B" w:rsidRPr="00797ED2">
        <w:rPr>
          <w:rFonts w:ascii="Times New Roman" w:hAnsi="Times New Roman"/>
          <w:sz w:val="26"/>
          <w:szCs w:val="26"/>
        </w:rPr>
        <w:t>унктах</w:t>
      </w:r>
      <w:r w:rsidR="00AF1925" w:rsidRPr="00797ED2">
        <w:rPr>
          <w:rFonts w:ascii="Times New Roman" w:hAnsi="Times New Roman"/>
          <w:sz w:val="26"/>
          <w:szCs w:val="26"/>
        </w:rPr>
        <w:t xml:space="preserve"> 3.</w:t>
      </w:r>
      <w:r w:rsidR="002269B6" w:rsidRPr="00797ED2">
        <w:rPr>
          <w:rFonts w:ascii="Times New Roman" w:hAnsi="Times New Roman"/>
          <w:sz w:val="26"/>
          <w:szCs w:val="26"/>
        </w:rPr>
        <w:t>2</w:t>
      </w:r>
      <w:r w:rsidR="00AF1925" w:rsidRPr="00797ED2">
        <w:rPr>
          <w:rFonts w:ascii="Times New Roman" w:hAnsi="Times New Roman"/>
          <w:sz w:val="26"/>
          <w:szCs w:val="26"/>
        </w:rPr>
        <w:t xml:space="preserve"> - 3.</w:t>
      </w:r>
      <w:r w:rsidR="002269B6" w:rsidRPr="00797ED2">
        <w:rPr>
          <w:rFonts w:ascii="Times New Roman" w:hAnsi="Times New Roman"/>
          <w:sz w:val="26"/>
          <w:szCs w:val="26"/>
        </w:rPr>
        <w:t>7</w:t>
      </w:r>
      <w:r w:rsidR="00AF1925" w:rsidRPr="00797ED2">
        <w:rPr>
          <w:rFonts w:ascii="Times New Roman" w:hAnsi="Times New Roman"/>
          <w:sz w:val="26"/>
          <w:szCs w:val="26"/>
        </w:rPr>
        <w:t xml:space="preserve"> </w:t>
      </w:r>
      <w:r w:rsidR="002269B6" w:rsidRPr="00797ED2">
        <w:rPr>
          <w:rFonts w:ascii="Times New Roman" w:hAnsi="Times New Roman"/>
          <w:sz w:val="26"/>
          <w:szCs w:val="26"/>
        </w:rPr>
        <w:t xml:space="preserve">настоящего </w:t>
      </w:r>
      <w:r w:rsidR="00AF1925" w:rsidRPr="00797ED2">
        <w:rPr>
          <w:rFonts w:ascii="Times New Roman" w:hAnsi="Times New Roman"/>
          <w:sz w:val="26"/>
          <w:szCs w:val="26"/>
        </w:rPr>
        <w:t>Порядка</w:t>
      </w:r>
      <w:r w:rsidR="002269B6" w:rsidRPr="00797ED2">
        <w:rPr>
          <w:rFonts w:ascii="Times New Roman" w:hAnsi="Times New Roman"/>
          <w:sz w:val="26"/>
          <w:szCs w:val="26"/>
        </w:rPr>
        <w:t>,</w:t>
      </w:r>
      <w:r w:rsidR="00AF1925" w:rsidRPr="00797ED2">
        <w:rPr>
          <w:rFonts w:ascii="Times New Roman" w:hAnsi="Times New Roman"/>
          <w:sz w:val="26"/>
          <w:szCs w:val="26"/>
        </w:rPr>
        <w:t xml:space="preserve"> на основании </w:t>
      </w:r>
      <w:r w:rsidR="00617F2E" w:rsidRPr="00797ED2">
        <w:rPr>
          <w:rFonts w:ascii="Times New Roman" w:hAnsi="Times New Roman"/>
          <w:sz w:val="26"/>
          <w:szCs w:val="26"/>
        </w:rPr>
        <w:t>полученных</w:t>
      </w:r>
      <w:r w:rsidR="00AF1925" w:rsidRPr="00797ED2">
        <w:rPr>
          <w:rFonts w:ascii="Times New Roman" w:hAnsi="Times New Roman"/>
          <w:sz w:val="26"/>
          <w:szCs w:val="26"/>
        </w:rPr>
        <w:t xml:space="preserve"> и заверенных </w:t>
      </w:r>
      <w:r w:rsidR="002269B6" w:rsidRPr="00797ED2">
        <w:rPr>
          <w:rFonts w:ascii="Times New Roman" w:hAnsi="Times New Roman"/>
          <w:sz w:val="26"/>
          <w:szCs w:val="26"/>
        </w:rPr>
        <w:t xml:space="preserve">управляющими </w:t>
      </w:r>
      <w:r w:rsidR="002269B6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организациями, товариществами собственников жилья, жилищными кооперативами или иными специализированными потребительскими </w:t>
      </w:r>
      <w:r w:rsidR="002269B6" w:rsidRPr="00797ED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кооперативами,</w:t>
      </w:r>
      <w:r w:rsidR="00CB1084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осуществляющими управление многоквартирными домами, собственниками (либо уполномоченным общим собранием собственников в многоквартирном доме собственником либо иным лицом, указанным в этом решении либо на основании доверенности) при непосредственном управлении многоквартирным домом собственниками помещений в таком доме,</w:t>
      </w:r>
      <w:r w:rsidR="002269B6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F1925" w:rsidRPr="00797ED2">
        <w:rPr>
          <w:rFonts w:ascii="Times New Roman" w:hAnsi="Times New Roman"/>
          <w:sz w:val="26"/>
          <w:szCs w:val="26"/>
        </w:rPr>
        <w:t>документов в отношении жилого помещения</w:t>
      </w:r>
      <w:r w:rsidR="00B87085" w:rsidRPr="00797ED2">
        <w:rPr>
          <w:rFonts w:ascii="Times New Roman" w:hAnsi="Times New Roman"/>
          <w:sz w:val="26"/>
          <w:szCs w:val="26"/>
        </w:rPr>
        <w:t xml:space="preserve"> в многоквартирном доме</w:t>
      </w:r>
      <w:r w:rsidR="002269B6" w:rsidRPr="00797ED2">
        <w:rPr>
          <w:rFonts w:ascii="Times New Roman" w:hAnsi="Times New Roman"/>
          <w:sz w:val="26"/>
          <w:szCs w:val="26"/>
        </w:rPr>
        <w:t xml:space="preserve">, задолженность за </w:t>
      </w:r>
      <w:r w:rsidR="002269B6" w:rsidRPr="00797ED2">
        <w:rPr>
          <w:rFonts w:ascii="Times New Roman" w:eastAsiaTheme="minorHAnsi" w:hAnsi="Times New Roman"/>
          <w:sz w:val="26"/>
          <w:szCs w:val="26"/>
          <w:lang w:eastAsia="en-US"/>
        </w:rPr>
        <w:t xml:space="preserve">коммунальные услуги </w:t>
      </w:r>
      <w:r w:rsidR="002269B6" w:rsidRPr="00797ED2">
        <w:rPr>
          <w:rFonts w:ascii="Times New Roman" w:hAnsi="Times New Roman"/>
          <w:sz w:val="26"/>
          <w:szCs w:val="26"/>
        </w:rPr>
        <w:t>которого подлежит компенсации</w:t>
      </w:r>
      <w:r w:rsidR="00AF1925" w:rsidRPr="00797ED2">
        <w:rPr>
          <w:rFonts w:ascii="Times New Roman" w:hAnsi="Times New Roman"/>
          <w:sz w:val="26"/>
          <w:szCs w:val="26"/>
        </w:rPr>
        <w:t>.</w:t>
      </w:r>
    </w:p>
    <w:p w14:paraId="10F1FB03" w14:textId="77777777" w:rsidR="00AF1925" w:rsidRPr="00797ED2" w:rsidRDefault="00AF1925" w:rsidP="00FE3CCC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2E375D5C" w14:textId="77777777" w:rsidR="00AF1925" w:rsidRPr="00797ED2" w:rsidRDefault="00AF1925" w:rsidP="00FE3CCC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4. Порядок принятия Комиссией</w:t>
      </w:r>
      <w:r w:rsidR="007D0547" w:rsidRPr="00797ED2"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6D6A52" w:rsidRPr="00797ED2">
        <w:rPr>
          <w:rFonts w:ascii="Times New Roman" w:hAnsi="Times New Roman" w:cs="Times New Roman"/>
          <w:sz w:val="26"/>
          <w:szCs w:val="26"/>
        </w:rPr>
        <w:t xml:space="preserve">о компенсации или об отказе в компенсации безнадежной к взысканию задолженности </w:t>
      </w:r>
    </w:p>
    <w:p w14:paraId="1D055FE6" w14:textId="77777777" w:rsidR="00AF1925" w:rsidRPr="00797ED2" w:rsidRDefault="00AF1925" w:rsidP="00AE2B2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23CCD59" w14:textId="7F54201B" w:rsidR="00FB6AF9" w:rsidRPr="00797ED2" w:rsidRDefault="00AF1925" w:rsidP="00AE2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7ED2">
        <w:rPr>
          <w:rFonts w:ascii="Times New Roman" w:hAnsi="Times New Roman"/>
          <w:sz w:val="26"/>
          <w:szCs w:val="26"/>
        </w:rPr>
        <w:t xml:space="preserve">4.1. Поступившее в </w:t>
      </w:r>
      <w:r w:rsidR="004E43F5" w:rsidRPr="00797ED2">
        <w:rPr>
          <w:rFonts w:ascii="Times New Roman" w:hAnsi="Times New Roman"/>
          <w:sz w:val="26"/>
          <w:szCs w:val="26"/>
        </w:rPr>
        <w:t>МКУ «УЖКХ»</w:t>
      </w:r>
      <w:r w:rsidRPr="00797ED2">
        <w:rPr>
          <w:rFonts w:ascii="Times New Roman" w:hAnsi="Times New Roman"/>
          <w:sz w:val="26"/>
          <w:szCs w:val="26"/>
        </w:rPr>
        <w:t xml:space="preserve"> ходатайство с приложенными к нему документами</w:t>
      </w:r>
      <w:r w:rsidR="00C71C5D" w:rsidRPr="00797ED2">
        <w:rPr>
          <w:rFonts w:ascii="Times New Roman" w:hAnsi="Times New Roman"/>
          <w:sz w:val="26"/>
          <w:szCs w:val="26"/>
        </w:rPr>
        <w:t xml:space="preserve"> регистр</w:t>
      </w:r>
      <w:r w:rsidR="006D6A52" w:rsidRPr="00797ED2">
        <w:rPr>
          <w:rFonts w:ascii="Times New Roman" w:hAnsi="Times New Roman"/>
          <w:sz w:val="26"/>
          <w:szCs w:val="26"/>
        </w:rPr>
        <w:t xml:space="preserve">ируется </w:t>
      </w:r>
      <w:r w:rsidR="00AE2B2B" w:rsidRPr="00797ED2">
        <w:rPr>
          <w:rFonts w:ascii="Times New Roman" w:eastAsiaTheme="minorHAnsi" w:hAnsi="Times New Roman"/>
          <w:sz w:val="26"/>
          <w:szCs w:val="26"/>
          <w:lang w:eastAsia="en-US"/>
        </w:rPr>
        <w:t>специалистом, наз</w:t>
      </w:r>
      <w:r w:rsidR="00A66301" w:rsidRPr="00797ED2">
        <w:rPr>
          <w:rFonts w:ascii="Times New Roman" w:eastAsiaTheme="minorHAnsi" w:hAnsi="Times New Roman"/>
          <w:sz w:val="26"/>
          <w:szCs w:val="26"/>
          <w:lang w:eastAsia="en-US"/>
        </w:rPr>
        <w:t>наченным приказом директора МКУ </w:t>
      </w:r>
      <w:r w:rsidR="00AE2B2B" w:rsidRPr="00797ED2">
        <w:rPr>
          <w:rFonts w:ascii="Times New Roman" w:eastAsiaTheme="minorHAnsi" w:hAnsi="Times New Roman"/>
          <w:sz w:val="26"/>
          <w:szCs w:val="26"/>
          <w:lang w:eastAsia="en-US"/>
        </w:rPr>
        <w:t>«УЖКХ»,</w:t>
      </w:r>
      <w:r w:rsidR="00AE2B2B" w:rsidRPr="00797ED2">
        <w:rPr>
          <w:rFonts w:ascii="Times New Roman" w:hAnsi="Times New Roman"/>
          <w:sz w:val="26"/>
          <w:szCs w:val="26"/>
        </w:rPr>
        <w:t xml:space="preserve"> </w:t>
      </w:r>
      <w:r w:rsidR="00C71C5D" w:rsidRPr="00797ED2">
        <w:rPr>
          <w:rFonts w:ascii="Times New Roman" w:hAnsi="Times New Roman"/>
          <w:sz w:val="26"/>
          <w:szCs w:val="26"/>
        </w:rPr>
        <w:t>в день поступления</w:t>
      </w:r>
      <w:r w:rsidR="00296479" w:rsidRPr="00797ED2">
        <w:rPr>
          <w:rFonts w:ascii="Times New Roman" w:hAnsi="Times New Roman"/>
          <w:sz w:val="26"/>
          <w:szCs w:val="26"/>
        </w:rPr>
        <w:t xml:space="preserve"> путем присвоения номера и даты регистрации</w:t>
      </w:r>
      <w:r w:rsidR="00FB6AF9" w:rsidRPr="00797ED2">
        <w:rPr>
          <w:rFonts w:ascii="Times New Roman" w:hAnsi="Times New Roman"/>
          <w:sz w:val="26"/>
          <w:szCs w:val="26"/>
        </w:rPr>
        <w:t>.</w:t>
      </w:r>
    </w:p>
    <w:p w14:paraId="4E8FD75C" w14:textId="64010B7F" w:rsidR="00534F31" w:rsidRPr="00797ED2" w:rsidRDefault="00534F31" w:rsidP="00534F31">
      <w:pPr>
        <w:pStyle w:val="consplusnormal0"/>
        <w:ind w:firstLine="708"/>
        <w:jc w:val="both"/>
      </w:pPr>
      <w:r w:rsidRPr="00797ED2">
        <w:rPr>
          <w:sz w:val="26"/>
          <w:szCs w:val="26"/>
        </w:rPr>
        <w:t xml:space="preserve">В случае, если ходатайство с приложенными к нему документами представлены в МКУ «УЖКХ» по истечении срока, установленного в абзаце шестом пункта 2.2 настоящего Порядка, они возвращаются </w:t>
      </w:r>
      <w:r w:rsidRPr="00797ED2">
        <w:rPr>
          <w:sz w:val="26"/>
          <w:szCs w:val="26"/>
          <w:lang w:eastAsia="en-US"/>
        </w:rPr>
        <w:t xml:space="preserve">специалистом, назначенным приказом директора МКУ «УЖКХ», </w:t>
      </w:r>
      <w:r w:rsidRPr="00797ED2">
        <w:rPr>
          <w:sz w:val="26"/>
          <w:szCs w:val="26"/>
        </w:rPr>
        <w:t xml:space="preserve">организации (индивидуальному предпринимателю) без рассмотрения не позднее двух рабочих дней с даты регистрации в МКУ «УЖКХ» </w:t>
      </w:r>
      <w:r w:rsidRPr="00797ED2">
        <w:rPr>
          <w:sz w:val="26"/>
          <w:szCs w:val="26"/>
          <w:lang w:eastAsia="en-US"/>
        </w:rPr>
        <w:t>с приложением письма за подписью директора МКУ «УЖКХ» с обоснованием причин отказа в рассмотрении ходатайства и документов.</w:t>
      </w:r>
    </w:p>
    <w:p w14:paraId="219EC486" w14:textId="77777777" w:rsidR="00AE2B2B" w:rsidRPr="00797ED2" w:rsidRDefault="00FB6AF9" w:rsidP="00AE2B2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4.2. В течение </w:t>
      </w:r>
      <w:r w:rsidR="00B14918" w:rsidRPr="00797ED2">
        <w:rPr>
          <w:rFonts w:ascii="Times New Roman" w:hAnsi="Times New Roman" w:cs="Times New Roman"/>
          <w:sz w:val="26"/>
          <w:szCs w:val="26"/>
        </w:rPr>
        <w:t>5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137D92" w:rsidRPr="00797ED2">
        <w:rPr>
          <w:rFonts w:ascii="Times New Roman" w:hAnsi="Times New Roman" w:cs="Times New Roman"/>
          <w:sz w:val="26"/>
          <w:szCs w:val="26"/>
        </w:rPr>
        <w:t xml:space="preserve"> с даты регистрации </w:t>
      </w:r>
      <w:r w:rsidR="00D92DE3" w:rsidRPr="00797ED2">
        <w:rPr>
          <w:rFonts w:ascii="Times New Roman" w:hAnsi="Times New Roman" w:cs="Times New Roman"/>
          <w:sz w:val="26"/>
          <w:szCs w:val="26"/>
        </w:rPr>
        <w:t>ходатайства</w:t>
      </w:r>
      <w:r w:rsidR="00AE2B2B" w:rsidRPr="00797ED2">
        <w:rPr>
          <w:rFonts w:ascii="Times New Roman" w:hAnsi="Times New Roman" w:cs="Times New Roman"/>
          <w:sz w:val="26"/>
          <w:szCs w:val="26"/>
        </w:rPr>
        <w:t>:</w:t>
      </w:r>
    </w:p>
    <w:p w14:paraId="62E5FF73" w14:textId="77777777" w:rsidR="00AE2B2B" w:rsidRPr="00797ED2" w:rsidRDefault="00AE2B2B" w:rsidP="00AE2B2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- главный специалист-юрисконсульт МКУ «УЖКХ»</w:t>
      </w:r>
      <w:r w:rsidR="00D92DE3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Pr="00797ED2">
        <w:rPr>
          <w:rFonts w:ascii="Times New Roman" w:hAnsi="Times New Roman" w:cs="Times New Roman"/>
          <w:sz w:val="26"/>
          <w:szCs w:val="26"/>
        </w:rPr>
        <w:t>производит</w:t>
      </w:r>
      <w:r w:rsidR="00C71C5D" w:rsidRPr="00797ED2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Pr="00797ED2">
        <w:rPr>
          <w:rFonts w:ascii="Times New Roman" w:hAnsi="Times New Roman" w:cs="Times New Roman"/>
          <w:sz w:val="26"/>
          <w:szCs w:val="26"/>
        </w:rPr>
        <w:t>у</w:t>
      </w:r>
      <w:r w:rsidR="00C71C5D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296479" w:rsidRPr="00797ED2">
        <w:rPr>
          <w:rFonts w:ascii="Times New Roman" w:hAnsi="Times New Roman" w:cs="Times New Roman"/>
          <w:sz w:val="26"/>
          <w:szCs w:val="26"/>
        </w:rPr>
        <w:t xml:space="preserve">ходатайства с приложенными к нему документами </w:t>
      </w:r>
      <w:r w:rsidR="00C71C5D" w:rsidRPr="00797ED2">
        <w:rPr>
          <w:rFonts w:ascii="Times New Roman" w:hAnsi="Times New Roman" w:cs="Times New Roman"/>
          <w:sz w:val="26"/>
          <w:szCs w:val="26"/>
        </w:rPr>
        <w:t xml:space="preserve">и </w:t>
      </w:r>
      <w:r w:rsidRPr="00797ED2">
        <w:rPr>
          <w:rFonts w:ascii="Times New Roman" w:hAnsi="Times New Roman" w:cs="Times New Roman"/>
          <w:sz w:val="26"/>
          <w:szCs w:val="26"/>
        </w:rPr>
        <w:t>подготавливает заключение о наличии (отсутствии) оснований для компенсации безнадежной к взысканию задолженности (далее – Заключение);</w:t>
      </w:r>
    </w:p>
    <w:p w14:paraId="2C85D684" w14:textId="77777777" w:rsidR="00AF1925" w:rsidRPr="00797ED2" w:rsidRDefault="00AE2B2B" w:rsidP="00AE2B2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 xml:space="preserve">- </w:t>
      </w: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специалист, назначенный приказом директора МКУ «УЖКХ», пров</w:t>
      </w:r>
      <w:r w:rsidR="00236757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еряет</w:t>
      </w:r>
      <w:r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</w:t>
      </w:r>
      <w:r w:rsidR="00C71C5D" w:rsidRPr="00797ED2">
        <w:rPr>
          <w:rFonts w:ascii="Times New Roman" w:hAnsi="Times New Roman" w:cs="Times New Roman"/>
          <w:sz w:val="26"/>
          <w:szCs w:val="26"/>
        </w:rPr>
        <w:t>равильность расчетов</w:t>
      </w:r>
      <w:r w:rsidR="00296479" w:rsidRPr="00797ED2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r w:rsidR="00B87085" w:rsidRPr="00797ED2">
        <w:rPr>
          <w:rFonts w:ascii="Times New Roman" w:hAnsi="Times New Roman" w:cs="Times New Roman"/>
          <w:sz w:val="26"/>
          <w:szCs w:val="26"/>
        </w:rPr>
        <w:t>справке бухгалтерии организации или справке индивидуального предпринимателя о сумме задолженности</w:t>
      </w:r>
      <w:r w:rsidRPr="00797ED2">
        <w:rPr>
          <w:rFonts w:ascii="Times New Roman" w:hAnsi="Times New Roman" w:cs="Times New Roman"/>
          <w:sz w:val="26"/>
          <w:szCs w:val="26"/>
        </w:rPr>
        <w:t>.</w:t>
      </w:r>
    </w:p>
    <w:p w14:paraId="25834379" w14:textId="77777777" w:rsidR="00AF1925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4.</w:t>
      </w:r>
      <w:r w:rsidR="00FB6AF9" w:rsidRPr="00797ED2">
        <w:rPr>
          <w:rFonts w:ascii="Times New Roman" w:hAnsi="Times New Roman" w:cs="Times New Roman"/>
          <w:sz w:val="26"/>
          <w:szCs w:val="26"/>
        </w:rPr>
        <w:t>3</w:t>
      </w:r>
      <w:r w:rsidRPr="00797ED2">
        <w:rPr>
          <w:rFonts w:ascii="Times New Roman" w:hAnsi="Times New Roman" w:cs="Times New Roman"/>
          <w:sz w:val="26"/>
          <w:szCs w:val="26"/>
        </w:rPr>
        <w:t xml:space="preserve">. </w:t>
      </w:r>
      <w:r w:rsidR="00930EC2" w:rsidRPr="00797ED2">
        <w:rPr>
          <w:rFonts w:ascii="Times New Roman" w:hAnsi="Times New Roman" w:cs="Times New Roman"/>
          <w:sz w:val="26"/>
          <w:szCs w:val="26"/>
        </w:rPr>
        <w:t>В течение 1 рабочего дня п</w:t>
      </w:r>
      <w:r w:rsidR="0071072C" w:rsidRPr="00797ED2">
        <w:rPr>
          <w:rFonts w:ascii="Times New Roman" w:hAnsi="Times New Roman" w:cs="Times New Roman"/>
          <w:sz w:val="26"/>
          <w:szCs w:val="26"/>
        </w:rPr>
        <w:t xml:space="preserve">осле </w:t>
      </w:r>
      <w:r w:rsidRPr="00797ED2">
        <w:rPr>
          <w:rFonts w:ascii="Times New Roman" w:hAnsi="Times New Roman" w:cs="Times New Roman"/>
          <w:sz w:val="26"/>
          <w:szCs w:val="26"/>
        </w:rPr>
        <w:t xml:space="preserve">подготовки </w:t>
      </w:r>
      <w:r w:rsidR="00AE2B2B" w:rsidRPr="00797ED2">
        <w:rPr>
          <w:rFonts w:ascii="Times New Roman" w:hAnsi="Times New Roman" w:cs="Times New Roman"/>
          <w:sz w:val="26"/>
          <w:szCs w:val="26"/>
        </w:rPr>
        <w:t>З</w:t>
      </w:r>
      <w:r w:rsidRPr="00797ED2">
        <w:rPr>
          <w:rFonts w:ascii="Times New Roman" w:hAnsi="Times New Roman" w:cs="Times New Roman"/>
          <w:sz w:val="26"/>
          <w:szCs w:val="26"/>
        </w:rPr>
        <w:t xml:space="preserve">аключения </w:t>
      </w:r>
      <w:r w:rsidR="00AE2B2B" w:rsidRPr="00797ED2">
        <w:rPr>
          <w:rFonts w:ascii="Times New Roman" w:hAnsi="Times New Roman" w:cs="Times New Roman"/>
          <w:sz w:val="26"/>
          <w:szCs w:val="26"/>
        </w:rPr>
        <w:t xml:space="preserve">и проверки правильности расчетов, указанных в </w:t>
      </w:r>
      <w:r w:rsidR="00B87085" w:rsidRPr="00797ED2">
        <w:rPr>
          <w:rFonts w:ascii="Times New Roman" w:hAnsi="Times New Roman" w:cs="Times New Roman"/>
          <w:sz w:val="26"/>
          <w:szCs w:val="26"/>
        </w:rPr>
        <w:t>справке бухгалтерии организации или справке индивидуального предпринимателя</w:t>
      </w:r>
      <w:r w:rsidR="00112176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AE2B2B" w:rsidRPr="00797ED2">
        <w:rPr>
          <w:rFonts w:ascii="Times New Roman" w:hAnsi="Times New Roman" w:cs="Times New Roman"/>
          <w:sz w:val="26"/>
          <w:szCs w:val="26"/>
        </w:rPr>
        <w:t xml:space="preserve">о сумме задолженности, </w:t>
      </w:r>
      <w:r w:rsidR="00AE2B2B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специалист, назначенный приказом директора МКУ «УЖКХ»</w:t>
      </w:r>
      <w:r w:rsidR="00AE2B2B" w:rsidRPr="00797ED2">
        <w:rPr>
          <w:rFonts w:ascii="Times New Roman" w:hAnsi="Times New Roman" w:cs="Times New Roman"/>
          <w:sz w:val="26"/>
          <w:szCs w:val="26"/>
        </w:rPr>
        <w:t>, н</w:t>
      </w:r>
      <w:r w:rsidRPr="00797ED2">
        <w:rPr>
          <w:rFonts w:ascii="Times New Roman" w:hAnsi="Times New Roman" w:cs="Times New Roman"/>
          <w:sz w:val="26"/>
          <w:szCs w:val="26"/>
        </w:rPr>
        <w:t xml:space="preserve">аправляет </w:t>
      </w:r>
      <w:r w:rsidR="000B37DC" w:rsidRPr="00797ED2">
        <w:rPr>
          <w:rFonts w:ascii="Times New Roman" w:hAnsi="Times New Roman" w:cs="Times New Roman"/>
          <w:sz w:val="26"/>
          <w:szCs w:val="26"/>
        </w:rPr>
        <w:t>З</w:t>
      </w:r>
      <w:r w:rsidRPr="00797ED2">
        <w:rPr>
          <w:rFonts w:ascii="Times New Roman" w:hAnsi="Times New Roman" w:cs="Times New Roman"/>
          <w:sz w:val="26"/>
          <w:szCs w:val="26"/>
        </w:rPr>
        <w:t>аключение вместе с ходатайством и приложенными к нему документами в Правовое управление Администрации города Норильска (далее – Правовое управление)</w:t>
      </w:r>
      <w:r w:rsidR="000B37DC" w:rsidRPr="00797ED2">
        <w:rPr>
          <w:rFonts w:ascii="Times New Roman" w:hAnsi="Times New Roman" w:cs="Times New Roman"/>
          <w:sz w:val="26"/>
          <w:szCs w:val="26"/>
        </w:rPr>
        <w:t xml:space="preserve"> для правовой экспертизы</w:t>
      </w:r>
      <w:r w:rsidR="00525D7C" w:rsidRPr="00797ED2">
        <w:rPr>
          <w:rFonts w:ascii="Times New Roman" w:hAnsi="Times New Roman" w:cs="Times New Roman"/>
          <w:sz w:val="26"/>
          <w:szCs w:val="26"/>
        </w:rPr>
        <w:t xml:space="preserve"> на соответствие условиям настоящего Порядка и действующего законодательства Российской Федерации (далее – правовая экспертиза)</w:t>
      </w:r>
      <w:r w:rsidRPr="00797ED2">
        <w:rPr>
          <w:rFonts w:ascii="Times New Roman" w:hAnsi="Times New Roman" w:cs="Times New Roman"/>
          <w:sz w:val="26"/>
          <w:szCs w:val="26"/>
        </w:rPr>
        <w:t>.</w:t>
      </w:r>
    </w:p>
    <w:p w14:paraId="37C0314E" w14:textId="77777777" w:rsidR="00AF1925" w:rsidRPr="00797ED2" w:rsidRDefault="00AF1925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t>4.</w:t>
      </w:r>
      <w:r w:rsidR="00CD287F" w:rsidRPr="00797ED2">
        <w:rPr>
          <w:rFonts w:ascii="Times New Roman" w:hAnsi="Times New Roman" w:cs="Times New Roman"/>
          <w:sz w:val="26"/>
          <w:szCs w:val="26"/>
        </w:rPr>
        <w:t>4</w:t>
      </w:r>
      <w:r w:rsidRPr="00797ED2">
        <w:rPr>
          <w:rFonts w:ascii="Times New Roman" w:hAnsi="Times New Roman" w:cs="Times New Roman"/>
          <w:sz w:val="26"/>
          <w:szCs w:val="26"/>
        </w:rPr>
        <w:t xml:space="preserve">. Правовое управление в течение 5 рабочих дней с даты получения документов, указанных в </w:t>
      </w:r>
      <w:hyperlink w:anchor="P169" w:history="1">
        <w:r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пункте </w:t>
        </w:r>
        <w:r w:rsidR="000B6A5A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4.</w:t>
        </w:r>
      </w:hyperlink>
      <w:r w:rsidR="00CD287F" w:rsidRPr="00797E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Pr="00797ED2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525D7C" w:rsidRPr="00797ED2">
        <w:rPr>
          <w:rFonts w:ascii="Times New Roman" w:hAnsi="Times New Roman" w:cs="Times New Roman"/>
          <w:sz w:val="26"/>
          <w:szCs w:val="26"/>
        </w:rPr>
        <w:t xml:space="preserve">по результатам правовой экспертизы подготавливает и направляет секретарю Комиссии письмо за подписью начальника Правового управления или иного уполномоченного им лица </w:t>
      </w:r>
      <w:r w:rsidR="009A6D25" w:rsidRPr="00797ED2">
        <w:rPr>
          <w:rFonts w:ascii="Times New Roman" w:hAnsi="Times New Roman" w:cs="Times New Roman"/>
          <w:sz w:val="26"/>
          <w:szCs w:val="26"/>
        </w:rPr>
        <w:t xml:space="preserve">вместе с документами, указанными в </w:t>
      </w:r>
      <w:hyperlink w:anchor="P169" w:history="1">
        <w:r w:rsidR="009A6D25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4.</w:t>
        </w:r>
      </w:hyperlink>
      <w:r w:rsidR="00CD287F" w:rsidRPr="00797E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2</w:t>
      </w:r>
      <w:r w:rsidR="009A6D25" w:rsidRPr="00797ED2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525D7C" w:rsidRPr="00797ED2">
        <w:rPr>
          <w:rFonts w:ascii="Times New Roman" w:hAnsi="Times New Roman" w:cs="Times New Roman"/>
          <w:sz w:val="26"/>
          <w:szCs w:val="26"/>
        </w:rPr>
        <w:t>о соответствии или несоответствии Заключения условиям настоящего Порядка и действующего законодательства Российской Федерации</w:t>
      </w:r>
      <w:r w:rsidR="000F6C85" w:rsidRPr="00797ED2">
        <w:rPr>
          <w:rFonts w:ascii="Times New Roman" w:hAnsi="Times New Roman" w:cs="Times New Roman"/>
          <w:sz w:val="26"/>
          <w:szCs w:val="26"/>
        </w:rPr>
        <w:t>.</w:t>
      </w:r>
      <w:r w:rsidR="009A6D25" w:rsidRPr="00797ED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304797" w14:textId="77777777" w:rsidR="00AF1925" w:rsidRPr="00797ED2" w:rsidRDefault="00BC415F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AF1925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4.</w:t>
        </w:r>
      </w:hyperlink>
      <w:r w:rsidR="00CD287F" w:rsidRPr="00797E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5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. </w:t>
      </w:r>
      <w:r w:rsidR="00E22F04" w:rsidRPr="00797ED2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082391" w:rsidRPr="00797ED2">
        <w:rPr>
          <w:rFonts w:ascii="Times New Roman" w:hAnsi="Times New Roman" w:cs="Times New Roman"/>
          <w:sz w:val="26"/>
          <w:szCs w:val="26"/>
        </w:rPr>
        <w:t>правовой экспертизы</w:t>
      </w:r>
      <w:r w:rsidR="00E22F04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B14918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специалист, назначенный приказом директора МКУ «УЖКХ»</w:t>
      </w:r>
      <w:r w:rsidR="00057E20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направляет </w:t>
      </w:r>
      <w:r w:rsidR="00E22F04" w:rsidRPr="00797ED2">
        <w:rPr>
          <w:rFonts w:ascii="Times New Roman" w:hAnsi="Times New Roman" w:cs="Times New Roman"/>
          <w:sz w:val="26"/>
          <w:szCs w:val="26"/>
        </w:rPr>
        <w:t xml:space="preserve">ходатайство с приложенными к нему документами, </w:t>
      </w:r>
      <w:r w:rsidR="000F6C85" w:rsidRPr="00797ED2">
        <w:rPr>
          <w:rFonts w:ascii="Times New Roman" w:hAnsi="Times New Roman" w:cs="Times New Roman"/>
          <w:sz w:val="26"/>
          <w:szCs w:val="26"/>
        </w:rPr>
        <w:t>З</w:t>
      </w:r>
      <w:r w:rsidR="00E22F04" w:rsidRPr="00797ED2">
        <w:rPr>
          <w:rFonts w:ascii="Times New Roman" w:hAnsi="Times New Roman" w:cs="Times New Roman"/>
          <w:sz w:val="26"/>
          <w:szCs w:val="26"/>
        </w:rPr>
        <w:t xml:space="preserve">аключением и </w:t>
      </w:r>
      <w:r w:rsidR="00082391" w:rsidRPr="00797ED2">
        <w:rPr>
          <w:rFonts w:ascii="Times New Roman" w:hAnsi="Times New Roman" w:cs="Times New Roman"/>
          <w:sz w:val="26"/>
          <w:szCs w:val="26"/>
        </w:rPr>
        <w:t>письмом Правового управления, указанным в пункте 4.</w:t>
      </w:r>
      <w:r w:rsidR="000F6C85" w:rsidRPr="00797ED2">
        <w:rPr>
          <w:rFonts w:ascii="Times New Roman" w:hAnsi="Times New Roman" w:cs="Times New Roman"/>
          <w:sz w:val="26"/>
          <w:szCs w:val="26"/>
        </w:rPr>
        <w:t>4</w:t>
      </w:r>
      <w:r w:rsidR="00082391" w:rsidRPr="00797ED2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057E20" w:rsidRPr="00797ED2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рассмотрение Комиссии</w:t>
      </w:r>
      <w:r w:rsidR="00AF1925" w:rsidRPr="00797ED2">
        <w:rPr>
          <w:rFonts w:ascii="Times New Roman" w:hAnsi="Times New Roman" w:cs="Times New Roman"/>
          <w:sz w:val="26"/>
          <w:szCs w:val="26"/>
        </w:rPr>
        <w:t>.</w:t>
      </w:r>
    </w:p>
    <w:p w14:paraId="4E3745EB" w14:textId="77777777" w:rsidR="00B14918" w:rsidRPr="00797ED2" w:rsidRDefault="00B14918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7ED2">
        <w:rPr>
          <w:rFonts w:ascii="Times New Roman" w:hAnsi="Times New Roman" w:cs="Times New Roman"/>
          <w:sz w:val="26"/>
          <w:szCs w:val="26"/>
        </w:rPr>
        <w:lastRenderedPageBreak/>
        <w:t>Ходатайство должно быть рассмотрено на заседании Комиссии в срок, не превыш</w:t>
      </w:r>
      <w:r w:rsidR="00236757" w:rsidRPr="00797ED2">
        <w:rPr>
          <w:rFonts w:ascii="Times New Roman" w:hAnsi="Times New Roman" w:cs="Times New Roman"/>
          <w:sz w:val="26"/>
          <w:szCs w:val="26"/>
        </w:rPr>
        <w:t xml:space="preserve">ающий </w:t>
      </w:r>
      <w:r w:rsidRPr="00797ED2">
        <w:rPr>
          <w:rFonts w:ascii="Times New Roman" w:hAnsi="Times New Roman" w:cs="Times New Roman"/>
          <w:sz w:val="26"/>
          <w:szCs w:val="26"/>
        </w:rPr>
        <w:t>20 дней</w:t>
      </w:r>
      <w:r w:rsidR="000F6C85" w:rsidRPr="00797ED2">
        <w:rPr>
          <w:rFonts w:ascii="Times New Roman" w:hAnsi="Times New Roman" w:cs="Times New Roman"/>
          <w:sz w:val="26"/>
          <w:szCs w:val="26"/>
        </w:rPr>
        <w:t xml:space="preserve"> с</w:t>
      </w:r>
      <w:r w:rsidRPr="00797ED2">
        <w:rPr>
          <w:rFonts w:ascii="Times New Roman" w:hAnsi="Times New Roman" w:cs="Times New Roman"/>
          <w:sz w:val="26"/>
          <w:szCs w:val="26"/>
        </w:rPr>
        <w:t xml:space="preserve"> даты его регистрации в МКУ «УЖКХ». </w:t>
      </w:r>
    </w:p>
    <w:p w14:paraId="39822EF3" w14:textId="77777777" w:rsidR="00AF1925" w:rsidRPr="00797ED2" w:rsidRDefault="00BC415F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AF1925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4.</w:t>
        </w:r>
      </w:hyperlink>
      <w:r w:rsidR="000F6C85" w:rsidRPr="00797E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6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. Заседание Комиссии </w:t>
      </w:r>
      <w:r w:rsidR="00784C7A" w:rsidRPr="00797ED2">
        <w:rPr>
          <w:rFonts w:ascii="Times New Roman" w:hAnsi="Times New Roman" w:cs="Times New Roman"/>
          <w:sz w:val="26"/>
          <w:szCs w:val="26"/>
        </w:rPr>
        <w:t>правомочно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, </w:t>
      </w:r>
      <w:r w:rsidR="00784C7A" w:rsidRPr="00797ED2">
        <w:rPr>
          <w:rFonts w:ascii="Times New Roman" w:hAnsi="Times New Roman" w:cs="Times New Roman"/>
          <w:sz w:val="26"/>
          <w:szCs w:val="26"/>
        </w:rPr>
        <w:t>если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на нем присутствует более половины членов Комиссии.</w:t>
      </w:r>
    </w:p>
    <w:p w14:paraId="524FED4E" w14:textId="77777777" w:rsidR="000B6A5A" w:rsidRPr="00797ED2" w:rsidRDefault="00BC415F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AF1925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4.</w:t>
        </w:r>
      </w:hyperlink>
      <w:r w:rsidR="000F6C85" w:rsidRPr="00797E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7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. Решение Комиссии принимается большинством голосов. При равенстве голосов </w:t>
      </w:r>
      <w:r w:rsidR="00D339EC" w:rsidRPr="00797ED2">
        <w:rPr>
          <w:rFonts w:ascii="Times New Roman" w:hAnsi="Times New Roman" w:cs="Times New Roman"/>
          <w:sz w:val="26"/>
          <w:szCs w:val="26"/>
        </w:rPr>
        <w:t>п</w:t>
      </w:r>
      <w:r w:rsidR="004D3D30" w:rsidRPr="00797ED2">
        <w:rPr>
          <w:rFonts w:ascii="Times New Roman" w:hAnsi="Times New Roman" w:cs="Times New Roman"/>
          <w:sz w:val="26"/>
          <w:szCs w:val="26"/>
        </w:rPr>
        <w:t>редседатель Комиссии обладает правом решающего голоса</w:t>
      </w:r>
      <w:r w:rsidR="00AF1925" w:rsidRPr="00797ED2">
        <w:rPr>
          <w:rFonts w:ascii="Times New Roman" w:hAnsi="Times New Roman" w:cs="Times New Roman"/>
          <w:sz w:val="26"/>
          <w:szCs w:val="26"/>
        </w:rPr>
        <w:t>.</w:t>
      </w:r>
    </w:p>
    <w:p w14:paraId="5F4F98AF" w14:textId="77777777" w:rsidR="00161CD3" w:rsidRPr="00797ED2" w:rsidRDefault="00BC415F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AF1925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4.</w:t>
        </w:r>
      </w:hyperlink>
      <w:r w:rsidR="000F6C85" w:rsidRPr="00797E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8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. По итогам рассмотрения </w:t>
      </w:r>
      <w:r w:rsidR="00166110" w:rsidRPr="00797ED2">
        <w:rPr>
          <w:rFonts w:ascii="Times New Roman" w:hAnsi="Times New Roman" w:cs="Times New Roman"/>
          <w:sz w:val="26"/>
          <w:szCs w:val="26"/>
        </w:rPr>
        <w:t>док</w:t>
      </w:r>
      <w:r w:rsidR="007712F4" w:rsidRPr="00797ED2">
        <w:rPr>
          <w:rFonts w:ascii="Times New Roman" w:hAnsi="Times New Roman" w:cs="Times New Roman"/>
          <w:sz w:val="26"/>
          <w:szCs w:val="26"/>
        </w:rPr>
        <w:t>ументов, указанных в пункте 4.</w:t>
      </w:r>
      <w:r w:rsidR="008D2897" w:rsidRPr="00797ED2">
        <w:rPr>
          <w:rFonts w:ascii="Times New Roman" w:hAnsi="Times New Roman" w:cs="Times New Roman"/>
          <w:sz w:val="26"/>
          <w:szCs w:val="26"/>
        </w:rPr>
        <w:t>5</w:t>
      </w:r>
      <w:r w:rsidR="007712F4" w:rsidRPr="00797ED2">
        <w:rPr>
          <w:rFonts w:ascii="Times New Roman" w:hAnsi="Times New Roman" w:cs="Times New Roman"/>
          <w:sz w:val="26"/>
          <w:szCs w:val="26"/>
        </w:rPr>
        <w:t xml:space="preserve"> настоящего Порядка,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Комиссия </w:t>
      </w:r>
      <w:r w:rsidR="000B6A5A" w:rsidRPr="00797ED2">
        <w:rPr>
          <w:rFonts w:ascii="Times New Roman" w:hAnsi="Times New Roman" w:cs="Times New Roman"/>
          <w:sz w:val="26"/>
          <w:szCs w:val="26"/>
        </w:rPr>
        <w:t xml:space="preserve">принимает </w:t>
      </w:r>
      <w:r w:rsidR="00161CD3" w:rsidRPr="00797ED2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7712F4" w:rsidRPr="00797ED2">
        <w:rPr>
          <w:rFonts w:ascii="Times New Roman" w:hAnsi="Times New Roman" w:cs="Times New Roman"/>
          <w:sz w:val="26"/>
          <w:szCs w:val="26"/>
        </w:rPr>
        <w:t>о компенсации или об отказе в компенсации безнадежной к взысканию задолженности (далее – Решение)</w:t>
      </w:r>
      <w:r w:rsidR="00161CD3" w:rsidRPr="00797ED2">
        <w:rPr>
          <w:rFonts w:ascii="Times New Roman" w:hAnsi="Times New Roman" w:cs="Times New Roman"/>
          <w:sz w:val="26"/>
          <w:szCs w:val="26"/>
        </w:rPr>
        <w:t>.</w:t>
      </w:r>
    </w:p>
    <w:p w14:paraId="0BA15921" w14:textId="77777777" w:rsidR="00AF1925" w:rsidRPr="00797ED2" w:rsidRDefault="00BC415F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AF1925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4.</w:t>
        </w:r>
      </w:hyperlink>
      <w:r w:rsidR="000F6C85" w:rsidRPr="00797E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9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. Решение Комиссии оформляется протоколом, </w:t>
      </w:r>
      <w:r w:rsidR="00255017" w:rsidRPr="00797ED2">
        <w:rPr>
          <w:rFonts w:ascii="Times New Roman" w:hAnsi="Times New Roman" w:cs="Times New Roman"/>
          <w:sz w:val="26"/>
          <w:szCs w:val="26"/>
        </w:rPr>
        <w:t>который подписывается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всеми членами Комиссии, принимавшими участие в голосовании.</w:t>
      </w:r>
    </w:p>
    <w:p w14:paraId="47E4FB83" w14:textId="77777777" w:rsidR="00AB4C1D" w:rsidRPr="00797ED2" w:rsidRDefault="00BC415F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AF1925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4.1</w:t>
        </w:r>
      </w:hyperlink>
      <w:r w:rsidR="000F6C85" w:rsidRPr="00797E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0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. </w:t>
      </w:r>
      <w:r w:rsidR="00AB4C1D" w:rsidRPr="00797ED2">
        <w:rPr>
          <w:rFonts w:ascii="Times New Roman" w:hAnsi="Times New Roman" w:cs="Times New Roman"/>
          <w:sz w:val="26"/>
          <w:szCs w:val="26"/>
        </w:rPr>
        <w:t xml:space="preserve">Секретарь Комиссии 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EB3B82" w:rsidRPr="00797ED2">
        <w:rPr>
          <w:rFonts w:ascii="Times New Roman" w:hAnsi="Times New Roman" w:cs="Times New Roman"/>
          <w:sz w:val="26"/>
          <w:szCs w:val="26"/>
        </w:rPr>
        <w:t>3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AB4C1D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0B0673" w:rsidRPr="00797ED2">
        <w:rPr>
          <w:rFonts w:ascii="Times New Roman" w:hAnsi="Times New Roman" w:cs="Times New Roman"/>
          <w:sz w:val="26"/>
          <w:szCs w:val="26"/>
        </w:rPr>
        <w:t>с даты проведения заседания Комиссии,</w:t>
      </w:r>
      <w:r w:rsidR="007712F4" w:rsidRPr="00797ED2">
        <w:rPr>
          <w:rFonts w:ascii="Times New Roman" w:hAnsi="Times New Roman" w:cs="Times New Roman"/>
          <w:sz w:val="26"/>
          <w:szCs w:val="26"/>
        </w:rPr>
        <w:t xml:space="preserve"> но не позднее 30 дней с даты регистрации ходатайства </w:t>
      </w:r>
      <w:r w:rsidR="000B0673" w:rsidRPr="00797ED2">
        <w:rPr>
          <w:rFonts w:ascii="Times New Roman" w:hAnsi="Times New Roman" w:cs="Times New Roman"/>
          <w:sz w:val="26"/>
          <w:szCs w:val="26"/>
        </w:rPr>
        <w:t xml:space="preserve">направляет </w:t>
      </w:r>
      <w:r w:rsidR="007712F4" w:rsidRPr="00797ED2">
        <w:rPr>
          <w:rFonts w:ascii="Times New Roman" w:hAnsi="Times New Roman" w:cs="Times New Roman"/>
          <w:sz w:val="26"/>
          <w:szCs w:val="26"/>
        </w:rPr>
        <w:t>организации</w:t>
      </w:r>
      <w:r w:rsidR="009807EA" w:rsidRPr="00797ED2">
        <w:rPr>
          <w:rFonts w:ascii="Times New Roman" w:hAnsi="Times New Roman" w:cs="Times New Roman"/>
          <w:sz w:val="26"/>
          <w:szCs w:val="26"/>
        </w:rPr>
        <w:t xml:space="preserve"> (индивидуальному предпринимателю)</w:t>
      </w:r>
      <w:r w:rsidR="007712F4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0B0673" w:rsidRPr="00797ED2">
        <w:rPr>
          <w:rFonts w:ascii="Times New Roman" w:hAnsi="Times New Roman" w:cs="Times New Roman"/>
          <w:sz w:val="26"/>
          <w:szCs w:val="26"/>
        </w:rPr>
        <w:t xml:space="preserve">выписку из протокола о принятом </w:t>
      </w:r>
      <w:r w:rsidR="007F7472" w:rsidRPr="00797ED2">
        <w:rPr>
          <w:rFonts w:ascii="Times New Roman" w:hAnsi="Times New Roman" w:cs="Times New Roman"/>
          <w:sz w:val="26"/>
          <w:szCs w:val="26"/>
        </w:rPr>
        <w:t>Р</w:t>
      </w:r>
      <w:r w:rsidR="000B0673" w:rsidRPr="00797ED2">
        <w:rPr>
          <w:rFonts w:ascii="Times New Roman" w:hAnsi="Times New Roman" w:cs="Times New Roman"/>
          <w:sz w:val="26"/>
          <w:szCs w:val="26"/>
        </w:rPr>
        <w:t>ешении</w:t>
      </w:r>
      <w:r w:rsidR="00AB4C1D" w:rsidRPr="00797ED2">
        <w:rPr>
          <w:rFonts w:ascii="Times New Roman" w:hAnsi="Times New Roman" w:cs="Times New Roman"/>
          <w:sz w:val="26"/>
          <w:szCs w:val="26"/>
        </w:rPr>
        <w:t>.</w:t>
      </w:r>
    </w:p>
    <w:p w14:paraId="3691B718" w14:textId="77777777" w:rsidR="00AF1925" w:rsidRPr="00797ED2" w:rsidRDefault="00BC415F" w:rsidP="00FE3CC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21" w:history="1">
        <w:r w:rsidR="00AF1925" w:rsidRPr="00797ED2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4.1</w:t>
        </w:r>
      </w:hyperlink>
      <w:r w:rsidR="000F6C85" w:rsidRPr="00797ED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1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. </w:t>
      </w:r>
      <w:r w:rsidR="007F7472" w:rsidRPr="00797ED2">
        <w:rPr>
          <w:rFonts w:ascii="Times New Roman" w:hAnsi="Times New Roman" w:cs="Times New Roman"/>
          <w:sz w:val="26"/>
          <w:szCs w:val="26"/>
        </w:rPr>
        <w:t xml:space="preserve">Решение о компенсации безнадежной к взысканию задолженности является основанием для возникновения права организации </w:t>
      </w:r>
      <w:r w:rsidR="009807EA" w:rsidRPr="00797ED2">
        <w:rPr>
          <w:rFonts w:ascii="Times New Roman" w:hAnsi="Times New Roman" w:cs="Times New Roman"/>
          <w:sz w:val="26"/>
          <w:szCs w:val="26"/>
        </w:rPr>
        <w:t xml:space="preserve">(индивидуального предпринимателя) </w:t>
      </w:r>
      <w:r w:rsidR="007F7472" w:rsidRPr="00797ED2">
        <w:rPr>
          <w:rFonts w:ascii="Times New Roman" w:hAnsi="Times New Roman" w:cs="Times New Roman"/>
          <w:sz w:val="26"/>
          <w:szCs w:val="26"/>
        </w:rPr>
        <w:t>на получение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субсидии </w:t>
      </w:r>
      <w:r w:rsidR="007F7472" w:rsidRPr="00797ED2">
        <w:rPr>
          <w:rFonts w:ascii="Times New Roman" w:hAnsi="Times New Roman" w:cs="Times New Roman"/>
          <w:sz w:val="26"/>
          <w:szCs w:val="26"/>
        </w:rPr>
        <w:t>в порядке,</w:t>
      </w:r>
      <w:r w:rsidR="00AF1925" w:rsidRPr="00797ED2">
        <w:rPr>
          <w:rFonts w:ascii="Times New Roman" w:hAnsi="Times New Roman" w:cs="Times New Roman"/>
          <w:sz w:val="26"/>
          <w:szCs w:val="26"/>
        </w:rPr>
        <w:t xml:space="preserve"> </w:t>
      </w:r>
      <w:r w:rsidR="007F7472" w:rsidRPr="00797ED2">
        <w:rPr>
          <w:rFonts w:ascii="Times New Roman" w:hAnsi="Times New Roman" w:cs="Times New Roman"/>
          <w:sz w:val="26"/>
          <w:szCs w:val="26"/>
        </w:rPr>
        <w:t>утвержденном правовым актом Администрации города Норильска, издаваемым Главой города Норильска или иным уполномоченным лицом</w:t>
      </w:r>
      <w:r w:rsidR="00AF1925" w:rsidRPr="00797ED2">
        <w:rPr>
          <w:rFonts w:ascii="Times New Roman" w:hAnsi="Times New Roman" w:cs="Times New Roman"/>
          <w:sz w:val="26"/>
          <w:szCs w:val="26"/>
        </w:rPr>
        <w:t>.</w:t>
      </w:r>
    </w:p>
    <w:sectPr w:rsidR="00AF1925" w:rsidRPr="00797ED2" w:rsidSect="0021191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7C114" w14:textId="77777777" w:rsidR="00BC415F" w:rsidRDefault="00BC415F" w:rsidP="009A3423">
      <w:pPr>
        <w:spacing w:after="0" w:line="240" w:lineRule="auto"/>
      </w:pPr>
      <w:r>
        <w:separator/>
      </w:r>
    </w:p>
  </w:endnote>
  <w:endnote w:type="continuationSeparator" w:id="0">
    <w:p w14:paraId="62BE49DA" w14:textId="77777777" w:rsidR="00BC415F" w:rsidRDefault="00BC415F" w:rsidP="009A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75B4E" w14:textId="77777777" w:rsidR="00BC415F" w:rsidRDefault="00BC415F" w:rsidP="009A3423">
      <w:pPr>
        <w:spacing w:after="0" w:line="240" w:lineRule="auto"/>
      </w:pPr>
      <w:r>
        <w:separator/>
      </w:r>
    </w:p>
  </w:footnote>
  <w:footnote w:type="continuationSeparator" w:id="0">
    <w:p w14:paraId="66296547" w14:textId="77777777" w:rsidR="00BC415F" w:rsidRDefault="00BC415F" w:rsidP="009A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1327203597"/>
      <w:docPartObj>
        <w:docPartGallery w:val="Page Numbers (Top of Page)"/>
        <w:docPartUnique/>
      </w:docPartObj>
    </w:sdtPr>
    <w:sdtEndPr/>
    <w:sdtContent>
      <w:p w14:paraId="5D615A48" w14:textId="4471F9AC" w:rsidR="00930EC2" w:rsidRPr="009A3423" w:rsidRDefault="00930EC2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9A3423">
          <w:rPr>
            <w:rFonts w:ascii="Times New Roman" w:hAnsi="Times New Roman"/>
            <w:sz w:val="24"/>
            <w:szCs w:val="24"/>
          </w:rPr>
          <w:fldChar w:fldCharType="begin"/>
        </w:r>
        <w:r w:rsidRPr="009A34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A3423">
          <w:rPr>
            <w:rFonts w:ascii="Times New Roman" w:hAnsi="Times New Roman"/>
            <w:sz w:val="24"/>
            <w:szCs w:val="24"/>
          </w:rPr>
          <w:fldChar w:fldCharType="separate"/>
        </w:r>
        <w:r w:rsidR="00FA306C">
          <w:rPr>
            <w:rFonts w:ascii="Times New Roman" w:hAnsi="Times New Roman"/>
            <w:noProof/>
            <w:sz w:val="24"/>
            <w:szCs w:val="24"/>
          </w:rPr>
          <w:t>10</w:t>
        </w:r>
        <w:r w:rsidRPr="009A34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AD16AD2" w14:textId="77777777" w:rsidR="00930EC2" w:rsidRPr="009A3423" w:rsidRDefault="00930EC2">
    <w:pPr>
      <w:pStyle w:val="a8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5"/>
    <w:rsid w:val="000024B2"/>
    <w:rsid w:val="00005E4D"/>
    <w:rsid w:val="000069E6"/>
    <w:rsid w:val="00043429"/>
    <w:rsid w:val="000524D4"/>
    <w:rsid w:val="00055A77"/>
    <w:rsid w:val="00056F8A"/>
    <w:rsid w:val="00057E20"/>
    <w:rsid w:val="00082391"/>
    <w:rsid w:val="000864B9"/>
    <w:rsid w:val="000B0673"/>
    <w:rsid w:val="000B080F"/>
    <w:rsid w:val="000B37DC"/>
    <w:rsid w:val="000B6A5A"/>
    <w:rsid w:val="000C042B"/>
    <w:rsid w:val="000C46E0"/>
    <w:rsid w:val="000C70B4"/>
    <w:rsid w:val="000D253D"/>
    <w:rsid w:val="000E217F"/>
    <w:rsid w:val="000F017E"/>
    <w:rsid w:val="000F6C85"/>
    <w:rsid w:val="001111CA"/>
    <w:rsid w:val="00112176"/>
    <w:rsid w:val="00112C7B"/>
    <w:rsid w:val="00115C05"/>
    <w:rsid w:val="00135339"/>
    <w:rsid w:val="001357CE"/>
    <w:rsid w:val="00136E31"/>
    <w:rsid w:val="00137D92"/>
    <w:rsid w:val="00143092"/>
    <w:rsid w:val="00155AB8"/>
    <w:rsid w:val="00161CD3"/>
    <w:rsid w:val="00162C6B"/>
    <w:rsid w:val="00166110"/>
    <w:rsid w:val="00166818"/>
    <w:rsid w:val="001863AD"/>
    <w:rsid w:val="001A54EA"/>
    <w:rsid w:val="001B3C03"/>
    <w:rsid w:val="001B6D60"/>
    <w:rsid w:val="001C528F"/>
    <w:rsid w:val="001D335D"/>
    <w:rsid w:val="001D7C27"/>
    <w:rsid w:val="001E1C81"/>
    <w:rsid w:val="001E61CD"/>
    <w:rsid w:val="001F39B7"/>
    <w:rsid w:val="0020611E"/>
    <w:rsid w:val="00207101"/>
    <w:rsid w:val="00211868"/>
    <w:rsid w:val="0021191F"/>
    <w:rsid w:val="00212206"/>
    <w:rsid w:val="002142B6"/>
    <w:rsid w:val="002269B6"/>
    <w:rsid w:val="0023102B"/>
    <w:rsid w:val="00236757"/>
    <w:rsid w:val="00243300"/>
    <w:rsid w:val="00243B88"/>
    <w:rsid w:val="002534F7"/>
    <w:rsid w:val="00255017"/>
    <w:rsid w:val="00256493"/>
    <w:rsid w:val="00256592"/>
    <w:rsid w:val="002622A7"/>
    <w:rsid w:val="002757F2"/>
    <w:rsid w:val="00277885"/>
    <w:rsid w:val="0028238B"/>
    <w:rsid w:val="00296479"/>
    <w:rsid w:val="002A2E18"/>
    <w:rsid w:val="002B01F5"/>
    <w:rsid w:val="002B1A85"/>
    <w:rsid w:val="002C187F"/>
    <w:rsid w:val="002D17F6"/>
    <w:rsid w:val="002D665F"/>
    <w:rsid w:val="002E7A4C"/>
    <w:rsid w:val="002F16A6"/>
    <w:rsid w:val="002F5FB5"/>
    <w:rsid w:val="00320961"/>
    <w:rsid w:val="003223C1"/>
    <w:rsid w:val="00325AC3"/>
    <w:rsid w:val="00333A39"/>
    <w:rsid w:val="00334CA9"/>
    <w:rsid w:val="00343D07"/>
    <w:rsid w:val="0035187B"/>
    <w:rsid w:val="00352553"/>
    <w:rsid w:val="00352D9D"/>
    <w:rsid w:val="00360B14"/>
    <w:rsid w:val="0036794D"/>
    <w:rsid w:val="00375FDA"/>
    <w:rsid w:val="00382896"/>
    <w:rsid w:val="00383754"/>
    <w:rsid w:val="0039420E"/>
    <w:rsid w:val="003C20A0"/>
    <w:rsid w:val="003E460F"/>
    <w:rsid w:val="003F4BA1"/>
    <w:rsid w:val="00401242"/>
    <w:rsid w:val="00406664"/>
    <w:rsid w:val="004213C1"/>
    <w:rsid w:val="00431EED"/>
    <w:rsid w:val="004336AE"/>
    <w:rsid w:val="0043608D"/>
    <w:rsid w:val="00436D2F"/>
    <w:rsid w:val="00451167"/>
    <w:rsid w:val="0046330D"/>
    <w:rsid w:val="00470B5F"/>
    <w:rsid w:val="0048069A"/>
    <w:rsid w:val="004837D4"/>
    <w:rsid w:val="00491983"/>
    <w:rsid w:val="00496C76"/>
    <w:rsid w:val="00496DCB"/>
    <w:rsid w:val="004B07F9"/>
    <w:rsid w:val="004B44B4"/>
    <w:rsid w:val="004B4A6C"/>
    <w:rsid w:val="004B4D81"/>
    <w:rsid w:val="004B5AB0"/>
    <w:rsid w:val="004C6ED8"/>
    <w:rsid w:val="004D3D30"/>
    <w:rsid w:val="004D53DE"/>
    <w:rsid w:val="004D7041"/>
    <w:rsid w:val="004E097A"/>
    <w:rsid w:val="004E17A6"/>
    <w:rsid w:val="004E3A61"/>
    <w:rsid w:val="004E43F5"/>
    <w:rsid w:val="004E6B26"/>
    <w:rsid w:val="004F2435"/>
    <w:rsid w:val="004F275E"/>
    <w:rsid w:val="004F6FEC"/>
    <w:rsid w:val="00525D7C"/>
    <w:rsid w:val="005337B6"/>
    <w:rsid w:val="005344BC"/>
    <w:rsid w:val="005346AB"/>
    <w:rsid w:val="00534F31"/>
    <w:rsid w:val="005409F4"/>
    <w:rsid w:val="0054708F"/>
    <w:rsid w:val="005478BA"/>
    <w:rsid w:val="00551623"/>
    <w:rsid w:val="005529F1"/>
    <w:rsid w:val="00571580"/>
    <w:rsid w:val="005731D2"/>
    <w:rsid w:val="00575A1E"/>
    <w:rsid w:val="005844E9"/>
    <w:rsid w:val="005871BD"/>
    <w:rsid w:val="00593041"/>
    <w:rsid w:val="00595569"/>
    <w:rsid w:val="0059722B"/>
    <w:rsid w:val="005B52FF"/>
    <w:rsid w:val="005B7262"/>
    <w:rsid w:val="005D35C5"/>
    <w:rsid w:val="005D65C4"/>
    <w:rsid w:val="005E4E22"/>
    <w:rsid w:val="005E6B63"/>
    <w:rsid w:val="005F4B49"/>
    <w:rsid w:val="006038DA"/>
    <w:rsid w:val="006176A7"/>
    <w:rsid w:val="00617A0F"/>
    <w:rsid w:val="00617F2E"/>
    <w:rsid w:val="006246ED"/>
    <w:rsid w:val="00624B4B"/>
    <w:rsid w:val="006259F9"/>
    <w:rsid w:val="00626108"/>
    <w:rsid w:val="006335A3"/>
    <w:rsid w:val="0063595A"/>
    <w:rsid w:val="00643EE2"/>
    <w:rsid w:val="00647885"/>
    <w:rsid w:val="00655A10"/>
    <w:rsid w:val="0065661C"/>
    <w:rsid w:val="00656DDD"/>
    <w:rsid w:val="00662C27"/>
    <w:rsid w:val="006637B5"/>
    <w:rsid w:val="00665EF7"/>
    <w:rsid w:val="00666FAB"/>
    <w:rsid w:val="0067225A"/>
    <w:rsid w:val="00676F9A"/>
    <w:rsid w:val="0067704D"/>
    <w:rsid w:val="00677BAC"/>
    <w:rsid w:val="006805CE"/>
    <w:rsid w:val="0068389D"/>
    <w:rsid w:val="006934D8"/>
    <w:rsid w:val="006A6156"/>
    <w:rsid w:val="006A6CC0"/>
    <w:rsid w:val="006C4EDC"/>
    <w:rsid w:val="006C5FDC"/>
    <w:rsid w:val="006D463B"/>
    <w:rsid w:val="006D6A52"/>
    <w:rsid w:val="006D7EDD"/>
    <w:rsid w:val="006E2687"/>
    <w:rsid w:val="007015B2"/>
    <w:rsid w:val="0071072C"/>
    <w:rsid w:val="00711D6D"/>
    <w:rsid w:val="007236AE"/>
    <w:rsid w:val="00723B49"/>
    <w:rsid w:val="00742392"/>
    <w:rsid w:val="007441AF"/>
    <w:rsid w:val="00757FFA"/>
    <w:rsid w:val="007712F4"/>
    <w:rsid w:val="00784C7A"/>
    <w:rsid w:val="00786F16"/>
    <w:rsid w:val="00790191"/>
    <w:rsid w:val="00794378"/>
    <w:rsid w:val="00797ED2"/>
    <w:rsid w:val="007A1773"/>
    <w:rsid w:val="007A37CB"/>
    <w:rsid w:val="007A7010"/>
    <w:rsid w:val="007B0BF5"/>
    <w:rsid w:val="007B3A9E"/>
    <w:rsid w:val="007C0B8D"/>
    <w:rsid w:val="007C155B"/>
    <w:rsid w:val="007C62A6"/>
    <w:rsid w:val="007D0547"/>
    <w:rsid w:val="007D3657"/>
    <w:rsid w:val="007D369A"/>
    <w:rsid w:val="007F7472"/>
    <w:rsid w:val="00803679"/>
    <w:rsid w:val="00807962"/>
    <w:rsid w:val="00815DE7"/>
    <w:rsid w:val="008260DA"/>
    <w:rsid w:val="00865875"/>
    <w:rsid w:val="0086668B"/>
    <w:rsid w:val="00866CEE"/>
    <w:rsid w:val="008768AF"/>
    <w:rsid w:val="00876C16"/>
    <w:rsid w:val="0087746B"/>
    <w:rsid w:val="008961E4"/>
    <w:rsid w:val="008A0B89"/>
    <w:rsid w:val="008A1347"/>
    <w:rsid w:val="008A4036"/>
    <w:rsid w:val="008A4B0A"/>
    <w:rsid w:val="008A681E"/>
    <w:rsid w:val="008B1A01"/>
    <w:rsid w:val="008C3E0B"/>
    <w:rsid w:val="008C6883"/>
    <w:rsid w:val="008D2897"/>
    <w:rsid w:val="008D2EE6"/>
    <w:rsid w:val="008D4FF4"/>
    <w:rsid w:val="008E26A4"/>
    <w:rsid w:val="008F125C"/>
    <w:rsid w:val="008F1811"/>
    <w:rsid w:val="00902726"/>
    <w:rsid w:val="00910D69"/>
    <w:rsid w:val="009153A7"/>
    <w:rsid w:val="00917B56"/>
    <w:rsid w:val="00921F23"/>
    <w:rsid w:val="009226B8"/>
    <w:rsid w:val="00930EC2"/>
    <w:rsid w:val="00947906"/>
    <w:rsid w:val="00976C48"/>
    <w:rsid w:val="009807EA"/>
    <w:rsid w:val="00983EFC"/>
    <w:rsid w:val="009848FE"/>
    <w:rsid w:val="0098781C"/>
    <w:rsid w:val="00987875"/>
    <w:rsid w:val="00990885"/>
    <w:rsid w:val="00995534"/>
    <w:rsid w:val="009966FC"/>
    <w:rsid w:val="009A3423"/>
    <w:rsid w:val="009A3670"/>
    <w:rsid w:val="009A6D25"/>
    <w:rsid w:val="009B7377"/>
    <w:rsid w:val="009C2DBC"/>
    <w:rsid w:val="009C759D"/>
    <w:rsid w:val="009C7CE3"/>
    <w:rsid w:val="009D2B16"/>
    <w:rsid w:val="009D7D05"/>
    <w:rsid w:val="009E2597"/>
    <w:rsid w:val="009E30F8"/>
    <w:rsid w:val="009E4D7D"/>
    <w:rsid w:val="009E4F50"/>
    <w:rsid w:val="009F1625"/>
    <w:rsid w:val="00A062E2"/>
    <w:rsid w:val="00A10281"/>
    <w:rsid w:val="00A17DE9"/>
    <w:rsid w:val="00A34274"/>
    <w:rsid w:val="00A344D7"/>
    <w:rsid w:val="00A510D2"/>
    <w:rsid w:val="00A57B0C"/>
    <w:rsid w:val="00A643DF"/>
    <w:rsid w:val="00A65413"/>
    <w:rsid w:val="00A66301"/>
    <w:rsid w:val="00A71B12"/>
    <w:rsid w:val="00A71B72"/>
    <w:rsid w:val="00A727B7"/>
    <w:rsid w:val="00A729A9"/>
    <w:rsid w:val="00A857A7"/>
    <w:rsid w:val="00AB2A67"/>
    <w:rsid w:val="00AB4C1D"/>
    <w:rsid w:val="00AB50EB"/>
    <w:rsid w:val="00AB7CF8"/>
    <w:rsid w:val="00AC1F56"/>
    <w:rsid w:val="00AC4547"/>
    <w:rsid w:val="00AD0BE0"/>
    <w:rsid w:val="00AE1EF7"/>
    <w:rsid w:val="00AE2B2B"/>
    <w:rsid w:val="00AE69EC"/>
    <w:rsid w:val="00AF1925"/>
    <w:rsid w:val="00B065EC"/>
    <w:rsid w:val="00B078C1"/>
    <w:rsid w:val="00B14918"/>
    <w:rsid w:val="00B153EE"/>
    <w:rsid w:val="00B16DC0"/>
    <w:rsid w:val="00B22452"/>
    <w:rsid w:val="00B22E49"/>
    <w:rsid w:val="00B275F9"/>
    <w:rsid w:val="00B3327E"/>
    <w:rsid w:val="00B536D7"/>
    <w:rsid w:val="00B539C7"/>
    <w:rsid w:val="00B575E8"/>
    <w:rsid w:val="00B61CBA"/>
    <w:rsid w:val="00B87085"/>
    <w:rsid w:val="00B926B1"/>
    <w:rsid w:val="00BA7957"/>
    <w:rsid w:val="00BB0496"/>
    <w:rsid w:val="00BB15BB"/>
    <w:rsid w:val="00BB4602"/>
    <w:rsid w:val="00BB752D"/>
    <w:rsid w:val="00BC1700"/>
    <w:rsid w:val="00BC20D9"/>
    <w:rsid w:val="00BC415F"/>
    <w:rsid w:val="00BC6318"/>
    <w:rsid w:val="00BD7454"/>
    <w:rsid w:val="00BE0E2C"/>
    <w:rsid w:val="00BE4468"/>
    <w:rsid w:val="00BE68E9"/>
    <w:rsid w:val="00BF6220"/>
    <w:rsid w:val="00C01FC8"/>
    <w:rsid w:val="00C07DC9"/>
    <w:rsid w:val="00C26285"/>
    <w:rsid w:val="00C3126A"/>
    <w:rsid w:val="00C3330F"/>
    <w:rsid w:val="00C3723C"/>
    <w:rsid w:val="00C377DB"/>
    <w:rsid w:val="00C44956"/>
    <w:rsid w:val="00C50425"/>
    <w:rsid w:val="00C54261"/>
    <w:rsid w:val="00C55613"/>
    <w:rsid w:val="00C55EF5"/>
    <w:rsid w:val="00C60A23"/>
    <w:rsid w:val="00C65F97"/>
    <w:rsid w:val="00C71C5D"/>
    <w:rsid w:val="00C73CE2"/>
    <w:rsid w:val="00C80A41"/>
    <w:rsid w:val="00CA08E0"/>
    <w:rsid w:val="00CA1135"/>
    <w:rsid w:val="00CB1084"/>
    <w:rsid w:val="00CC5B24"/>
    <w:rsid w:val="00CD1038"/>
    <w:rsid w:val="00CD287F"/>
    <w:rsid w:val="00CD2FB8"/>
    <w:rsid w:val="00CD7337"/>
    <w:rsid w:val="00CE3A1F"/>
    <w:rsid w:val="00CE3B81"/>
    <w:rsid w:val="00CF49DE"/>
    <w:rsid w:val="00CF56FB"/>
    <w:rsid w:val="00CF6383"/>
    <w:rsid w:val="00D02BBB"/>
    <w:rsid w:val="00D0506D"/>
    <w:rsid w:val="00D2454E"/>
    <w:rsid w:val="00D339EC"/>
    <w:rsid w:val="00D33D3B"/>
    <w:rsid w:val="00D64FA0"/>
    <w:rsid w:val="00D738A3"/>
    <w:rsid w:val="00D73CA9"/>
    <w:rsid w:val="00D92DE3"/>
    <w:rsid w:val="00D9649F"/>
    <w:rsid w:val="00DA085A"/>
    <w:rsid w:val="00DA2EAE"/>
    <w:rsid w:val="00DA7303"/>
    <w:rsid w:val="00DB1143"/>
    <w:rsid w:val="00DB5269"/>
    <w:rsid w:val="00DC37C3"/>
    <w:rsid w:val="00DE12C7"/>
    <w:rsid w:val="00DE2672"/>
    <w:rsid w:val="00DF1FDD"/>
    <w:rsid w:val="00DF5D46"/>
    <w:rsid w:val="00DF69CF"/>
    <w:rsid w:val="00E069E4"/>
    <w:rsid w:val="00E06A06"/>
    <w:rsid w:val="00E161FB"/>
    <w:rsid w:val="00E22F04"/>
    <w:rsid w:val="00E25481"/>
    <w:rsid w:val="00E46206"/>
    <w:rsid w:val="00E532AC"/>
    <w:rsid w:val="00E560B2"/>
    <w:rsid w:val="00E57823"/>
    <w:rsid w:val="00E61317"/>
    <w:rsid w:val="00E8563E"/>
    <w:rsid w:val="00E87CBB"/>
    <w:rsid w:val="00E91780"/>
    <w:rsid w:val="00E95213"/>
    <w:rsid w:val="00EB025A"/>
    <w:rsid w:val="00EB2A10"/>
    <w:rsid w:val="00EB3B82"/>
    <w:rsid w:val="00EC3B02"/>
    <w:rsid w:val="00EC7448"/>
    <w:rsid w:val="00EE0969"/>
    <w:rsid w:val="00EE2F12"/>
    <w:rsid w:val="00EF2FDB"/>
    <w:rsid w:val="00EF48E8"/>
    <w:rsid w:val="00F00B10"/>
    <w:rsid w:val="00F02F70"/>
    <w:rsid w:val="00F11FE0"/>
    <w:rsid w:val="00F1271C"/>
    <w:rsid w:val="00F15680"/>
    <w:rsid w:val="00F30E3C"/>
    <w:rsid w:val="00F3102E"/>
    <w:rsid w:val="00F43169"/>
    <w:rsid w:val="00F46DC4"/>
    <w:rsid w:val="00F76C12"/>
    <w:rsid w:val="00F82638"/>
    <w:rsid w:val="00F900B0"/>
    <w:rsid w:val="00F9178E"/>
    <w:rsid w:val="00F91C0C"/>
    <w:rsid w:val="00F92174"/>
    <w:rsid w:val="00F9233B"/>
    <w:rsid w:val="00FA306C"/>
    <w:rsid w:val="00FA476D"/>
    <w:rsid w:val="00FA59DC"/>
    <w:rsid w:val="00FB6AF9"/>
    <w:rsid w:val="00FC040D"/>
    <w:rsid w:val="00FD29D7"/>
    <w:rsid w:val="00FE20FF"/>
    <w:rsid w:val="00FE3CCC"/>
    <w:rsid w:val="00FE4F7E"/>
    <w:rsid w:val="00FE564F"/>
    <w:rsid w:val="00FF43BD"/>
    <w:rsid w:val="00FF544B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FD76"/>
  <w15:chartTrackingRefBased/>
  <w15:docId w15:val="{A680DCD1-318C-4585-9DA5-C1EA1DC7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925"/>
    <w:rPr>
      <w:color w:val="0000FF"/>
      <w:u w:val="single"/>
    </w:rPr>
  </w:style>
  <w:style w:type="paragraph" w:customStyle="1" w:styleId="ConsPlusNormal">
    <w:name w:val="ConsPlusNormal"/>
    <w:rsid w:val="00AF1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EE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46206"/>
    <w:pPr>
      <w:ind w:left="720"/>
      <w:contextualSpacing/>
    </w:pPr>
  </w:style>
  <w:style w:type="character" w:styleId="a7">
    <w:name w:val="Strong"/>
    <w:basedOn w:val="a0"/>
    <w:uiPriority w:val="22"/>
    <w:qFormat/>
    <w:rsid w:val="00F15680"/>
    <w:rPr>
      <w:b/>
      <w:bCs/>
    </w:rPr>
  </w:style>
  <w:style w:type="paragraph" w:styleId="a8">
    <w:name w:val="header"/>
    <w:basedOn w:val="a"/>
    <w:link w:val="a9"/>
    <w:uiPriority w:val="99"/>
    <w:unhideWhenUsed/>
    <w:rsid w:val="009A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42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A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423"/>
    <w:rPr>
      <w:rFonts w:ascii="Calibri" w:eastAsia="Times New Roman" w:hAnsi="Calibri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1B3C0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B3C0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B3C03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B3C0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B3C0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534F3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BDC00BAC0D61B405AB8116675EB156D8AD2A5ADA32DDF9FD2A98D9438AE1AF9599FAE1A0E3318775FAFAC42E70634F410A2700D02545C8F2AA3D5F6X9uFC" TargetMode="External"/><Relationship Id="rId18" Type="http://schemas.openxmlformats.org/officeDocument/2006/relationships/hyperlink" Target="consultantplus://offline/ref=DBDC00BAC0D61B405AB8116675EB156D8AD2A5ADA32DDB9FD5AA8D9438AE1AF9599FAE1A0E3318775FAFAC46EF0634F410A2700D02545C8F2AA3D5F6X9uF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BDC00BAC0D61B405AB8116675EB156D8AD2A5ADA32DDB9FD5AA8D9438AE1AF9599FAE1A0E3318775FAFAC46EF0634F410A2700D02545C8F2AA3D5F6X9uFC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7CF469350910478CF0CFA901544FF910039938A9D49C0ED17636E36DCA036FB71001DEC75BC87A8D0D0D7555EC9B28EC632C5D32CBBDBD3F41AF" TargetMode="External"/><Relationship Id="rId17" Type="http://schemas.openxmlformats.org/officeDocument/2006/relationships/hyperlink" Target="consultantplus://offline/ref=DBDC00BAC0D61B405AB8116675EB156D8AD2A5ADA32DDB9FD5AA8D9438AE1AF9599FAE1A0E3318775FAFAC46EF0634F410A2700D02545C8F2AA3D5F6X9uF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DC00BAC0D61B405AB8116675EB156D8AD2A5ADA32DDB9FD5AA8D9438AE1AF9599FAE1A0E3318775FAFAC46EF0634F410A2700D02545C8F2AA3D5F6X9uFC" TargetMode="External"/><Relationship Id="rId20" Type="http://schemas.openxmlformats.org/officeDocument/2006/relationships/hyperlink" Target="consultantplus://offline/ref=DBDC00BAC0D61B405AB8116675EB156D8AD2A5ADA32DDB9FD5AA8D9438AE1AF9599FAE1A0E3318775FAFAC46EF0634F410A2700D02545C8F2AA3D5F6X9uF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BDC00BAC0D61B405AB80F6B63874A628ADBF9A6A228D2CC8AF88BC367FE1CAC0BDFF0434F700B765AB1AE42EEX0u4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BDC00BAC0D61B405AB8116675EB156D8AD2A5ADA32DDB9FD5AA8D9438AE1AF9599FAE1A0E3318775FAFAC46EF0634F410A2700D02545C8F2AA3D5F6X9uF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BDC00BAC0D61B405AB80F6B63874A628AD9FBA8A02AD2CC8AF88BC367FE1CAC0BDFF0434F700B765AB1AE42EEX0u4C" TargetMode="External"/><Relationship Id="rId19" Type="http://schemas.openxmlformats.org/officeDocument/2006/relationships/hyperlink" Target="consultantplus://offline/ref=DBDC00BAC0D61B405AB8116675EB156D8AD2A5ADA32DDB9FD5AA8D9438AE1AF9599FAE1A0E3318775FAFAC46EF0634F410A2700D02545C8F2AA3D5F6X9u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C00BAC0D61B405AB80F6B63874A628ADBF9A5AB28D2CC8AF88BC367FE1CAC0BDFF0434F700B765AB1AE42EEX0u4C" TargetMode="External"/><Relationship Id="rId14" Type="http://schemas.openxmlformats.org/officeDocument/2006/relationships/hyperlink" Target="consultantplus://offline/ref=DBDC00BAC0D61B405AB8116675EB156D8AD2A5ADA32DDF9FD2A98D9438AE1AF9599FAE1A0E3318775FAFAC42E70634F410A2700D02545C8F2AA3D5F6X9uF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260F-0D87-4827-82FE-D22F9B23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5429</Words>
  <Characters>30949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3</cp:revision>
  <cp:lastPrinted>2020-08-19T02:18:00Z</cp:lastPrinted>
  <dcterms:created xsi:type="dcterms:W3CDTF">2020-09-11T03:05:00Z</dcterms:created>
  <dcterms:modified xsi:type="dcterms:W3CDTF">2020-09-15T03:26:00Z</dcterms:modified>
</cp:coreProperties>
</file>