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C2" w:rsidRDefault="00AF28B5">
      <w:pPr>
        <w:spacing w:after="361" w:line="259" w:lineRule="auto"/>
        <w:ind w:left="4317" w:firstLine="0"/>
        <w:jc w:val="left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8C2" w:rsidRDefault="00AF28B5">
      <w:pPr>
        <w:spacing w:after="0" w:line="259" w:lineRule="auto"/>
        <w:ind w:left="0" w:firstLine="0"/>
        <w:jc w:val="center"/>
      </w:pPr>
      <w:r>
        <w:t>КРАСНОЯРСКИЙ КРАЙ</w:t>
      </w:r>
    </w:p>
    <w:p w:rsidR="001928C2" w:rsidRDefault="00AF28B5">
      <w:pPr>
        <w:spacing w:after="372"/>
        <w:ind w:left="2134"/>
      </w:pPr>
      <w:r>
        <w:t>АДМИНИСТРАЦИЯ ГОРОДА НОРИЛЬСКА</w:t>
      </w:r>
    </w:p>
    <w:p w:rsidR="001928C2" w:rsidRDefault="00AF28B5">
      <w:pPr>
        <w:pStyle w:val="1"/>
      </w:pPr>
      <w:r>
        <w:t>ПОСТАНОВЛЕНИЕ</w:t>
      </w:r>
    </w:p>
    <w:p w:rsidR="001928C2" w:rsidRDefault="008A1368">
      <w:pPr>
        <w:spacing w:after="572" w:line="259" w:lineRule="auto"/>
        <w:ind w:left="0" w:firstLine="0"/>
        <w:jc w:val="left"/>
      </w:pPr>
      <w:r>
        <w:t>24.04.</w:t>
      </w:r>
      <w:r w:rsidR="00AF28B5">
        <w:t xml:space="preserve">2026                 </w:t>
      </w:r>
      <w:r>
        <w:t xml:space="preserve">                   </w:t>
      </w:r>
      <w:r w:rsidR="00AF28B5">
        <w:t xml:space="preserve">      г. Норильск                    </w:t>
      </w:r>
      <w:r>
        <w:t xml:space="preserve">                               № 126</w:t>
      </w:r>
    </w:p>
    <w:p w:rsidR="001928C2" w:rsidRDefault="00AF28B5">
      <w:pPr>
        <w:spacing w:after="288"/>
        <w:ind w:left="-5"/>
      </w:pPr>
      <w:r>
        <w:t>О внесении изменений в постановление Администраци</w:t>
      </w:r>
      <w:r w:rsidR="007A0D65">
        <w:t xml:space="preserve">и города Норильска </w:t>
      </w:r>
      <w:r>
        <w:t>от 22.11.2019 № 550</w:t>
      </w:r>
      <w:r>
        <w:rPr>
          <w:sz w:val="24"/>
        </w:rPr>
        <w:t xml:space="preserve"> </w:t>
      </w:r>
    </w:p>
    <w:p w:rsidR="001928C2" w:rsidRDefault="00AF28B5">
      <w:pPr>
        <w:ind w:left="550"/>
      </w:pPr>
      <w:r>
        <w:t xml:space="preserve">В целях урегулирования отдельных вопросов, </w:t>
      </w:r>
    </w:p>
    <w:p w:rsidR="001928C2" w:rsidRPr="007A0D65" w:rsidRDefault="00AF28B5">
      <w:pPr>
        <w:spacing w:after="284"/>
        <w:ind w:left="-5"/>
        <w:rPr>
          <w:color w:val="000000" w:themeColor="text1"/>
        </w:rPr>
      </w:pPr>
      <w:r>
        <w:t>ПОСТАНОВЛЯЮ:</w:t>
      </w:r>
    </w:p>
    <w:p w:rsidR="001928C2" w:rsidRPr="007A0D65" w:rsidRDefault="007A0D65" w:rsidP="007A0D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color w:val="auto"/>
          <w:szCs w:val="26"/>
        </w:rPr>
      </w:pPr>
      <w:r w:rsidRPr="007A0D65">
        <w:rPr>
          <w:rFonts w:eastAsiaTheme="minorEastAsia"/>
          <w:color w:val="000000" w:themeColor="text1"/>
          <w:szCs w:val="26"/>
        </w:rPr>
        <w:t xml:space="preserve">Внести в персональный </w:t>
      </w:r>
      <w:hyperlink r:id="rId6" w:history="1">
        <w:r w:rsidRPr="007A0D65">
          <w:rPr>
            <w:rFonts w:eastAsiaTheme="minorEastAsia"/>
            <w:color w:val="000000" w:themeColor="text1"/>
            <w:szCs w:val="26"/>
          </w:rPr>
          <w:t>состав</w:t>
        </w:r>
      </w:hyperlink>
      <w:r w:rsidRPr="007A0D65">
        <w:rPr>
          <w:rFonts w:eastAsiaTheme="minorEastAsia"/>
          <w:color w:val="000000" w:themeColor="text1"/>
          <w:szCs w:val="26"/>
        </w:rPr>
        <w:t xml:space="preserve"> комиссии </w:t>
      </w:r>
      <w:r w:rsidRPr="007A0D65">
        <w:rPr>
          <w:rFonts w:eastAsiaTheme="minorEastAsia"/>
          <w:color w:val="auto"/>
          <w:szCs w:val="26"/>
        </w:rPr>
        <w:t>по делам несовершеннолетних и защите их прав района Талнах город</w:t>
      </w:r>
      <w:r w:rsidR="000A1659">
        <w:rPr>
          <w:rFonts w:eastAsiaTheme="minorEastAsia"/>
          <w:color w:val="auto"/>
          <w:szCs w:val="26"/>
        </w:rPr>
        <w:t>а Норильска, утвержденный п</w:t>
      </w:r>
      <w:r w:rsidRPr="007A0D65">
        <w:rPr>
          <w:rFonts w:eastAsiaTheme="minorEastAsia"/>
          <w:color w:val="auto"/>
          <w:szCs w:val="26"/>
        </w:rPr>
        <w:t xml:space="preserve">остановлением Администрации города Норильска от 22.11.2019 </w:t>
      </w:r>
      <w:r>
        <w:rPr>
          <w:rFonts w:eastAsiaTheme="minorEastAsia"/>
          <w:color w:val="auto"/>
          <w:szCs w:val="26"/>
        </w:rPr>
        <w:t>№</w:t>
      </w:r>
      <w:r w:rsidRPr="007A0D65">
        <w:rPr>
          <w:rFonts w:eastAsiaTheme="minorEastAsia"/>
          <w:color w:val="auto"/>
          <w:szCs w:val="26"/>
        </w:rPr>
        <w:t xml:space="preserve"> 550 (далее - Комиссия), следующие изменения:</w:t>
      </w:r>
    </w:p>
    <w:p w:rsidR="001928C2" w:rsidRDefault="00AF28B5" w:rsidP="00D01DE3">
      <w:pPr>
        <w:pStyle w:val="a3"/>
        <w:numPr>
          <w:ilvl w:val="1"/>
          <w:numId w:val="4"/>
        </w:numPr>
        <w:ind w:left="0" w:firstLine="709"/>
      </w:pPr>
      <w:r>
        <w:t>Вывести из персонального состава Комиссии:</w:t>
      </w:r>
      <w:r w:rsidR="00D01DE3">
        <w:t xml:space="preserve"> </w:t>
      </w:r>
      <w:proofErr w:type="spellStart"/>
      <w:r w:rsidR="00D01DE3">
        <w:t>Курунину</w:t>
      </w:r>
      <w:proofErr w:type="spellEnd"/>
      <w:r w:rsidR="00D01DE3">
        <w:t xml:space="preserve"> Ольгу Николаевну, </w:t>
      </w:r>
      <w:proofErr w:type="spellStart"/>
      <w:r w:rsidR="00D330A6">
        <w:t>Шемарову</w:t>
      </w:r>
      <w:proofErr w:type="spellEnd"/>
      <w:r w:rsidR="00D330A6">
        <w:t xml:space="preserve"> Елизавету Вадимовну.</w:t>
      </w:r>
    </w:p>
    <w:p w:rsidR="001928C2" w:rsidRDefault="00AF28B5" w:rsidP="00D01DE3">
      <w:pPr>
        <w:pStyle w:val="a3"/>
        <w:numPr>
          <w:ilvl w:val="1"/>
          <w:numId w:val="3"/>
        </w:numPr>
        <w:ind w:left="0" w:firstLine="709"/>
      </w:pPr>
      <w:r>
        <w:t>Ввести в персональный состав Комиссии:</w:t>
      </w:r>
    </w:p>
    <w:p w:rsidR="001928C2" w:rsidRDefault="00AF28B5" w:rsidP="00D01DE3">
      <w:pPr>
        <w:pStyle w:val="a3"/>
        <w:numPr>
          <w:ilvl w:val="2"/>
          <w:numId w:val="3"/>
        </w:numPr>
        <w:ind w:left="0" w:firstLine="709"/>
      </w:pPr>
      <w:r>
        <w:t>Уварову Наталью Владиславовну – начальника отдела по обеспечению деятельности комиссий по делам несовершеннолетних и защите их прав города Норильска Администрации города Норильска, в качестве заместителя председателя Комиссии;</w:t>
      </w:r>
    </w:p>
    <w:p w:rsidR="001928C2" w:rsidRDefault="00AF28B5" w:rsidP="00D01DE3">
      <w:pPr>
        <w:pStyle w:val="a3"/>
        <w:numPr>
          <w:ilvl w:val="2"/>
          <w:numId w:val="3"/>
        </w:numPr>
        <w:ind w:left="0" w:firstLine="709"/>
      </w:pPr>
      <w:r>
        <w:t xml:space="preserve">Зимину Ольгу Анатольевну – специалиста по работе с молодежью МБУ </w:t>
      </w:r>
    </w:p>
    <w:p w:rsidR="00D01DE3" w:rsidRDefault="0025054C" w:rsidP="00D01DE3">
      <w:pPr>
        <w:ind w:left="-5"/>
      </w:pPr>
      <w:r>
        <w:t>«Молодежный центр»</w:t>
      </w:r>
      <w:r w:rsidR="00AF28B5">
        <w:t xml:space="preserve"> </w:t>
      </w:r>
      <w:r w:rsidR="007A0D65" w:rsidRPr="007A0D65">
        <w:t>(по согласова</w:t>
      </w:r>
      <w:r w:rsidR="007A0D65">
        <w:t>нию), в качестве члена Комиссии;</w:t>
      </w:r>
    </w:p>
    <w:p w:rsidR="001928C2" w:rsidRDefault="00D01DE3" w:rsidP="00D01DE3">
      <w:pPr>
        <w:ind w:left="-5" w:firstLine="714"/>
      </w:pPr>
      <w:r>
        <w:t>1.2.3.</w:t>
      </w:r>
      <w:r>
        <w:tab/>
      </w:r>
      <w:r w:rsidR="00AF28B5" w:rsidRPr="007A0D65">
        <w:t>Ф</w:t>
      </w:r>
      <w:r w:rsidR="00AF28B5">
        <w:t>ролова Евгения Викторовича – старшего инспектора группы пробации по району Талнах Норильского МФ ФКУ УИИ ГУФСИН Росс</w:t>
      </w:r>
      <w:r w:rsidR="0025054C">
        <w:t>ии по Красноярскому краю</w:t>
      </w:r>
      <w:r w:rsidR="00AF28B5">
        <w:t xml:space="preserve"> </w:t>
      </w:r>
      <w:r w:rsidR="007A0D65" w:rsidRPr="007A0D65">
        <w:t>(по согласованию), в качестве члена Комиссии</w:t>
      </w:r>
      <w:r w:rsidR="00AF28B5">
        <w:t>.</w:t>
      </w:r>
    </w:p>
    <w:p w:rsidR="001928C2" w:rsidRDefault="00D01DE3">
      <w:pPr>
        <w:spacing w:after="886"/>
        <w:ind w:left="-15" w:firstLine="708"/>
      </w:pPr>
      <w:r>
        <w:t>2.</w:t>
      </w:r>
      <w:r>
        <w:tab/>
      </w:r>
      <w:r w:rsidR="00AF28B5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873EE" w:rsidRPr="0089752C" w:rsidRDefault="00D873EE" w:rsidP="00D873EE">
      <w:pPr>
        <w:rPr>
          <w:color w:val="auto"/>
          <w:sz w:val="22"/>
        </w:rPr>
      </w:pPr>
      <w:r w:rsidRPr="0089752C">
        <w:rPr>
          <w:color w:val="auto"/>
        </w:rPr>
        <w:t>Временно исполняющий полномочия</w:t>
      </w:r>
    </w:p>
    <w:p w:rsidR="001928C2" w:rsidRPr="0089752C" w:rsidRDefault="00D873EE" w:rsidP="00D873EE">
      <w:pPr>
        <w:rPr>
          <w:color w:val="auto"/>
        </w:rPr>
      </w:pPr>
      <w:r w:rsidRPr="0089752C">
        <w:rPr>
          <w:color w:val="auto"/>
        </w:rPr>
        <w:t xml:space="preserve">Главы города Норильска               </w:t>
      </w:r>
      <w:r w:rsidR="00AF28B5" w:rsidRPr="0089752C">
        <w:rPr>
          <w:color w:val="auto"/>
        </w:rPr>
        <w:t xml:space="preserve">                                                     </w:t>
      </w:r>
      <w:r w:rsidR="00CD7C7A" w:rsidRPr="0089752C">
        <w:rPr>
          <w:color w:val="auto"/>
        </w:rPr>
        <w:t xml:space="preserve"> </w:t>
      </w:r>
      <w:r w:rsidR="00B22204" w:rsidRPr="0089752C">
        <w:rPr>
          <w:color w:val="auto"/>
        </w:rPr>
        <w:t xml:space="preserve">    </w:t>
      </w:r>
      <w:r w:rsidR="0089752C">
        <w:rPr>
          <w:color w:val="auto"/>
        </w:rPr>
        <w:t xml:space="preserve">     </w:t>
      </w:r>
      <w:r w:rsidR="00B22204" w:rsidRPr="0089752C">
        <w:rPr>
          <w:color w:val="auto"/>
        </w:rPr>
        <w:t xml:space="preserve">   Н.А.</w:t>
      </w:r>
      <w:r w:rsidR="00F90D52" w:rsidRPr="0089752C">
        <w:rPr>
          <w:color w:val="auto"/>
        </w:rPr>
        <w:t xml:space="preserve"> Тимофеев</w:t>
      </w:r>
      <w:bookmarkStart w:id="0" w:name="_GoBack"/>
      <w:bookmarkEnd w:id="0"/>
    </w:p>
    <w:sectPr w:rsidR="001928C2" w:rsidRPr="0089752C" w:rsidSect="00D01DE3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04CCD"/>
    <w:multiLevelType w:val="hybridMultilevel"/>
    <w:tmpl w:val="47168CCA"/>
    <w:lvl w:ilvl="0" w:tplc="C8A88048">
      <w:start w:val="1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9ED2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F87D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EC29D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877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BE09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767AE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3E9C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AC6F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8A21BB"/>
    <w:multiLevelType w:val="multilevel"/>
    <w:tmpl w:val="CA7C79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56E609CC"/>
    <w:multiLevelType w:val="hybridMultilevel"/>
    <w:tmpl w:val="13A866F2"/>
    <w:lvl w:ilvl="0" w:tplc="A7644206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067AC6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C60568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72E2DE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58446A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2ECA2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FADCE4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FEE4EC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8EE758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9D1A71"/>
    <w:multiLevelType w:val="multilevel"/>
    <w:tmpl w:val="10EA55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C2"/>
    <w:rsid w:val="000A1659"/>
    <w:rsid w:val="001928C2"/>
    <w:rsid w:val="0025054C"/>
    <w:rsid w:val="00775CF2"/>
    <w:rsid w:val="007A0D65"/>
    <w:rsid w:val="0089752C"/>
    <w:rsid w:val="008A1368"/>
    <w:rsid w:val="00AF28B5"/>
    <w:rsid w:val="00B22204"/>
    <w:rsid w:val="00CD7C7A"/>
    <w:rsid w:val="00D01DE3"/>
    <w:rsid w:val="00D330A6"/>
    <w:rsid w:val="00D873EE"/>
    <w:rsid w:val="00EB399A"/>
    <w:rsid w:val="00F37D2B"/>
    <w:rsid w:val="00F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52087-1EAE-4FCA-BACF-1CA0A72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7A0D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9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35696&amp;dst=10001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cp:lastModifiedBy>Грицюк Марина Геннадьевна</cp:lastModifiedBy>
  <cp:revision>15</cp:revision>
  <cp:lastPrinted>2026-04-20T03:06:00Z</cp:lastPrinted>
  <dcterms:created xsi:type="dcterms:W3CDTF">2026-04-20T02:47:00Z</dcterms:created>
  <dcterms:modified xsi:type="dcterms:W3CDTF">2026-04-24T08:20:00Z</dcterms:modified>
</cp:coreProperties>
</file>