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655E3" w14:textId="77777777" w:rsidR="00DA7994" w:rsidRPr="00DA7994" w:rsidRDefault="00DA7994" w:rsidP="00BB4466">
      <w:pPr>
        <w:spacing w:after="0" w:line="240" w:lineRule="auto"/>
        <w:ind w:left="5245" w:hanging="142"/>
      </w:pPr>
      <w:r w:rsidRPr="00DA7994">
        <w:t>Утвержден</w:t>
      </w:r>
    </w:p>
    <w:p w14:paraId="64A9AE5E" w14:textId="77777777" w:rsidR="00DA7994" w:rsidRDefault="00DA7994" w:rsidP="00BB4466">
      <w:pPr>
        <w:spacing w:after="0" w:line="240" w:lineRule="auto"/>
        <w:ind w:left="5245" w:hanging="142"/>
      </w:pPr>
      <w:r>
        <w:t>решением Норильского</w:t>
      </w:r>
    </w:p>
    <w:p w14:paraId="5C93423C" w14:textId="77777777" w:rsidR="00DA7994" w:rsidRDefault="00DA7994" w:rsidP="00BB4466">
      <w:pPr>
        <w:spacing w:after="0" w:line="240" w:lineRule="auto"/>
        <w:ind w:left="5245" w:hanging="142"/>
      </w:pPr>
      <w:r>
        <w:t>городского Совета депутатов</w:t>
      </w:r>
    </w:p>
    <w:p w14:paraId="1860DBD4" w14:textId="533B2353" w:rsidR="00DA7994" w:rsidRDefault="00DA7994" w:rsidP="00BB4466">
      <w:pPr>
        <w:spacing w:after="0" w:line="240" w:lineRule="auto"/>
        <w:ind w:left="5245" w:hanging="142"/>
      </w:pPr>
      <w:r>
        <w:t xml:space="preserve">от 22 октября 2024 года № </w:t>
      </w:r>
      <w:r w:rsidR="00BB4466">
        <w:t>19/6-439</w:t>
      </w:r>
    </w:p>
    <w:p w14:paraId="35F3617F" w14:textId="77777777" w:rsidR="00DA7994" w:rsidRDefault="00DA7994" w:rsidP="00DB5EE2">
      <w:pPr>
        <w:spacing w:after="0" w:line="240" w:lineRule="auto"/>
        <w:jc w:val="center"/>
      </w:pPr>
    </w:p>
    <w:p w14:paraId="425B283E" w14:textId="77777777" w:rsidR="00BC42DE" w:rsidRDefault="00BC42DE" w:rsidP="00DB5EE2">
      <w:pPr>
        <w:spacing w:after="0" w:line="240" w:lineRule="auto"/>
        <w:jc w:val="center"/>
      </w:pPr>
    </w:p>
    <w:p w14:paraId="3E23A698" w14:textId="77777777" w:rsidR="00BC42DE" w:rsidRPr="00BC42DE" w:rsidRDefault="00BC42DE" w:rsidP="00DB5EE2">
      <w:pPr>
        <w:spacing w:after="0" w:line="240" w:lineRule="auto"/>
        <w:jc w:val="center"/>
      </w:pPr>
    </w:p>
    <w:p w14:paraId="540D98DC" w14:textId="77777777" w:rsidR="00877EC9" w:rsidRPr="004B5DC7" w:rsidRDefault="00877EC9" w:rsidP="00DB5EE2">
      <w:pPr>
        <w:spacing w:after="0" w:line="240" w:lineRule="auto"/>
        <w:jc w:val="center"/>
        <w:rPr>
          <w:b/>
        </w:rPr>
      </w:pPr>
      <w:r w:rsidRPr="004B5DC7">
        <w:rPr>
          <w:b/>
        </w:rPr>
        <w:t xml:space="preserve">Отчёт о работе Норильского городского Совета депутатов </w:t>
      </w:r>
    </w:p>
    <w:p w14:paraId="28AE17ED" w14:textId="77777777" w:rsidR="00877EC9" w:rsidRPr="004B5DC7" w:rsidRDefault="00877EC9" w:rsidP="00DB5EE2">
      <w:pPr>
        <w:spacing w:after="0" w:line="240" w:lineRule="auto"/>
        <w:jc w:val="center"/>
        <w:rPr>
          <w:b/>
        </w:rPr>
      </w:pPr>
      <w:r w:rsidRPr="004B5DC7">
        <w:rPr>
          <w:b/>
        </w:rPr>
        <w:t>(с сентября 20</w:t>
      </w:r>
      <w:r w:rsidR="007A78FF" w:rsidRPr="004B5DC7">
        <w:rPr>
          <w:b/>
        </w:rPr>
        <w:t>2</w:t>
      </w:r>
      <w:r w:rsidR="00CB31C9" w:rsidRPr="004B5DC7">
        <w:rPr>
          <w:b/>
        </w:rPr>
        <w:t>3</w:t>
      </w:r>
      <w:r w:rsidRPr="004B5DC7">
        <w:rPr>
          <w:b/>
        </w:rPr>
        <w:t xml:space="preserve"> года по сентябрь 20</w:t>
      </w:r>
      <w:r w:rsidR="004A2348" w:rsidRPr="004B5DC7">
        <w:rPr>
          <w:b/>
        </w:rPr>
        <w:t>2</w:t>
      </w:r>
      <w:r w:rsidR="00CB31C9" w:rsidRPr="004B5DC7">
        <w:rPr>
          <w:b/>
        </w:rPr>
        <w:t>4</w:t>
      </w:r>
      <w:r w:rsidRPr="004B5DC7">
        <w:rPr>
          <w:b/>
        </w:rPr>
        <w:t xml:space="preserve"> года)</w:t>
      </w:r>
    </w:p>
    <w:p w14:paraId="39D89712" w14:textId="77777777" w:rsidR="00877EC9" w:rsidRPr="004B5DC7" w:rsidRDefault="00877EC9" w:rsidP="00DB5EE2">
      <w:pPr>
        <w:spacing w:after="0" w:line="240" w:lineRule="auto"/>
        <w:jc w:val="center"/>
        <w:rPr>
          <w:b/>
        </w:rPr>
      </w:pPr>
    </w:p>
    <w:p w14:paraId="45285B51" w14:textId="77777777" w:rsidR="00B056D2" w:rsidRPr="00BC42DE" w:rsidRDefault="004B5DC7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Принципы формирования и состав 6 созыва Норильского городского Совета депутатов</w:t>
      </w:r>
    </w:p>
    <w:p w14:paraId="5C6DA16F" w14:textId="77777777" w:rsidR="00BC42DE" w:rsidRDefault="00BC42DE" w:rsidP="00DB5EE2">
      <w:pPr>
        <w:spacing w:after="0" w:line="240" w:lineRule="auto"/>
        <w:ind w:firstLine="709"/>
        <w:jc w:val="both"/>
      </w:pPr>
    </w:p>
    <w:p w14:paraId="22F6BCA4" w14:textId="7052C670" w:rsidR="00B056D2" w:rsidRPr="004B5DC7" w:rsidRDefault="00895533" w:rsidP="00DB5EE2">
      <w:pPr>
        <w:spacing w:after="0" w:line="240" w:lineRule="auto"/>
        <w:ind w:firstLine="709"/>
        <w:jc w:val="both"/>
      </w:pPr>
      <w:r w:rsidRPr="004B5DC7">
        <w:t>6</w:t>
      </w:r>
      <w:r w:rsidR="00877EC9" w:rsidRPr="004B5DC7">
        <w:t xml:space="preserve"> созыв Норильского городского Совета депутатов </w:t>
      </w:r>
      <w:r w:rsidR="00213741">
        <w:t xml:space="preserve">(далее – Городской Совет) </w:t>
      </w:r>
      <w:r w:rsidR="00877EC9" w:rsidRPr="004B5DC7">
        <w:t>был избран в ходе Единого дня голосования 1</w:t>
      </w:r>
      <w:r w:rsidR="00D62108" w:rsidRPr="004B5DC7">
        <w:t>1</w:t>
      </w:r>
      <w:r w:rsidR="00877EC9" w:rsidRPr="004B5DC7">
        <w:t xml:space="preserve"> сентября 20</w:t>
      </w:r>
      <w:r w:rsidR="00A25FFF" w:rsidRPr="004B5DC7">
        <w:t>2</w:t>
      </w:r>
      <w:r w:rsidR="00D62108" w:rsidRPr="004B5DC7">
        <w:t>2</w:t>
      </w:r>
      <w:r w:rsidR="00877EC9" w:rsidRPr="004B5DC7">
        <w:t xml:space="preserve"> года по смешанной (мажоритарно-пропорциональной) системе.</w:t>
      </w:r>
      <w:r w:rsidR="00A5427A" w:rsidRPr="004B5DC7">
        <w:t xml:space="preserve"> </w:t>
      </w:r>
    </w:p>
    <w:p w14:paraId="6EAF97D9" w14:textId="77777777" w:rsidR="00D62108" w:rsidRPr="004B5DC7" w:rsidRDefault="003C6E46" w:rsidP="00DB5EE2">
      <w:pPr>
        <w:spacing w:after="0" w:line="240" w:lineRule="auto"/>
        <w:ind w:firstLine="709"/>
        <w:jc w:val="both"/>
      </w:pPr>
      <w:r w:rsidRPr="004B5DC7">
        <w:t>В соответствии с Устав</w:t>
      </w:r>
      <w:r w:rsidR="004F4615" w:rsidRPr="004B5DC7">
        <w:t>ом</w:t>
      </w:r>
      <w:r w:rsidRPr="004B5DC7">
        <w:t xml:space="preserve"> г</w:t>
      </w:r>
      <w:r w:rsidR="004F4615" w:rsidRPr="004B5DC7">
        <w:t>ородского округа город Норильск</w:t>
      </w:r>
      <w:r w:rsidRPr="004B5DC7">
        <w:t xml:space="preserve"> </w:t>
      </w:r>
      <w:r w:rsidR="00C967E5" w:rsidRPr="004B5DC7">
        <w:t>Городской Совет формируется следующим образом: 21 депутат избирается в семи трёхмандатных округах, 14 – по спискам от политических партий</w:t>
      </w:r>
      <w:r w:rsidR="00A25FFF" w:rsidRPr="004B5DC7">
        <w:t xml:space="preserve"> (</w:t>
      </w:r>
      <w:r w:rsidR="004F4615" w:rsidRPr="004B5DC7">
        <w:t>в предыдущем созыве</w:t>
      </w:r>
      <w:r w:rsidR="00A25FFF" w:rsidRPr="004B5DC7">
        <w:t xml:space="preserve"> 23 депутата избирались по спискам от политических партий, 12 – по четырём трёхмандатным округам)</w:t>
      </w:r>
      <w:r w:rsidR="00C967E5" w:rsidRPr="004B5DC7">
        <w:t>.</w:t>
      </w:r>
    </w:p>
    <w:p w14:paraId="6161497B" w14:textId="1A92CA76" w:rsidR="00C967E5" w:rsidRPr="004B5DC7" w:rsidRDefault="00C967E5" w:rsidP="00DB5EE2">
      <w:pPr>
        <w:spacing w:after="0" w:line="240" w:lineRule="auto"/>
        <w:ind w:firstLine="709"/>
        <w:jc w:val="both"/>
      </w:pPr>
      <w:r w:rsidRPr="004B5DC7">
        <w:t xml:space="preserve">В ходе голосования 28 депутатских мандатов получила партия </w:t>
      </w:r>
      <w:r w:rsidRPr="00835B16">
        <w:t>«</w:t>
      </w:r>
      <w:r w:rsidR="006B5FB8" w:rsidRPr="00835B16">
        <w:t>ЕДИНАЯ РОССИЯ</w:t>
      </w:r>
      <w:r w:rsidRPr="00835B16">
        <w:t>» (в том числе 20 мандатов в семи трёхмандатных округах), 3 –</w:t>
      </w:r>
      <w:r w:rsidRPr="004B5DC7">
        <w:t xml:space="preserve"> ЛДПР, и по 1 мандату</w:t>
      </w:r>
      <w:r w:rsidR="00204FB3" w:rsidRPr="004B5DC7">
        <w:t xml:space="preserve"> –</w:t>
      </w:r>
      <w:r w:rsidRPr="004B5DC7">
        <w:t xml:space="preserve"> партии КПРФ, «Зелёные», «Новые люди», «Справедливая Россия – патриоты – За правду». Таким образом, </w:t>
      </w:r>
      <w:r w:rsidR="00553588" w:rsidRPr="004B5DC7">
        <w:t xml:space="preserve">сейчас </w:t>
      </w:r>
      <w:r w:rsidR="00E40940">
        <w:t>в Городском Совете</w:t>
      </w:r>
      <w:r w:rsidRPr="004B5DC7">
        <w:t xml:space="preserve"> свою деятельность осуществляют 6 политических объединений</w:t>
      </w:r>
      <w:r w:rsidR="00D5697A" w:rsidRPr="004B5DC7">
        <w:t>.</w:t>
      </w:r>
      <w:r w:rsidR="00295C29">
        <w:t xml:space="preserve"> В</w:t>
      </w:r>
      <w:r w:rsidR="006D2529" w:rsidRPr="004B5DC7">
        <w:t xml:space="preserve">первые в состав Городского Совета </w:t>
      </w:r>
      <w:r w:rsidR="00B056D2" w:rsidRPr="004B5DC7">
        <w:t xml:space="preserve">были </w:t>
      </w:r>
      <w:r w:rsidR="006D2529" w:rsidRPr="004B5DC7">
        <w:t>избраны депутаты моложе 30 лет.</w:t>
      </w:r>
    </w:p>
    <w:p w14:paraId="6C4CD204" w14:textId="77777777" w:rsidR="00A5427A" w:rsidRPr="004B5DC7" w:rsidRDefault="00A5427A" w:rsidP="00DB5EE2">
      <w:pPr>
        <w:spacing w:after="0" w:line="240" w:lineRule="auto"/>
        <w:ind w:firstLine="708"/>
        <w:jc w:val="both"/>
      </w:pPr>
      <w:r w:rsidRPr="004B5DC7">
        <w:t xml:space="preserve">В настоящее время </w:t>
      </w:r>
      <w:r w:rsidR="004B5DC7" w:rsidRPr="004B5DC7">
        <w:t>депутатскую деятельность</w:t>
      </w:r>
      <w:r w:rsidRPr="004B5DC7">
        <w:t xml:space="preserve"> осуществляют 3</w:t>
      </w:r>
      <w:r w:rsidR="00C967E5" w:rsidRPr="004B5DC7">
        <w:t>4</w:t>
      </w:r>
      <w:r w:rsidRPr="004B5DC7">
        <w:t xml:space="preserve"> избранных депутат</w:t>
      </w:r>
      <w:r w:rsidR="00532158" w:rsidRPr="004B5DC7">
        <w:t>а</w:t>
      </w:r>
      <w:r w:rsidRPr="004B5DC7">
        <w:t xml:space="preserve"> из 35 в связи с досрочны</w:t>
      </w:r>
      <w:r w:rsidR="00BC2ABF" w:rsidRPr="004B5DC7">
        <w:t xml:space="preserve">м сложением полномочий </w:t>
      </w:r>
      <w:r w:rsidR="006D2529" w:rsidRPr="004B5DC7">
        <w:t xml:space="preserve">Лягиным </w:t>
      </w:r>
      <w:r w:rsidR="00664908" w:rsidRPr="004B5DC7">
        <w:t>А.Ю.</w:t>
      </w:r>
      <w:r w:rsidR="006D2529" w:rsidRPr="004B5DC7">
        <w:t xml:space="preserve"> в ходе сессии 13.12.2022</w:t>
      </w:r>
      <w:r w:rsidR="00F4354C" w:rsidRPr="004B5DC7">
        <w:t xml:space="preserve">. </w:t>
      </w:r>
      <w:r w:rsidR="006D2529" w:rsidRPr="004B5DC7">
        <w:t>В соответствии с действующим избирательным законодательством его</w:t>
      </w:r>
      <w:r w:rsidR="00F4354C" w:rsidRPr="004B5DC7">
        <w:t xml:space="preserve"> мест</w:t>
      </w:r>
      <w:r w:rsidR="006D2529" w:rsidRPr="004B5DC7">
        <w:t>о</w:t>
      </w:r>
      <w:r w:rsidR="00A010FC" w:rsidRPr="004B5DC7">
        <w:t xml:space="preserve"> в Городском Совете оста</w:t>
      </w:r>
      <w:r w:rsidR="006D2529" w:rsidRPr="004B5DC7">
        <w:t>не</w:t>
      </w:r>
      <w:r w:rsidR="00A010FC" w:rsidRPr="004B5DC7">
        <w:t>тся</w:t>
      </w:r>
      <w:r w:rsidR="00F4354C" w:rsidRPr="004B5DC7">
        <w:t xml:space="preserve"> вакантным</w:t>
      </w:r>
      <w:r w:rsidR="00664908" w:rsidRPr="004B5DC7">
        <w:t xml:space="preserve"> (проведение довыборов не требуется)</w:t>
      </w:r>
      <w:r w:rsidR="006C67BF" w:rsidRPr="004B5DC7">
        <w:t>.</w:t>
      </w:r>
    </w:p>
    <w:p w14:paraId="5A21D797" w14:textId="685F932A" w:rsidR="00B056D2" w:rsidRDefault="00B056D2" w:rsidP="00DB5EE2">
      <w:pPr>
        <w:spacing w:after="0" w:line="240" w:lineRule="auto"/>
        <w:ind w:firstLine="708"/>
        <w:jc w:val="both"/>
      </w:pPr>
      <w:r w:rsidRPr="004B5DC7">
        <w:t xml:space="preserve">Кроме того, за отчётный период в депутатском корпусе произошла ротация: Завгородний В.И., избранный по списку партии </w:t>
      </w:r>
      <w:r w:rsidRPr="00835B16">
        <w:t>«</w:t>
      </w:r>
      <w:r w:rsidR="000A0B77" w:rsidRPr="00835B16">
        <w:t>ЕДИНАЯ РОССИЯ</w:t>
      </w:r>
      <w:r w:rsidRPr="00835B16">
        <w:t>», досрочно</w:t>
      </w:r>
      <w:r w:rsidRPr="004B5DC7">
        <w:t xml:space="preserve"> сложил полномочия. В соответствии с партийными процедурами вместо него в состав Городского Совета 6 созыва вошла Эльмурзаева Г.А.</w:t>
      </w:r>
    </w:p>
    <w:p w14:paraId="5F58AAAC" w14:textId="77777777" w:rsidR="004B5DC7" w:rsidRDefault="004B5DC7" w:rsidP="00DB5EE2">
      <w:pPr>
        <w:spacing w:after="0" w:line="240" w:lineRule="auto"/>
        <w:ind w:firstLine="708"/>
        <w:jc w:val="both"/>
      </w:pPr>
    </w:p>
    <w:p w14:paraId="67987B1F" w14:textId="77777777" w:rsidR="004B5DC7" w:rsidRPr="00BC42DE" w:rsidRDefault="004B5DC7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Постоянные комиссии Городского Совета и принятые сессионные решения</w:t>
      </w:r>
    </w:p>
    <w:p w14:paraId="146AB34F" w14:textId="77777777" w:rsidR="00BC42DE" w:rsidRDefault="00BC42DE" w:rsidP="00DB5EE2">
      <w:pPr>
        <w:spacing w:after="0" w:line="240" w:lineRule="auto"/>
        <w:ind w:firstLine="708"/>
        <w:jc w:val="both"/>
      </w:pPr>
    </w:p>
    <w:p w14:paraId="3D08F0DA" w14:textId="2F5CFE76" w:rsidR="00877EC9" w:rsidRPr="004B5DC7" w:rsidRDefault="00BA1F83" w:rsidP="00DB5EE2">
      <w:pPr>
        <w:spacing w:after="0" w:line="240" w:lineRule="auto"/>
        <w:ind w:firstLine="708"/>
        <w:jc w:val="both"/>
      </w:pPr>
      <w:r>
        <w:t>В настоящее время</w:t>
      </w:r>
      <w:r w:rsidR="00E40940">
        <w:t xml:space="preserve"> в Г</w:t>
      </w:r>
      <w:r w:rsidR="00DA7A82" w:rsidRPr="004B5DC7">
        <w:t>ородском Совете осуществляют деятельность</w:t>
      </w:r>
      <w:r w:rsidR="00877EC9" w:rsidRPr="004B5DC7">
        <w:t xml:space="preserve"> 5 </w:t>
      </w:r>
      <w:r w:rsidR="00F4354C" w:rsidRPr="004B5DC7">
        <w:t xml:space="preserve">постоянных </w:t>
      </w:r>
      <w:r w:rsidR="00877EC9" w:rsidRPr="004B5DC7">
        <w:t>депутатских комиссий:</w:t>
      </w:r>
    </w:p>
    <w:p w14:paraId="1B0CB257" w14:textId="77777777" w:rsidR="00877EC9" w:rsidRPr="004B5DC7" w:rsidRDefault="00D5697A" w:rsidP="00DB5EE2">
      <w:pPr>
        <w:spacing w:after="0" w:line="240" w:lineRule="auto"/>
        <w:ind w:firstLine="709"/>
        <w:jc w:val="both"/>
      </w:pPr>
      <w:r w:rsidRPr="004B5DC7">
        <w:t>–</w:t>
      </w:r>
      <w:r w:rsidR="00877EC9" w:rsidRPr="004B5DC7">
        <w:t xml:space="preserve"> по законности и местному самоуправлению (1</w:t>
      </w:r>
      <w:r w:rsidR="004B2AEC" w:rsidRPr="004B5DC7">
        <w:t>0</w:t>
      </w:r>
      <w:r w:rsidR="00877EC9" w:rsidRPr="004B5DC7">
        <w:t xml:space="preserve"> депутатов);</w:t>
      </w:r>
    </w:p>
    <w:p w14:paraId="51227099" w14:textId="77777777" w:rsidR="00877EC9" w:rsidRPr="004B5DC7" w:rsidRDefault="00D5697A" w:rsidP="00DB5EE2">
      <w:pPr>
        <w:spacing w:after="0" w:line="240" w:lineRule="auto"/>
        <w:ind w:firstLine="709"/>
        <w:jc w:val="both"/>
      </w:pPr>
      <w:r w:rsidRPr="004B5DC7">
        <w:t>–</w:t>
      </w:r>
      <w:r w:rsidR="00877EC9" w:rsidRPr="004B5DC7">
        <w:t xml:space="preserve"> по социальной политике (</w:t>
      </w:r>
      <w:r w:rsidR="00DA7A82" w:rsidRPr="004B5DC7">
        <w:t>22</w:t>
      </w:r>
      <w:r w:rsidR="00877EC9" w:rsidRPr="004B5DC7">
        <w:t xml:space="preserve"> депутат</w:t>
      </w:r>
      <w:r w:rsidR="00D5154F" w:rsidRPr="004B5DC7">
        <w:t>а</w:t>
      </w:r>
      <w:r w:rsidR="00877EC9" w:rsidRPr="004B5DC7">
        <w:t>);</w:t>
      </w:r>
    </w:p>
    <w:p w14:paraId="314671E1" w14:textId="77777777" w:rsidR="00877EC9" w:rsidRPr="004B5DC7" w:rsidRDefault="00D5697A" w:rsidP="00DB5EE2">
      <w:pPr>
        <w:spacing w:after="0" w:line="240" w:lineRule="auto"/>
        <w:ind w:firstLine="709"/>
        <w:jc w:val="both"/>
      </w:pPr>
      <w:r w:rsidRPr="004B5DC7">
        <w:t>–</w:t>
      </w:r>
      <w:r w:rsidR="00877EC9" w:rsidRPr="004B5DC7">
        <w:t xml:space="preserve"> по городскому хозяйству (</w:t>
      </w:r>
      <w:r w:rsidR="00DA7A82" w:rsidRPr="004B5DC7">
        <w:t>2</w:t>
      </w:r>
      <w:r w:rsidR="004B5DC7" w:rsidRPr="004B5DC7">
        <w:t>4</w:t>
      </w:r>
      <w:r w:rsidR="00877EC9" w:rsidRPr="004B5DC7">
        <w:t xml:space="preserve"> депутат</w:t>
      </w:r>
      <w:r w:rsidR="004B5DC7" w:rsidRPr="004B5DC7">
        <w:t>а</w:t>
      </w:r>
      <w:r w:rsidR="00877EC9" w:rsidRPr="004B5DC7">
        <w:t>);</w:t>
      </w:r>
    </w:p>
    <w:p w14:paraId="768B8579" w14:textId="77777777" w:rsidR="00877EC9" w:rsidRPr="004B5DC7" w:rsidRDefault="00D5697A" w:rsidP="00DB5EE2">
      <w:pPr>
        <w:spacing w:after="0" w:line="240" w:lineRule="auto"/>
        <w:ind w:firstLine="709"/>
        <w:jc w:val="both"/>
      </w:pPr>
      <w:r w:rsidRPr="004B5DC7">
        <w:t>–</w:t>
      </w:r>
      <w:r w:rsidR="00877EC9" w:rsidRPr="004B5DC7">
        <w:t xml:space="preserve"> по бюджету и собственности (1</w:t>
      </w:r>
      <w:r w:rsidR="004B5DC7" w:rsidRPr="004B5DC7">
        <w:t>6</w:t>
      </w:r>
      <w:r w:rsidR="00877EC9" w:rsidRPr="004B5DC7">
        <w:t xml:space="preserve"> депутатов);</w:t>
      </w:r>
    </w:p>
    <w:p w14:paraId="618C70C3" w14:textId="77777777" w:rsidR="00877EC9" w:rsidRPr="004B5DC7" w:rsidRDefault="00D5697A" w:rsidP="00DB5EE2">
      <w:pPr>
        <w:spacing w:after="0" w:line="240" w:lineRule="auto"/>
        <w:ind w:firstLine="709"/>
        <w:jc w:val="both"/>
      </w:pPr>
      <w:r w:rsidRPr="004B5DC7">
        <w:t>–</w:t>
      </w:r>
      <w:r w:rsidR="00877EC9" w:rsidRPr="004B5DC7">
        <w:t xml:space="preserve"> мандатная (счётная) комиссия (</w:t>
      </w:r>
      <w:r w:rsidR="00DA7A82" w:rsidRPr="004B5DC7">
        <w:t>5</w:t>
      </w:r>
      <w:r w:rsidR="00877EC9" w:rsidRPr="004B5DC7">
        <w:t xml:space="preserve"> депутатов).</w:t>
      </w:r>
    </w:p>
    <w:p w14:paraId="0DECE070" w14:textId="77777777" w:rsidR="00877EC9" w:rsidRPr="00C417A4" w:rsidRDefault="00877EC9" w:rsidP="00DB5EE2">
      <w:pPr>
        <w:spacing w:after="0" w:line="240" w:lineRule="auto"/>
        <w:ind w:firstLine="709"/>
        <w:jc w:val="both"/>
      </w:pPr>
      <w:r w:rsidRPr="00C417A4">
        <w:lastRenderedPageBreak/>
        <w:t xml:space="preserve">За отчётный период было проведено </w:t>
      </w:r>
      <w:r w:rsidR="00FA1CFD" w:rsidRPr="00C417A4">
        <w:t>1</w:t>
      </w:r>
      <w:r w:rsidR="00C417A4" w:rsidRPr="00C417A4">
        <w:t>2</w:t>
      </w:r>
      <w:r w:rsidRPr="00C417A4">
        <w:t xml:space="preserve"> сессий Городского Совета</w:t>
      </w:r>
      <w:r w:rsidR="00AB6868" w:rsidRPr="00C417A4">
        <w:t>, в том числе 2 внеочередных</w:t>
      </w:r>
      <w:r w:rsidRPr="00C417A4">
        <w:t xml:space="preserve">, на которых было принято </w:t>
      </w:r>
      <w:r w:rsidR="00C417A4" w:rsidRPr="00C417A4">
        <w:t>198</w:t>
      </w:r>
      <w:r w:rsidRPr="00C417A4">
        <w:t xml:space="preserve"> решени</w:t>
      </w:r>
      <w:r w:rsidR="00C417A4" w:rsidRPr="00C417A4">
        <w:t>й</w:t>
      </w:r>
      <w:r w:rsidR="002336B5" w:rsidRPr="00C417A4">
        <w:t>, в том числе</w:t>
      </w:r>
      <w:r w:rsidR="00C417A4" w:rsidRPr="00C417A4">
        <w:t xml:space="preserve"> в области</w:t>
      </w:r>
      <w:r w:rsidRPr="00C417A4">
        <w:t>:</w:t>
      </w:r>
    </w:p>
    <w:p w14:paraId="536AE6CD" w14:textId="742491A8" w:rsidR="00877EC9" w:rsidRPr="00C417A4" w:rsidRDefault="00D5697A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="00C417A4" w:rsidRPr="00C417A4">
        <w:t>социальной политики и социальной поддержки норильчан</w:t>
      </w:r>
      <w:r w:rsidR="002336B5" w:rsidRPr="00C417A4">
        <w:t xml:space="preserve"> </w:t>
      </w:r>
      <w:r w:rsidR="00877EC9" w:rsidRPr="00C417A4">
        <w:t xml:space="preserve">– </w:t>
      </w:r>
      <w:r w:rsidR="00C417A4" w:rsidRPr="00C417A4">
        <w:t>12</w:t>
      </w:r>
      <w:r w:rsidR="00AB6868" w:rsidRPr="00C417A4">
        <w:t>;</w:t>
      </w:r>
    </w:p>
    <w:p w14:paraId="47253691" w14:textId="6836B1D2" w:rsidR="00877EC9" w:rsidRPr="00C417A4" w:rsidRDefault="00D5697A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="00C417A4" w:rsidRPr="00C417A4">
        <w:t>муниципального имущества и собственности</w:t>
      </w:r>
      <w:r w:rsidR="00877EC9" w:rsidRPr="00C417A4">
        <w:t xml:space="preserve"> – </w:t>
      </w:r>
      <w:r w:rsidR="00C417A4" w:rsidRPr="00C417A4">
        <w:t>33</w:t>
      </w:r>
      <w:r w:rsidR="00AB6868" w:rsidRPr="00C417A4">
        <w:t>;</w:t>
      </w:r>
    </w:p>
    <w:p w14:paraId="79AB2852" w14:textId="68DCFE4F" w:rsidR="00877EC9" w:rsidRPr="00C417A4" w:rsidRDefault="00D5697A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="00C417A4" w:rsidRPr="00C417A4">
        <w:t>различных вопросов в сфере местного самоуправления</w:t>
      </w:r>
      <w:r w:rsidR="00877EC9" w:rsidRPr="00C417A4">
        <w:t xml:space="preserve"> – </w:t>
      </w:r>
      <w:r w:rsidR="00C417A4" w:rsidRPr="00C417A4">
        <w:t>47</w:t>
      </w:r>
      <w:r w:rsidR="00AB6868" w:rsidRPr="00C417A4">
        <w:t>;</w:t>
      </w:r>
    </w:p>
    <w:p w14:paraId="3636D537" w14:textId="3D0971E4" w:rsidR="00877EC9" w:rsidRPr="00C417A4" w:rsidRDefault="00D5697A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="002336B5" w:rsidRPr="00C417A4">
        <w:t>бюджет</w:t>
      </w:r>
      <w:r w:rsidR="00C417A4" w:rsidRPr="00C417A4">
        <w:t>а и налоговой политики</w:t>
      </w:r>
      <w:r w:rsidR="00877EC9" w:rsidRPr="00C417A4">
        <w:t xml:space="preserve"> – </w:t>
      </w:r>
      <w:r w:rsidR="00C417A4" w:rsidRPr="00C417A4">
        <w:t>18</w:t>
      </w:r>
      <w:r w:rsidR="002336B5" w:rsidRPr="00C417A4">
        <w:t>;</w:t>
      </w:r>
    </w:p>
    <w:p w14:paraId="709E6988" w14:textId="66BB40DD" w:rsidR="00C417A4" w:rsidRPr="00C417A4" w:rsidRDefault="006224C0" w:rsidP="00DB5EE2">
      <w:pPr>
        <w:spacing w:after="0" w:line="240" w:lineRule="auto"/>
        <w:ind w:firstLine="709"/>
        <w:jc w:val="both"/>
      </w:pPr>
      <w:r>
        <w:t>–</w:t>
      </w:r>
      <w:r w:rsidR="004C7040">
        <w:t xml:space="preserve"> </w:t>
      </w:r>
      <w:r w:rsidR="00C417A4" w:rsidRPr="00C417A4">
        <w:t>земельных отношений и землепользования</w:t>
      </w:r>
      <w:r w:rsidR="002336B5" w:rsidRPr="00C417A4">
        <w:t xml:space="preserve"> – </w:t>
      </w:r>
      <w:r w:rsidR="00C417A4" w:rsidRPr="00C417A4">
        <w:t>12;</w:t>
      </w:r>
    </w:p>
    <w:p w14:paraId="08437C59" w14:textId="21D7A978" w:rsidR="00C417A4" w:rsidRPr="00C417A4" w:rsidRDefault="00C417A4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Pr="00C417A4">
        <w:t>городского и жилищно-коммунального хозяйства, включая благоустройство, транспортное обеспечение и дорожную деятельность – 10;</w:t>
      </w:r>
    </w:p>
    <w:p w14:paraId="20061237" w14:textId="78BAE769" w:rsidR="00C417A4" w:rsidRPr="00C417A4" w:rsidRDefault="00C417A4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Pr="00C417A4">
        <w:t>наградной политики – 16;</w:t>
      </w:r>
    </w:p>
    <w:p w14:paraId="23F57E15" w14:textId="354CB150" w:rsidR="00C417A4" w:rsidRPr="00C417A4" w:rsidRDefault="00C417A4" w:rsidP="00DB5EE2">
      <w:pPr>
        <w:spacing w:after="0" w:line="240" w:lineRule="auto"/>
        <w:ind w:firstLine="709"/>
        <w:jc w:val="both"/>
      </w:pPr>
      <w:r w:rsidRPr="00C417A4">
        <w:t>–</w:t>
      </w:r>
      <w:r w:rsidR="00BC42DE">
        <w:t xml:space="preserve"> </w:t>
      </w:r>
      <w:r w:rsidRPr="00C417A4">
        <w:t>муниципального жилищного фонда – 9;</w:t>
      </w:r>
    </w:p>
    <w:p w14:paraId="1BF2A4A7" w14:textId="03B7760F" w:rsidR="002336B5" w:rsidRPr="00C417A4" w:rsidRDefault="00C417A4" w:rsidP="00DB5EE2">
      <w:pPr>
        <w:spacing w:after="0" w:line="240" w:lineRule="auto"/>
        <w:ind w:firstLine="709"/>
        <w:jc w:val="both"/>
      </w:pPr>
      <w:r w:rsidRPr="00C417A4">
        <w:t>–</w:t>
      </w:r>
      <w:r w:rsidR="004C7040">
        <w:t xml:space="preserve"> </w:t>
      </w:r>
      <w:r w:rsidRPr="00C417A4">
        <w:t>иные решения (утверждение</w:t>
      </w:r>
      <w:r w:rsidR="00DF69C7">
        <w:t xml:space="preserve"> и принятие к сведению</w:t>
      </w:r>
      <w:r w:rsidRPr="00C417A4">
        <w:t xml:space="preserve"> отчётов, формирование коллегиальных органов и пр.) – 41</w:t>
      </w:r>
      <w:r w:rsidR="002336B5" w:rsidRPr="00C417A4">
        <w:t xml:space="preserve">.  </w:t>
      </w:r>
    </w:p>
    <w:p w14:paraId="034A03FC" w14:textId="77777777" w:rsidR="00B567F2" w:rsidRPr="00B567F2" w:rsidRDefault="00B567F2" w:rsidP="00DB5EE2">
      <w:pPr>
        <w:spacing w:after="0" w:line="240" w:lineRule="auto"/>
        <w:ind w:firstLine="708"/>
        <w:jc w:val="both"/>
      </w:pPr>
      <w:r w:rsidRPr="00B567F2">
        <w:t xml:space="preserve">Благодаря многолетней конструктивной работе, выстроенной в ходе деятельности профильных комиссий, все сессионные решения в большинстве случаев утверждаются единогласно. </w:t>
      </w:r>
      <w:r w:rsidR="00BA1F83">
        <w:t>В основном</w:t>
      </w:r>
      <w:r w:rsidRPr="00B567F2">
        <w:t xml:space="preserve"> значительная часть решений Городского Совета связана с приведением местных нормативных правовых актов</w:t>
      </w:r>
      <w:r>
        <w:t xml:space="preserve"> (далее – НПА)</w:t>
      </w:r>
      <w:r w:rsidRPr="00B567F2">
        <w:t xml:space="preserve"> в соответствие с постоянно меняющимся федеральным и краевым законодательством. В настоящее время все сферы жизнедеятельности муниципального образования город Норильск урегулированы соответствующими решениями Городского Совета.</w:t>
      </w:r>
    </w:p>
    <w:p w14:paraId="49879E22" w14:textId="063C832A" w:rsidR="006224C0" w:rsidRPr="006224C0" w:rsidRDefault="00877EC9" w:rsidP="00DB5EE2">
      <w:pPr>
        <w:spacing w:after="0" w:line="240" w:lineRule="auto"/>
        <w:ind w:firstLine="709"/>
        <w:jc w:val="both"/>
      </w:pPr>
      <w:r w:rsidRPr="006224C0">
        <w:t xml:space="preserve">Помимо сессионных решений, депутатский корпус рассматривает и согласовывает проекты </w:t>
      </w:r>
      <w:r w:rsidR="00EA4A0E" w:rsidRPr="006224C0">
        <w:t>21</w:t>
      </w:r>
      <w:r w:rsidRPr="006224C0">
        <w:t xml:space="preserve"> муниципальн</w:t>
      </w:r>
      <w:r w:rsidR="00EA4A0E" w:rsidRPr="006224C0">
        <w:t>ой</w:t>
      </w:r>
      <w:r w:rsidRPr="006224C0">
        <w:t xml:space="preserve"> программ</w:t>
      </w:r>
      <w:r w:rsidR="00EA4A0E" w:rsidRPr="006224C0">
        <w:t>ы</w:t>
      </w:r>
      <w:r w:rsidRPr="006224C0">
        <w:t>, отчёты об их исполнении в течение года, план муниципальных пассажирских перевозок, а также</w:t>
      </w:r>
      <w:r w:rsidR="00A519B3" w:rsidRPr="006224C0">
        <w:t xml:space="preserve"> утверждает</w:t>
      </w:r>
      <w:r w:rsidRPr="006224C0">
        <w:t xml:space="preserve"> сводный титульный список на проведение</w:t>
      </w:r>
      <w:r w:rsidR="00EA4A0E" w:rsidRPr="006224C0">
        <w:t xml:space="preserve"> капитального</w:t>
      </w:r>
      <w:r w:rsidRPr="006224C0">
        <w:t xml:space="preserve"> ремонта многоквартирных домов</w:t>
      </w:r>
      <w:r w:rsidR="006224C0" w:rsidRPr="006224C0">
        <w:t xml:space="preserve"> за счёт бюджетных </w:t>
      </w:r>
      <w:r w:rsidR="006224C0" w:rsidRPr="00835B16">
        <w:t>средств</w:t>
      </w:r>
      <w:r w:rsidR="004C7040" w:rsidRPr="00835B16">
        <w:t xml:space="preserve">, </w:t>
      </w:r>
      <w:r w:rsidR="004C7040" w:rsidRPr="00835B16">
        <w:rPr>
          <w:rFonts w:eastAsia="Times New Roman"/>
          <w:lang w:eastAsia="ru-RU"/>
        </w:rPr>
        <w:t>порядки предоставления дополнительных мер социальной поддержки и социальной помощи отдельным категориям граждан.</w:t>
      </w:r>
      <w:r w:rsidRPr="006224C0">
        <w:t xml:space="preserve"> </w:t>
      </w:r>
    </w:p>
    <w:p w14:paraId="72CA520C" w14:textId="6F4C29FD" w:rsidR="00FF4B28" w:rsidRPr="007375EB" w:rsidRDefault="00877EC9" w:rsidP="00DB5EE2">
      <w:pPr>
        <w:spacing w:after="0" w:line="240" w:lineRule="auto"/>
        <w:ind w:firstLine="709"/>
        <w:jc w:val="both"/>
      </w:pPr>
      <w:r w:rsidRPr="007375EB">
        <w:t>Представители депутатского корпуса входят в составы различных комиссий, советов и рабочих групп: Инвестиционный Совет, Градостроительный Совет, бюджетная комиссия, Совет по строительству и сохранению жилищного фонда, Координационный Совет по социально-экономическому развитию</w:t>
      </w:r>
      <w:r w:rsidR="007375EB" w:rsidRPr="007375EB">
        <w:t>, Межведомственная комиссия по вопросам демографии, семьи и детства, Комиссия по восстановлению прав реабилитированных жертв политических репрессий и иные коллегиальные органы</w:t>
      </w:r>
      <w:r w:rsidRPr="007375EB">
        <w:t>.</w:t>
      </w:r>
    </w:p>
    <w:p w14:paraId="56BA8314" w14:textId="77777777" w:rsidR="00DF69C7" w:rsidRDefault="00DF69C7" w:rsidP="00DB5EE2">
      <w:pPr>
        <w:spacing w:after="0" w:line="240" w:lineRule="auto"/>
        <w:ind w:firstLine="709"/>
        <w:jc w:val="both"/>
        <w:rPr>
          <w:highlight w:val="yellow"/>
        </w:rPr>
      </w:pPr>
    </w:p>
    <w:p w14:paraId="4C4385AF" w14:textId="77777777" w:rsidR="008362F7" w:rsidRPr="00BC42DE" w:rsidRDefault="008362F7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Взаимодействие Городского Совета с различными структурами</w:t>
      </w:r>
      <w:r w:rsidR="00814FF7" w:rsidRPr="00BC42DE">
        <w:rPr>
          <w:b/>
        </w:rPr>
        <w:t xml:space="preserve"> Норильска</w:t>
      </w:r>
    </w:p>
    <w:p w14:paraId="298CAA36" w14:textId="77777777" w:rsidR="00BC42DE" w:rsidRDefault="00BC42DE" w:rsidP="00DB5EE2">
      <w:pPr>
        <w:spacing w:after="0" w:line="240" w:lineRule="auto"/>
        <w:ind w:firstLine="709"/>
        <w:jc w:val="both"/>
      </w:pPr>
    </w:p>
    <w:p w14:paraId="3AE7A196" w14:textId="77777777" w:rsidR="00362ACD" w:rsidRDefault="009A6BD3" w:rsidP="00DB5EE2">
      <w:pPr>
        <w:spacing w:after="0" w:line="240" w:lineRule="auto"/>
        <w:ind w:firstLine="709"/>
        <w:jc w:val="both"/>
      </w:pPr>
      <w:r w:rsidRPr="00B567F2">
        <w:t>Д</w:t>
      </w:r>
      <w:r w:rsidR="00877EC9" w:rsidRPr="00B567F2">
        <w:t>еятельность Городского Совета осуществляется в тесном взаимодействии с Администрацией Норильска, Контрольно-счётной палатой и надзорными органами.</w:t>
      </w:r>
    </w:p>
    <w:p w14:paraId="632EBE86" w14:textId="77777777" w:rsidR="00877EC9" w:rsidRPr="00B567F2" w:rsidRDefault="00362ACD" w:rsidP="00DB5EE2">
      <w:pPr>
        <w:spacing w:after="0" w:line="240" w:lineRule="auto"/>
        <w:ind w:firstLine="709"/>
        <w:jc w:val="both"/>
      </w:pPr>
      <w:r>
        <w:t xml:space="preserve">Все сессионные решения предварительно прорабатываются с профильными руководителями городской Администрации в ходе рабочих совещаний, а затем – заседаний депутатских комиссий. </w:t>
      </w:r>
      <w:r w:rsidR="00877EC9" w:rsidRPr="00B567F2">
        <w:t xml:space="preserve"> </w:t>
      </w:r>
    </w:p>
    <w:p w14:paraId="134FFC04" w14:textId="3CD359BB" w:rsidR="00654A42" w:rsidRPr="00B567F2" w:rsidRDefault="007F1222" w:rsidP="00DB5EE2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B567F2">
        <w:t>Р</w:t>
      </w:r>
      <w:r w:rsidR="00782263" w:rsidRPr="00B567F2">
        <w:t>абота</w:t>
      </w:r>
      <w:r w:rsidR="00FA1CFD" w:rsidRPr="00B567F2">
        <w:t xml:space="preserve"> </w:t>
      </w:r>
      <w:r w:rsidR="00782263" w:rsidRPr="00B567F2">
        <w:t>представительного органа ведётся</w:t>
      </w:r>
      <w:r w:rsidR="00FA1CFD" w:rsidRPr="00B567F2">
        <w:t xml:space="preserve"> в строгом соответствии с действующим законодательством. </w:t>
      </w:r>
      <w:r w:rsidRPr="00B567F2">
        <w:t>Значительную</w:t>
      </w:r>
      <w:r w:rsidR="00FA1CFD" w:rsidRPr="00B567F2">
        <w:t xml:space="preserve"> помощь в этом оказывает прокуратура города Норильска, с которой </w:t>
      </w:r>
      <w:r w:rsidR="00487A2A" w:rsidRPr="00B567F2">
        <w:t>руководством Городского Совета</w:t>
      </w:r>
      <w:r w:rsidR="00214BDF" w:rsidRPr="00B567F2">
        <w:t xml:space="preserve"> </w:t>
      </w:r>
      <w:r w:rsidR="00D5697A" w:rsidRPr="00B567F2">
        <w:br/>
      </w:r>
      <w:r w:rsidR="0041229E" w:rsidRPr="00B567F2">
        <w:lastRenderedPageBreak/>
        <w:t xml:space="preserve">ещё в </w:t>
      </w:r>
      <w:r w:rsidR="00214BDF" w:rsidRPr="00B567F2">
        <w:t>5 созыв</w:t>
      </w:r>
      <w:r w:rsidR="0041229E" w:rsidRPr="00B567F2">
        <w:t>е</w:t>
      </w:r>
      <w:r w:rsidR="00487A2A" w:rsidRPr="00B567F2">
        <w:t xml:space="preserve"> </w:t>
      </w:r>
      <w:r w:rsidR="00FA1CFD" w:rsidRPr="00B567F2">
        <w:t xml:space="preserve">в апреле 2020 года было </w:t>
      </w:r>
      <w:r w:rsidR="001308D9">
        <w:t>актуализировано</w:t>
      </w:r>
      <w:r w:rsidR="00654A42" w:rsidRPr="00B567F2">
        <w:t xml:space="preserve"> Соглашени</w:t>
      </w:r>
      <w:r w:rsidR="00FA1CFD" w:rsidRPr="00B567F2">
        <w:t>е</w:t>
      </w:r>
      <w:r w:rsidR="00654A42" w:rsidRPr="00B567F2">
        <w:t xml:space="preserve"> о взаимодействии</w:t>
      </w:r>
      <w:r w:rsidR="001308D9">
        <w:t xml:space="preserve"> (первоначальное соглашение было подписано в 2009 году)</w:t>
      </w:r>
      <w:r w:rsidR="00654A42" w:rsidRPr="00B567F2">
        <w:t xml:space="preserve">. </w:t>
      </w:r>
      <w:r w:rsidR="00214BDF" w:rsidRPr="00B567F2">
        <w:t>П</w:t>
      </w:r>
      <w:r w:rsidR="00654A42" w:rsidRPr="00B567F2">
        <w:t xml:space="preserve">о условиям Соглашения стороны осуществляют </w:t>
      </w:r>
      <w:r w:rsidR="00654A42" w:rsidRPr="00B567F2">
        <w:rPr>
          <w:rFonts w:eastAsia="Times New Roman"/>
          <w:lang w:eastAsia="ru-RU"/>
        </w:rPr>
        <w:t xml:space="preserve">сотрудничество в сфере правовых основ организации и совершенствования деятельности органов местного самоуправления, осуществления совместных мер, направленных на повышение качества принимаемых нормативных актов. В соответствии с документом работники прокуратуры принимают активное участие в нормотворческой деятельности Городского Совета в целях устранения правовых пробелов, коллизий и противоречий. </w:t>
      </w:r>
      <w:r w:rsidR="00214BDF" w:rsidRPr="00B567F2">
        <w:rPr>
          <w:rFonts w:eastAsia="Times New Roman"/>
          <w:lang w:eastAsia="ru-RU"/>
        </w:rPr>
        <w:t>З</w:t>
      </w:r>
      <w:r w:rsidR="00654A42" w:rsidRPr="00B567F2">
        <w:rPr>
          <w:rFonts w:eastAsia="Times New Roman"/>
          <w:lang w:eastAsia="ru-RU"/>
        </w:rPr>
        <w:t>амечания надзорного органа к нормативным правовым актам устраняются на стадии проектов – это позволяет не принимать решения, противоречащие действующему законодательству.</w:t>
      </w:r>
    </w:p>
    <w:p w14:paraId="7E83D70D" w14:textId="77777777" w:rsidR="00664908" w:rsidRPr="00B567F2" w:rsidRDefault="00664908" w:rsidP="00DB5EE2">
      <w:pPr>
        <w:spacing w:after="0" w:line="240" w:lineRule="auto"/>
        <w:ind w:firstLine="708"/>
        <w:jc w:val="both"/>
      </w:pPr>
      <w:r w:rsidRPr="00B567F2">
        <w:rPr>
          <w:rFonts w:eastAsia="Times New Roman"/>
          <w:lang w:eastAsia="ru-RU"/>
        </w:rPr>
        <w:t xml:space="preserve">Кроме того, </w:t>
      </w:r>
      <w:r w:rsidR="008076BF" w:rsidRPr="00B567F2">
        <w:t>с</w:t>
      </w:r>
      <w:r w:rsidRPr="00B567F2">
        <w:t xml:space="preserve"> 2019 года</w:t>
      </w:r>
      <w:r w:rsidR="008076BF" w:rsidRPr="00B567F2">
        <w:t xml:space="preserve"> действует соглашение между Городским Советом и Норильской транспортной прокуратурой, направленное на </w:t>
      </w:r>
      <w:r w:rsidRPr="00B567F2">
        <w:t>повышени</w:t>
      </w:r>
      <w:r w:rsidR="008076BF" w:rsidRPr="00B567F2">
        <w:t>е</w:t>
      </w:r>
      <w:r w:rsidRPr="00B567F2">
        <w:t xml:space="preserve"> эффективности взаимодействия в сфере муниципального нормотворчества по вопросам деятельности железнодорожного, воздушного, внутреннего водного и мор</w:t>
      </w:r>
      <w:r w:rsidR="008076BF" w:rsidRPr="00B567F2">
        <w:t>ского транспорта и в таможенной сфере</w:t>
      </w:r>
      <w:r w:rsidRPr="00B567F2">
        <w:t>.</w:t>
      </w:r>
    </w:p>
    <w:p w14:paraId="22DE175E" w14:textId="77777777" w:rsidR="0041229E" w:rsidRPr="00B567F2" w:rsidRDefault="00B567F2" w:rsidP="00DB5EE2">
      <w:pPr>
        <w:spacing w:after="0" w:line="240" w:lineRule="auto"/>
        <w:ind w:firstLine="708"/>
        <w:jc w:val="both"/>
      </w:pPr>
      <w:r w:rsidRPr="00B567F2">
        <w:t xml:space="preserve">Помимо этого, в феврале 2024 года Городским Советом было подписано Соглашение о взаимодействии с Красноярской природоохранной прокуратурой. Документ предусматривает сотрудничество сторон в сфере нормотворческой деятельности в области охраны окружающей среды и природопользования, соблюдения экологических прав граждан. </w:t>
      </w:r>
    </w:p>
    <w:p w14:paraId="3D333E8D" w14:textId="385966AF" w:rsidR="00877EC9" w:rsidRPr="00B567F2" w:rsidRDefault="00B567F2" w:rsidP="00DB5EE2">
      <w:pPr>
        <w:spacing w:after="0" w:line="240" w:lineRule="auto"/>
        <w:ind w:firstLine="709"/>
        <w:jc w:val="both"/>
      </w:pPr>
      <w:r w:rsidRPr="00B567F2">
        <w:t>Также</w:t>
      </w:r>
      <w:r w:rsidR="00487A2A" w:rsidRPr="00B567F2">
        <w:t xml:space="preserve"> </w:t>
      </w:r>
      <w:r w:rsidR="00877EC9" w:rsidRPr="00B567F2">
        <w:t xml:space="preserve">для проведения независимой антикоррупционной экспертизы проекты </w:t>
      </w:r>
      <w:r>
        <w:t>НПА</w:t>
      </w:r>
      <w:r w:rsidR="00877EC9" w:rsidRPr="00B567F2">
        <w:t xml:space="preserve"> размещаются на официальном сайте города Норильска.</w:t>
      </w:r>
      <w:r w:rsidR="00F339E5" w:rsidRPr="00B567F2">
        <w:t xml:space="preserve"> Все </w:t>
      </w:r>
      <w:r w:rsidR="00B5796B" w:rsidRPr="00835B16">
        <w:t>решения</w:t>
      </w:r>
      <w:r w:rsidR="00F339E5" w:rsidRPr="00B567F2">
        <w:t xml:space="preserve">, принятые Городским Советом, </w:t>
      </w:r>
      <w:r w:rsidR="00524C16">
        <w:t>размещаются</w:t>
      </w:r>
      <w:r w:rsidR="00F339E5" w:rsidRPr="00B567F2">
        <w:t xml:space="preserve"> на</w:t>
      </w:r>
      <w:r w:rsidR="002E74AA" w:rsidRPr="00B567F2">
        <w:t xml:space="preserve"> официальном</w:t>
      </w:r>
      <w:r w:rsidR="00F339E5" w:rsidRPr="00B567F2">
        <w:t xml:space="preserve"> сайте</w:t>
      </w:r>
      <w:r w:rsidR="002E74AA" w:rsidRPr="00B567F2">
        <w:t xml:space="preserve"> города Норильска</w:t>
      </w:r>
      <w:r w:rsidR="00F339E5" w:rsidRPr="00B567F2">
        <w:t xml:space="preserve"> и</w:t>
      </w:r>
      <w:r w:rsidR="00524C16">
        <w:t xml:space="preserve"> публикуются</w:t>
      </w:r>
      <w:r w:rsidR="00F339E5" w:rsidRPr="00B567F2">
        <w:t xml:space="preserve"> в газете «Заполярная правда»</w:t>
      </w:r>
      <w:r w:rsidRPr="00B567F2">
        <w:t xml:space="preserve"> (приложение «Важные бумаги»)</w:t>
      </w:r>
      <w:r w:rsidR="00FF4B28" w:rsidRPr="00B567F2">
        <w:t>.</w:t>
      </w:r>
    </w:p>
    <w:p w14:paraId="71F3730C" w14:textId="77777777" w:rsidR="00B567F2" w:rsidRDefault="00B567F2" w:rsidP="00DB5EE2">
      <w:pPr>
        <w:spacing w:after="0" w:line="240" w:lineRule="auto"/>
        <w:ind w:firstLine="709"/>
        <w:jc w:val="both"/>
        <w:rPr>
          <w:highlight w:val="yellow"/>
        </w:rPr>
      </w:pPr>
    </w:p>
    <w:p w14:paraId="23918CAC" w14:textId="77777777" w:rsidR="00B567F2" w:rsidRPr="00BC42DE" w:rsidRDefault="00B567F2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Важные события</w:t>
      </w:r>
      <w:r w:rsidR="00E82470" w:rsidRPr="00BC42DE">
        <w:rPr>
          <w:b/>
        </w:rPr>
        <w:t xml:space="preserve"> и решения</w:t>
      </w:r>
      <w:r w:rsidRPr="00BC42DE">
        <w:rPr>
          <w:b/>
        </w:rPr>
        <w:t xml:space="preserve"> отчётного периода</w:t>
      </w:r>
      <w:r w:rsidR="007929A7" w:rsidRPr="00BC42DE">
        <w:rPr>
          <w:b/>
        </w:rPr>
        <w:t>, взаимодействие с федеральными и региональными органами власти</w:t>
      </w:r>
    </w:p>
    <w:p w14:paraId="5A3B21CD" w14:textId="77777777" w:rsidR="00BC42DE" w:rsidRDefault="00BC42DE" w:rsidP="00DB5EE2">
      <w:pPr>
        <w:spacing w:after="0" w:line="240" w:lineRule="auto"/>
        <w:ind w:firstLine="709"/>
        <w:jc w:val="both"/>
      </w:pPr>
    </w:p>
    <w:p w14:paraId="04378ADF" w14:textId="77777777" w:rsidR="00DB1DBB" w:rsidRPr="006341ED" w:rsidRDefault="00BD3AB6" w:rsidP="00DB5EE2">
      <w:pPr>
        <w:spacing w:after="0" w:line="240" w:lineRule="auto"/>
        <w:ind w:firstLine="709"/>
        <w:jc w:val="both"/>
      </w:pPr>
      <w:r>
        <w:t>В</w:t>
      </w:r>
      <w:r w:rsidR="0036647D" w:rsidRPr="006341ED">
        <w:t xml:space="preserve">ажнейшим политическим событием в отчётном периоде стали выборы </w:t>
      </w:r>
      <w:r w:rsidR="00B567F2" w:rsidRPr="006341ED">
        <w:t>Президента Российской Федерации в марте 2024 года</w:t>
      </w:r>
      <w:r w:rsidR="0036647D" w:rsidRPr="006341ED">
        <w:t>. Норильские депутаты принимали активное участие в избирательной кампании</w:t>
      </w:r>
      <w:r w:rsidR="00FF4B28" w:rsidRPr="006341ED">
        <w:t>:</w:t>
      </w:r>
      <w:r w:rsidR="0036647D" w:rsidRPr="006341ED">
        <w:t xml:space="preserve"> проводили встречи с трудовыми коллективами, вели разъяснительную работу с горожана</w:t>
      </w:r>
      <w:r w:rsidR="00555712" w:rsidRPr="006341ED">
        <w:t>ми о важности участия в выборах.</w:t>
      </w:r>
      <w:r w:rsidR="0036647D" w:rsidRPr="006341ED">
        <w:t xml:space="preserve"> </w:t>
      </w:r>
    </w:p>
    <w:p w14:paraId="61D734A6" w14:textId="37CB0F53" w:rsidR="0036647D" w:rsidRDefault="0036647D" w:rsidP="00DB5EE2">
      <w:pPr>
        <w:spacing w:after="0" w:line="240" w:lineRule="auto"/>
        <w:ind w:firstLine="709"/>
        <w:jc w:val="both"/>
      </w:pPr>
      <w:r w:rsidRPr="006341ED">
        <w:t>В итоге Норильск на выборах</w:t>
      </w:r>
      <w:r w:rsidR="005B5E87" w:rsidRPr="006341ED">
        <w:t xml:space="preserve"> продемонстрировал одни из самых высоких показателей</w:t>
      </w:r>
      <w:r w:rsidR="006341ED" w:rsidRPr="006341ED">
        <w:t xml:space="preserve"> в регионе</w:t>
      </w:r>
      <w:r w:rsidR="005B5E87" w:rsidRPr="006341ED">
        <w:t>: явка составила</w:t>
      </w:r>
      <w:r w:rsidRPr="006341ED">
        <w:t xml:space="preserve"> </w:t>
      </w:r>
      <w:r w:rsidR="00DB1DBB" w:rsidRPr="006341ED">
        <w:t>88,83</w:t>
      </w:r>
      <w:r w:rsidRPr="006341ED">
        <w:t xml:space="preserve">%, при этом поддержка норильчанами избранного </w:t>
      </w:r>
      <w:r w:rsidR="00DB1DBB" w:rsidRPr="006341ED">
        <w:t xml:space="preserve">Президента </w:t>
      </w:r>
      <w:r w:rsidR="00EB3F5B" w:rsidRPr="00835B16">
        <w:t>Российской Федерации</w:t>
      </w:r>
      <w:r w:rsidR="00DB1DBB" w:rsidRPr="006341ED">
        <w:t xml:space="preserve"> Путина </w:t>
      </w:r>
      <w:r w:rsidR="00EB3F5B" w:rsidRPr="006341ED">
        <w:t xml:space="preserve">В.В. </w:t>
      </w:r>
      <w:r w:rsidR="00DB1DBB" w:rsidRPr="006341ED">
        <w:t>составила 88,21</w:t>
      </w:r>
      <w:r w:rsidRPr="006341ED">
        <w:t xml:space="preserve">%. Столь высокая активность является важным показателем вовлечённости </w:t>
      </w:r>
      <w:r w:rsidR="0079202E" w:rsidRPr="006341ED">
        <w:t>норильчан</w:t>
      </w:r>
      <w:r w:rsidRPr="006341ED">
        <w:t xml:space="preserve"> в </w:t>
      </w:r>
      <w:r w:rsidR="006341ED" w:rsidRPr="006341ED">
        <w:t>общественно-политические</w:t>
      </w:r>
      <w:r w:rsidR="00863F10">
        <w:t xml:space="preserve"> и социально-экономические</w:t>
      </w:r>
      <w:r w:rsidR="006341ED" w:rsidRPr="006341ED">
        <w:t xml:space="preserve"> процессы</w:t>
      </w:r>
      <w:r w:rsidRPr="006341ED">
        <w:t>, направленны</w:t>
      </w:r>
      <w:r w:rsidR="006341ED" w:rsidRPr="006341ED">
        <w:t>е</w:t>
      </w:r>
      <w:r w:rsidRPr="006341ED">
        <w:t xml:space="preserve"> на развитие территории.</w:t>
      </w:r>
    </w:p>
    <w:p w14:paraId="180BA185" w14:textId="6CE1A649" w:rsidR="00110A61" w:rsidRDefault="00110A61" w:rsidP="00110A61">
      <w:pPr>
        <w:spacing w:after="0" w:line="240" w:lineRule="auto"/>
        <w:ind w:firstLine="709"/>
        <w:jc w:val="both"/>
      </w:pPr>
      <w:r>
        <w:t xml:space="preserve">В отчётном периоде Норильск по решению федеральных властей был включён перечень опорных населённых пунктов Арктической зоны </w:t>
      </w:r>
      <w:r w:rsidR="00EB3F5B" w:rsidRPr="00835B16">
        <w:t>Российской Федерации</w:t>
      </w:r>
      <w:r>
        <w:t xml:space="preserve"> (далее – АЗРФ). Это решение теперь учитывается в нормотворческой работе норильского депутатского корпуса. Включение нашей территории в перечень опорных городов АЗРФ – своего рода государственная гарантия социально-экономического развития Норильска на среднесрочную перспективу. </w:t>
      </w:r>
      <w:r>
        <w:lastRenderedPageBreak/>
        <w:t>В настоящее время горизонт планирования стратегических мероприятий определён до 2035 года.</w:t>
      </w:r>
    </w:p>
    <w:p w14:paraId="11401D4C" w14:textId="12656F73" w:rsidR="006341ED" w:rsidRDefault="006341ED" w:rsidP="00DB5EE2">
      <w:pPr>
        <w:spacing w:after="0" w:line="240" w:lineRule="auto"/>
        <w:ind w:firstLine="709"/>
        <w:jc w:val="both"/>
      </w:pPr>
      <w:r>
        <w:t>Важным аспектом</w:t>
      </w:r>
      <w:r w:rsidR="00362ACD">
        <w:t xml:space="preserve"> деятельности Городского Совета является взаимодействие с депутатами</w:t>
      </w:r>
      <w:r w:rsidR="00383ED4">
        <w:t xml:space="preserve"> Государственной Думы </w:t>
      </w:r>
      <w:r w:rsidR="00B5796B" w:rsidRPr="00835B16">
        <w:t>Федерального Собрания Российской Федерации</w:t>
      </w:r>
      <w:r w:rsidR="00FC7BD7" w:rsidRPr="00835B16">
        <w:t xml:space="preserve"> (далее – депутат Госдумы ФС РФ)</w:t>
      </w:r>
      <w:r w:rsidR="00635467" w:rsidRPr="00835B16">
        <w:t xml:space="preserve"> и </w:t>
      </w:r>
      <w:r w:rsidR="00362ACD" w:rsidRPr="00835B16">
        <w:t>Законодательного Собрания Красноярского края</w:t>
      </w:r>
      <w:r w:rsidR="00FC7BD7" w:rsidRPr="00835B16">
        <w:t xml:space="preserve"> (далее – Заксобрание края)</w:t>
      </w:r>
      <w:r w:rsidR="00362ACD" w:rsidRPr="00835B16">
        <w:t>,</w:t>
      </w:r>
      <w:r w:rsidR="00362ACD">
        <w:t xml:space="preserve"> избранными от нашей территории. В ходе рабочих поездок в Норильск </w:t>
      </w:r>
      <w:r w:rsidR="00635467">
        <w:t xml:space="preserve">федеральные и </w:t>
      </w:r>
      <w:r w:rsidR="00362ACD">
        <w:t xml:space="preserve">краевые парламентарии проводят встречи с руководителями нашего города, обсуждают актуальные вопросы социально-экономической повестки, </w:t>
      </w:r>
      <w:r w:rsidR="00BD3AB6">
        <w:t>систематизируют и совершенствуют</w:t>
      </w:r>
      <w:r w:rsidR="00362ACD">
        <w:t xml:space="preserve"> действу</w:t>
      </w:r>
      <w:r w:rsidR="00635467">
        <w:t>ющие меры поддержки северян, отдельные вопросы берут в</w:t>
      </w:r>
      <w:r w:rsidR="00BD3AB6">
        <w:t xml:space="preserve"> дальнейшую</w:t>
      </w:r>
      <w:r w:rsidR="00635467">
        <w:t xml:space="preserve"> проработку</w:t>
      </w:r>
      <w:r w:rsidR="00196A42">
        <w:t>.</w:t>
      </w:r>
    </w:p>
    <w:p w14:paraId="63B0A601" w14:textId="77777777" w:rsidR="00635467" w:rsidRDefault="00523D06" w:rsidP="00DB5EE2">
      <w:pPr>
        <w:spacing w:after="0" w:line="240" w:lineRule="auto"/>
        <w:ind w:firstLine="709"/>
        <w:jc w:val="both"/>
      </w:pPr>
      <w:r>
        <w:t>Одно из приоритетных совместных направлений работы – безусловное выполнение всех мероприятий</w:t>
      </w:r>
      <w:r w:rsidR="00DB5EE2">
        <w:t xml:space="preserve"> Комплексного плана социально-экономического развития Норильска до 2035 года (далее – программа реновации)</w:t>
      </w:r>
      <w:r>
        <w:t xml:space="preserve">, которое напрямую зависит от стабильного финансирования из средств </w:t>
      </w:r>
      <w:r w:rsidR="00DB5EE2">
        <w:t>федерального</w:t>
      </w:r>
      <w:r>
        <w:t xml:space="preserve"> и краевого бюджет</w:t>
      </w:r>
      <w:r w:rsidR="00DB5EE2">
        <w:t>ов</w:t>
      </w:r>
      <w:r>
        <w:t>.</w:t>
      </w:r>
      <w:r w:rsidR="00DB5EE2">
        <w:t xml:space="preserve"> В ходе визитов в Норильск депутаты Г</w:t>
      </w:r>
      <w:r w:rsidR="00110A61">
        <w:t xml:space="preserve">осдумы ФС РФ и Заксобрания края неизменно </w:t>
      </w:r>
      <w:r w:rsidR="00DB5EE2">
        <w:t xml:space="preserve">посещают строительные площадки, где возводятся новые жилые дома и социальные объекты. </w:t>
      </w:r>
    </w:p>
    <w:p w14:paraId="0ADD5373" w14:textId="69A4FA8E" w:rsidR="00DB5EE2" w:rsidRDefault="00295C29" w:rsidP="00DB5EE2">
      <w:pPr>
        <w:spacing w:after="0" w:line="240" w:lineRule="auto"/>
        <w:ind w:firstLine="709"/>
        <w:jc w:val="both"/>
      </w:pPr>
      <w:r>
        <w:t>Р</w:t>
      </w:r>
      <w:r w:rsidR="00DB5EE2">
        <w:t>еализация программы реновации до 2035 года предполагает:</w:t>
      </w:r>
    </w:p>
    <w:p w14:paraId="67D72982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с</w:t>
      </w:r>
      <w:r w:rsidRPr="00286885">
        <w:t>нос 45 объектов жилого фонда в аварийном или близко</w:t>
      </w:r>
      <w:r>
        <w:t>м</w:t>
      </w:r>
      <w:r w:rsidRPr="00286885">
        <w:t xml:space="preserve"> к признанию аварийным состоянии;</w:t>
      </w:r>
    </w:p>
    <w:p w14:paraId="44604C0C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с</w:t>
      </w:r>
      <w:r w:rsidRPr="00286885">
        <w:t xml:space="preserve">троительство 35 высокоэтажных </w:t>
      </w:r>
      <w:r>
        <w:t>многоквартирных домов (далее – МКД)</w:t>
      </w:r>
      <w:r w:rsidRPr="00286885">
        <w:t xml:space="preserve"> в </w:t>
      </w:r>
      <w:r>
        <w:t>жилом образовании</w:t>
      </w:r>
      <w:r w:rsidRPr="00286885">
        <w:t xml:space="preserve"> Оганер;</w:t>
      </w:r>
    </w:p>
    <w:p w14:paraId="3D5250CF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с</w:t>
      </w:r>
      <w:r w:rsidRPr="00286885">
        <w:t>троительство 41 среднеэтажн</w:t>
      </w:r>
      <w:r>
        <w:t>ого</w:t>
      </w:r>
      <w:r w:rsidRPr="00286885">
        <w:t xml:space="preserve"> жил</w:t>
      </w:r>
      <w:r>
        <w:t>ого</w:t>
      </w:r>
      <w:r w:rsidRPr="00286885">
        <w:t xml:space="preserve"> дом</w:t>
      </w:r>
      <w:r>
        <w:t>а</w:t>
      </w:r>
      <w:r w:rsidRPr="00286885">
        <w:t xml:space="preserve"> в Центральном районе и районе Талнах;</w:t>
      </w:r>
    </w:p>
    <w:p w14:paraId="19F2F6FC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с</w:t>
      </w:r>
      <w:r w:rsidRPr="00286885">
        <w:t xml:space="preserve">троительство 3 </w:t>
      </w:r>
      <w:r>
        <w:t>пяти</w:t>
      </w:r>
      <w:r w:rsidRPr="00286885">
        <w:t xml:space="preserve">этажных домов </w:t>
      </w:r>
      <w:r>
        <w:t>«</w:t>
      </w:r>
      <w:r w:rsidRPr="00286885">
        <w:t>сталинского</w:t>
      </w:r>
      <w:r>
        <w:t>»</w:t>
      </w:r>
      <w:r w:rsidRPr="00286885">
        <w:t xml:space="preserve"> типа в историческом центре Центрального района города Норильск</w:t>
      </w:r>
      <w:r>
        <w:t>а</w:t>
      </w:r>
      <w:r w:rsidRPr="00286885">
        <w:t>;</w:t>
      </w:r>
    </w:p>
    <w:p w14:paraId="18F9D699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о</w:t>
      </w:r>
      <w:r w:rsidRPr="00286885">
        <w:t>существление термостабилизации грунтов под 51 МКД;</w:t>
      </w:r>
    </w:p>
    <w:p w14:paraId="43AA7623" w14:textId="77777777" w:rsidR="00DB5EE2" w:rsidRPr="00286885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>
        <w:t>р</w:t>
      </w:r>
      <w:r w:rsidRPr="00286885">
        <w:t>еконструкция, капитальный ремонт (модернизация) 656 км коллекторного хозяйства инженерно-коммунальной инфраструктуры города;</w:t>
      </w:r>
    </w:p>
    <w:p w14:paraId="22AFA8FA" w14:textId="44C8E969" w:rsidR="00DB5EE2" w:rsidRPr="00835B16" w:rsidRDefault="00DB5EE2" w:rsidP="00BC09AA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835B16">
        <w:t>строительство 5 объектов (2 школы, детский сад, поликлиника, Комплексный центр социального обслуживания населения) в рамках мероприятий по развитию социальной инфрастуктуры муниципального образования город Норильск на период 2021</w:t>
      </w:r>
      <w:r w:rsidR="00BC09AA" w:rsidRPr="00835B16">
        <w:t>–</w:t>
      </w:r>
      <w:r w:rsidRPr="00835B16">
        <w:t>2035 гг.</w:t>
      </w:r>
    </w:p>
    <w:p w14:paraId="47F24D6C" w14:textId="77777777" w:rsidR="00DB5EE2" w:rsidRDefault="00DB5EE2" w:rsidP="00DB5EE2">
      <w:pPr>
        <w:spacing w:after="0" w:line="240" w:lineRule="auto"/>
        <w:ind w:firstLine="709"/>
        <w:jc w:val="both"/>
      </w:pPr>
      <w:r w:rsidRPr="00835B16">
        <w:t>В настоящее время реализация программы</w:t>
      </w:r>
      <w:r>
        <w:t xml:space="preserve"> реновации ведётся в соответствии с утверждёнными графиками.  </w:t>
      </w:r>
    </w:p>
    <w:p w14:paraId="1465E2F8" w14:textId="77777777" w:rsidR="00DB5EE2" w:rsidRDefault="00DB5EE2" w:rsidP="00DB5EE2">
      <w:pPr>
        <w:spacing w:after="0" w:line="240" w:lineRule="auto"/>
        <w:ind w:firstLine="709"/>
        <w:jc w:val="both"/>
      </w:pPr>
      <w:r>
        <w:t>Наряду с такими масштабными решениями, принятыми на государственном уровне, системная работа норильских депутатов с федеральными и региональными органами власти имеет и ряд «точечных» результатов в отчётном периоде.</w:t>
      </w:r>
    </w:p>
    <w:p w14:paraId="23C1007D" w14:textId="256D7751" w:rsidR="00110A61" w:rsidRDefault="00295C29" w:rsidP="00DB5EE2">
      <w:pPr>
        <w:spacing w:after="0" w:line="240" w:lineRule="auto"/>
        <w:ind w:firstLine="709"/>
        <w:jc w:val="both"/>
      </w:pPr>
      <w:r>
        <w:t>О</w:t>
      </w:r>
      <w:r w:rsidR="00110A61">
        <w:t>дним из важней</w:t>
      </w:r>
      <w:r>
        <w:t xml:space="preserve">ших итогов </w:t>
      </w:r>
      <w:r w:rsidR="00110A61">
        <w:t>можно назвать введение с 1 но</w:t>
      </w:r>
      <w:r w:rsidR="009C4060">
        <w:t>ября 2023 года так называемой «А</w:t>
      </w:r>
      <w:r w:rsidR="00110A61">
        <w:t>рктической ипотеки», по условиям которой приобретение жилья в северных регионах стало доступнее для молодёжи, медицинских и педагогических работников (последние могут воспользоваться арктической ипотекой вне зависимости от своего</w:t>
      </w:r>
      <w:r>
        <w:t xml:space="preserve"> возраста). И</w:t>
      </w:r>
      <w:r w:rsidR="00110A61">
        <w:t>дея введения такой формы поддерж</w:t>
      </w:r>
      <w:r w:rsidR="00524C16">
        <w:t>к</w:t>
      </w:r>
      <w:r w:rsidR="00110A61">
        <w:t xml:space="preserve">и жителей арктических регионов впервые прозвучала на региональном форуме «Молодёжь Севера», который проходил в Норильске. Арктическая </w:t>
      </w:r>
      <w:r w:rsidR="00110A61">
        <w:lastRenderedPageBreak/>
        <w:t xml:space="preserve">ипотека, прежде всего, направлена на «удержание» в АЗРФ молодых людей и дефицитных специалистов.  </w:t>
      </w:r>
    </w:p>
    <w:p w14:paraId="3E3C7E52" w14:textId="2480C625" w:rsidR="00AF6195" w:rsidRDefault="003A1223" w:rsidP="00B2349D">
      <w:pPr>
        <w:spacing w:after="0" w:line="240" w:lineRule="auto"/>
        <w:ind w:firstLine="708"/>
        <w:jc w:val="both"/>
      </w:pPr>
      <w:r>
        <w:t xml:space="preserve">Важным направлением </w:t>
      </w:r>
      <w:r w:rsidR="007B3728">
        <w:t xml:space="preserve">развития красноярской Арктики является повышение инвестиционной привлекательности северных территорий. Этот аспект, в том числе, связан с государственной поддержкой потенциальных инвесторов. </w:t>
      </w:r>
      <w:r w:rsidR="00820B33">
        <w:t>В отчётном периоде в комитете Заксобрания</w:t>
      </w:r>
      <w:r w:rsidR="00FC7BD7">
        <w:t xml:space="preserve"> </w:t>
      </w:r>
      <w:r w:rsidR="00FC7BD7" w:rsidRPr="00835B16">
        <w:t>края</w:t>
      </w:r>
      <w:r w:rsidR="00820B33">
        <w:t xml:space="preserve"> по развитию северных и арктических территорий и делам коренных малочисленных народов </w:t>
      </w:r>
      <w:r w:rsidR="00725878">
        <w:t xml:space="preserve">в формате круглого стола обсуждались вопросы господдержки инвестиционных проектов, реализуемых </w:t>
      </w:r>
      <w:r w:rsidR="00BC09AA" w:rsidRPr="00835B16">
        <w:t>на</w:t>
      </w:r>
      <w:r w:rsidR="00BC09AA">
        <w:t xml:space="preserve"> </w:t>
      </w:r>
      <w:r w:rsidR="00725878">
        <w:t xml:space="preserve">территориях Красноярского края, </w:t>
      </w:r>
      <w:r w:rsidR="009C4060">
        <w:t>отнесённых к Арктической зоне Российской Федерации</w:t>
      </w:r>
      <w:r w:rsidR="00725878">
        <w:t xml:space="preserve">. В мероприятии приняли участие не только краевые парламентарии, но и представители северных муниципалитетов, в том числе депутатского корпуса Норильска. Круглый стол дал старт комплексной совместной работе по созданию условий для максимального привлечения инвестиций в северные районы Красноярского края. Улучшение инвестклимата благоприятно отразится на развитии экономики всего региона, будет способствовать созданию новых рабочих мест и производств, повышению товарооборота внутри края. К этой работе привлечены все заинтересованные стороны не только от Норильска и Таймыра, но и от других северных территорий </w:t>
      </w:r>
      <w:r w:rsidR="00B2349D">
        <w:t>региона</w:t>
      </w:r>
      <w:r w:rsidR="00725878">
        <w:t>.</w:t>
      </w:r>
      <w:r w:rsidR="00820B33">
        <w:t xml:space="preserve"> </w:t>
      </w:r>
      <w:r w:rsidR="007B3728">
        <w:t xml:space="preserve"> </w:t>
      </w:r>
    </w:p>
    <w:p w14:paraId="31C6F17F" w14:textId="14E41538" w:rsidR="00AE0805" w:rsidRDefault="00110A61" w:rsidP="00DB5EE2">
      <w:pPr>
        <w:spacing w:after="0" w:line="240" w:lineRule="auto"/>
        <w:ind w:firstLine="709"/>
        <w:jc w:val="both"/>
      </w:pPr>
      <w:r>
        <w:t>Не менее важным результатом</w:t>
      </w:r>
      <w:r w:rsidR="00196A42">
        <w:t xml:space="preserve"> совместной работы</w:t>
      </w:r>
      <w:r w:rsidR="00DB5EE2">
        <w:t xml:space="preserve"> краевых и норильских депутатов</w:t>
      </w:r>
      <w:r w:rsidR="00196A42">
        <w:t xml:space="preserve"> </w:t>
      </w:r>
      <w:r w:rsidR="00295C29">
        <w:t>в отчётном периоде является</w:t>
      </w:r>
      <w:r w:rsidR="00107F6C">
        <w:t xml:space="preserve"> решение </w:t>
      </w:r>
      <w:r w:rsidR="00DB5EE2">
        <w:t>Зак</w:t>
      </w:r>
      <w:r w:rsidR="00295C29">
        <w:t>онодательного С</w:t>
      </w:r>
      <w:r w:rsidR="00DB5EE2">
        <w:t xml:space="preserve">обрания </w:t>
      </w:r>
      <w:r w:rsidR="00295C29">
        <w:t xml:space="preserve">Красноярского </w:t>
      </w:r>
      <w:r w:rsidR="00DB5EE2">
        <w:t>края</w:t>
      </w:r>
      <w:r w:rsidR="00107F6C">
        <w:t xml:space="preserve"> об увеличении до 40 тыс. рублей суммы выплаты из регионального бюджета на компенсацию арендной платы за жильё, нанимаемое медицинскими работниками, прибывшими в Норильск по муниципальной программе по приглашению дефицитных специалистов (до </w:t>
      </w:r>
      <w:r w:rsidR="00DB5EE2">
        <w:t xml:space="preserve">этого </w:t>
      </w:r>
      <w:r w:rsidR="00107F6C">
        <w:t>решения из краевого бюджета выплачивали толь</w:t>
      </w:r>
      <w:r w:rsidR="00FC5EE5">
        <w:t>ко 13 тыс. рублей). Это позволило</w:t>
      </w:r>
      <w:r w:rsidR="00107F6C">
        <w:t xml:space="preserve"> снизить нагрузку на бюджет Норильска. </w:t>
      </w:r>
    </w:p>
    <w:p w14:paraId="382B6995" w14:textId="77777777" w:rsidR="00F619C1" w:rsidRDefault="00AE0805" w:rsidP="00DB5EE2">
      <w:pPr>
        <w:spacing w:after="0" w:line="240" w:lineRule="auto"/>
        <w:ind w:firstLine="709"/>
        <w:jc w:val="both"/>
      </w:pPr>
      <w:r>
        <w:t xml:space="preserve">В настоящее время норильские парламентарии совместно с представителями городской Администрации </w:t>
      </w:r>
      <w:r w:rsidR="00F619C1">
        <w:t>прорабатывают с региональными властями возможность увеличения финансирования из краевого бюджета и совершенство</w:t>
      </w:r>
      <w:r w:rsidR="00DB5EE2">
        <w:t>вание нормативной базы, касающей</w:t>
      </w:r>
      <w:r w:rsidR="00F619C1">
        <w:t>ся летнего отдыха детей и подростков, а также обеспечения школьников горячим питанием.</w:t>
      </w:r>
      <w:r w:rsidR="00DB5EE2">
        <w:t xml:space="preserve"> Данная работа ведётся под руководством</w:t>
      </w:r>
      <w:r w:rsidR="00110A61">
        <w:t xml:space="preserve"> заместителя председателя краевого парламента Свиридова Д.В. и</w:t>
      </w:r>
      <w:r w:rsidR="00DB5EE2">
        <w:t xml:space="preserve"> председателя комитета Заксобрания края по развитию северных и арктических территорий </w:t>
      </w:r>
      <w:r w:rsidR="00110A61">
        <w:t>и делам коренных малочисленных народов Магомедовой Л.В.</w:t>
      </w:r>
    </w:p>
    <w:p w14:paraId="747E47CD" w14:textId="281619F6" w:rsidR="00116F6B" w:rsidRPr="00835B16" w:rsidRDefault="00116F6B" w:rsidP="00DB5EE2">
      <w:pPr>
        <w:spacing w:after="0" w:line="240" w:lineRule="auto"/>
        <w:ind w:firstLine="709"/>
        <w:jc w:val="both"/>
      </w:pPr>
      <w:r>
        <w:t>Кроме того, во взаимодействии с краевыми депутатами, избранными от Норильска, был проработан и положительно решён вопрос об исключении нашей территории из краевого закона об организации медицинских выт</w:t>
      </w:r>
      <w:r w:rsidR="005734C1">
        <w:t>резвителей силами муниципалитетов</w:t>
      </w:r>
      <w:r>
        <w:t xml:space="preserve"> – эти государственные полномочия </w:t>
      </w:r>
      <w:r w:rsidR="001F29E4">
        <w:t xml:space="preserve">будут выполняться за счёт средств </w:t>
      </w:r>
      <w:r>
        <w:t>субъект</w:t>
      </w:r>
      <w:r w:rsidR="001F29E4">
        <w:t>а</w:t>
      </w:r>
      <w:r>
        <w:t xml:space="preserve"> </w:t>
      </w:r>
      <w:r w:rsidR="00BC09AA" w:rsidRPr="00835B16">
        <w:t>Российской Федерации</w:t>
      </w:r>
      <w:r w:rsidRPr="00835B16">
        <w:t xml:space="preserve"> (Красноярский край).</w:t>
      </w:r>
      <w:r w:rsidR="005734C1" w:rsidRPr="00835B16">
        <w:t xml:space="preserve"> </w:t>
      </w:r>
      <w:r w:rsidRPr="00835B16">
        <w:t xml:space="preserve"> </w:t>
      </w:r>
    </w:p>
    <w:p w14:paraId="2B957909" w14:textId="77777777" w:rsidR="005E137F" w:rsidRDefault="00E82470" w:rsidP="00DB5EE2">
      <w:pPr>
        <w:spacing w:after="0" w:line="240" w:lineRule="auto"/>
        <w:ind w:firstLine="709"/>
        <w:jc w:val="both"/>
      </w:pPr>
      <w:r w:rsidRPr="00835B16">
        <w:t>Среди результатов совместной работы норильских</w:t>
      </w:r>
      <w:r>
        <w:t xml:space="preserve"> и краевых депутатов можно выделить и появление в норильском медицинском техникуме вы</w:t>
      </w:r>
      <w:r w:rsidR="005E137F">
        <w:t>сокотехнологичного оборудования, приобретённого за счёт средств внебюджетных источников (компании «Норникель») по ходатайству депутата Заксобрания края Субочевой И.Н. Интерактивный стол «Пирогов» позволит качественно повысить уровень преподавания профильных предметов и интерес к изучению медицинских профессий в целом.</w:t>
      </w:r>
    </w:p>
    <w:p w14:paraId="205127F6" w14:textId="77777777" w:rsidR="00084EE0" w:rsidRDefault="007E01C8" w:rsidP="00DB5EE2">
      <w:pPr>
        <w:spacing w:after="0" w:line="240" w:lineRule="auto"/>
        <w:ind w:firstLine="709"/>
        <w:jc w:val="both"/>
      </w:pPr>
      <w:r>
        <w:lastRenderedPageBreak/>
        <w:t xml:space="preserve">Для повышения эффективности работы с региональными и федеральными органами власти депутаты Городского Совета регулярно принимают участие в выездных съездах, конференциях и форумах, где на различных площадках обсуждают возможности решения важных вопросов, направленных на развитие территорий. Это позволяет Норильску доводить свои предложения, подкреплённые мнением экспертов, до максимально широкого круга профильных специалистов федерального и регионального уровней. </w:t>
      </w:r>
    </w:p>
    <w:p w14:paraId="6476CC1A" w14:textId="0CD43273" w:rsidR="00725878" w:rsidRDefault="00AC5709" w:rsidP="00DB5EE2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t xml:space="preserve">Отдельные предложения норильских парламентариев включаются в итоговые резолюции мероприятий. В частности, по результатам </w:t>
      </w:r>
      <w:r w:rsidRPr="009964AC">
        <w:rPr>
          <w:color w:val="000000"/>
          <w:shd w:val="clear" w:color="auto" w:fill="FFFFFF"/>
        </w:rPr>
        <w:t>XIII Международного форума «Арктика: настоящее и будущее»</w:t>
      </w:r>
      <w:r w:rsidR="00FC7BD7">
        <w:rPr>
          <w:color w:val="000000"/>
          <w:shd w:val="clear" w:color="auto" w:fill="FFFFFF"/>
        </w:rPr>
        <w:t xml:space="preserve"> </w:t>
      </w:r>
      <w:r w:rsidR="00FC7BD7">
        <w:t>(далее – Форум)</w:t>
      </w:r>
      <w:r>
        <w:rPr>
          <w:color w:val="000000"/>
          <w:shd w:val="clear" w:color="auto" w:fill="FFFFFF"/>
        </w:rPr>
        <w:t xml:space="preserve"> был выпущен документ, включающий в себя 1 044 </w:t>
      </w:r>
      <w:r w:rsidRPr="009964AC">
        <w:rPr>
          <w:color w:val="000000"/>
          <w:shd w:val="clear" w:color="auto" w:fill="FFFFFF"/>
        </w:rPr>
        <w:t xml:space="preserve">инициативы, направленные на актуализацию работы по развитию </w:t>
      </w:r>
      <w:r>
        <w:rPr>
          <w:color w:val="000000"/>
          <w:shd w:val="clear" w:color="auto" w:fill="FFFFFF"/>
        </w:rPr>
        <w:t>АЗРФ, в том ч</w:t>
      </w:r>
      <w:r w:rsidR="001E1EE8">
        <w:rPr>
          <w:color w:val="000000"/>
          <w:shd w:val="clear" w:color="auto" w:fill="FFFFFF"/>
        </w:rPr>
        <w:t>исле 5 предложений Городского Совета</w:t>
      </w:r>
      <w:r>
        <w:rPr>
          <w:color w:val="000000"/>
          <w:shd w:val="clear" w:color="auto" w:fill="FFFFFF"/>
        </w:rPr>
        <w:t>:</w:t>
      </w:r>
    </w:p>
    <w:p w14:paraId="3C80E314" w14:textId="77777777" w:rsidR="00AC5709" w:rsidRPr="009964AC" w:rsidRDefault="00AC5709" w:rsidP="00FC7BD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hd w:val="clear" w:color="auto" w:fill="FFFFFF"/>
        </w:rPr>
      </w:pPr>
      <w:r w:rsidRPr="009964AC">
        <w:rPr>
          <w:color w:val="000000"/>
          <w:shd w:val="clear" w:color="auto" w:fill="FFFFFF"/>
        </w:rPr>
        <w:t>«Новая экономика Арктики»: разработка новых мер государственной поддержки субъектов малого и среднего предпринимательства (</w:t>
      </w:r>
      <w:r>
        <w:rPr>
          <w:color w:val="000000"/>
          <w:shd w:val="clear" w:color="auto" w:fill="FFFFFF"/>
        </w:rPr>
        <w:t xml:space="preserve">далее – </w:t>
      </w:r>
      <w:r w:rsidRPr="009964AC">
        <w:rPr>
          <w:color w:val="000000"/>
          <w:shd w:val="clear" w:color="auto" w:fill="FFFFFF"/>
        </w:rPr>
        <w:t>МСП), снижающих нагрузку на МСП, в</w:t>
      </w:r>
      <w:r>
        <w:rPr>
          <w:color w:val="000000"/>
          <w:shd w:val="clear" w:color="auto" w:fill="FFFFFF"/>
        </w:rPr>
        <w:t xml:space="preserve"> том числе</w:t>
      </w:r>
      <w:r w:rsidRPr="009964AC">
        <w:rPr>
          <w:color w:val="000000"/>
          <w:shd w:val="clear" w:color="auto" w:fill="FFFFFF"/>
        </w:rPr>
        <w:t xml:space="preserve"> в части обязательных платежей за жилищно-коммунальные услуги и за услуги естественных монополий;</w:t>
      </w:r>
    </w:p>
    <w:p w14:paraId="379443BE" w14:textId="77777777" w:rsidR="00AC5709" w:rsidRPr="009964AC" w:rsidRDefault="00AC5709" w:rsidP="00FC7BD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hd w:val="clear" w:color="auto" w:fill="FFFFFF"/>
        </w:rPr>
      </w:pPr>
      <w:r w:rsidRPr="009964AC">
        <w:rPr>
          <w:color w:val="000000"/>
          <w:shd w:val="clear" w:color="auto" w:fill="FFFFFF"/>
        </w:rPr>
        <w:t xml:space="preserve">«Благоприятные условия для жизни»: внесение изменений в программу «Дальневосточная и Арктическая ипотека» в части расширения перечня категорий участников льготного ипотечного кредитования за счёт включения специалистов дефицитных специальностей в бюджетной сфере всех трёх уровней; </w:t>
      </w:r>
    </w:p>
    <w:p w14:paraId="4DF7A2D2" w14:textId="77777777" w:rsidR="00AC5709" w:rsidRPr="009964AC" w:rsidRDefault="00AC5709" w:rsidP="00FC7BD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hd w:val="clear" w:color="auto" w:fill="FFFFFF"/>
        </w:rPr>
      </w:pPr>
      <w:r w:rsidRPr="009964AC">
        <w:rPr>
          <w:color w:val="000000"/>
          <w:shd w:val="clear" w:color="auto" w:fill="FFFFFF"/>
        </w:rPr>
        <w:t>«Освоение ресурсной базы»: создание единого реестра земельных уч</w:t>
      </w:r>
      <w:r>
        <w:rPr>
          <w:color w:val="000000"/>
          <w:shd w:val="clear" w:color="auto" w:fill="FFFFFF"/>
        </w:rPr>
        <w:t>астков для ведения бизнеса в АЗ</w:t>
      </w:r>
      <w:r w:rsidRPr="009964AC">
        <w:rPr>
          <w:color w:val="000000"/>
          <w:shd w:val="clear" w:color="auto" w:fill="FFFFFF"/>
        </w:rPr>
        <w:t>РФ, проведение мониторинга земель, требующих перевода федеральных земель в региональную и муниципальную собственность;</w:t>
      </w:r>
    </w:p>
    <w:p w14:paraId="302E211D" w14:textId="362D85B5" w:rsidR="00AC5709" w:rsidRPr="009964AC" w:rsidRDefault="00AC5709" w:rsidP="00FC7BD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hd w:val="clear" w:color="auto" w:fill="FFFFFF"/>
        </w:rPr>
      </w:pPr>
      <w:r w:rsidRPr="009964AC">
        <w:rPr>
          <w:color w:val="000000"/>
          <w:shd w:val="clear" w:color="auto" w:fill="FFFFFF"/>
        </w:rPr>
        <w:t xml:space="preserve">«Региональное и муниципальное развитие»: создание социально-экономической интерактивной карты всех территорий </w:t>
      </w:r>
      <w:r w:rsidR="00835B16">
        <w:rPr>
          <w:color w:val="000000"/>
          <w:shd w:val="clear" w:color="auto" w:fill="FFFFFF"/>
        </w:rPr>
        <w:t>АЗРФ</w:t>
      </w:r>
      <w:r w:rsidRPr="009964AC">
        <w:rPr>
          <w:color w:val="000000"/>
          <w:shd w:val="clear" w:color="auto" w:fill="FFFFFF"/>
        </w:rPr>
        <w:t xml:space="preserve"> с особенностями ведения бизнеса и проживания, планами развития территории для выбора потенциальным резидентом Арктики муниципального образования для инвестирования; </w:t>
      </w:r>
    </w:p>
    <w:p w14:paraId="74B932AB" w14:textId="1BAF4344" w:rsidR="00AC5709" w:rsidRDefault="00AC5709" w:rsidP="00FC7BD7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hd w:val="clear" w:color="auto" w:fill="FFFFFF"/>
        </w:rPr>
      </w:pPr>
      <w:r w:rsidRPr="009964AC">
        <w:rPr>
          <w:color w:val="000000"/>
          <w:shd w:val="clear" w:color="auto" w:fill="FFFFFF"/>
        </w:rPr>
        <w:t>«Продовольственная безопасность»: для развития межрегиональной кооперации и поставки в регионы АЗ РФ продуктов питани</w:t>
      </w:r>
      <w:r w:rsidRPr="00835B16">
        <w:rPr>
          <w:color w:val="000000"/>
          <w:shd w:val="clear" w:color="auto" w:fill="FFFFFF"/>
        </w:rPr>
        <w:t>я</w:t>
      </w:r>
      <w:r w:rsidR="00FC7BD7" w:rsidRPr="00835B16">
        <w:rPr>
          <w:color w:val="000000"/>
          <w:shd w:val="clear" w:color="auto" w:fill="FFFFFF"/>
        </w:rPr>
        <w:t>,</w:t>
      </w:r>
      <w:r w:rsidRPr="009964AC">
        <w:rPr>
          <w:color w:val="000000"/>
          <w:shd w:val="clear" w:color="auto" w:fill="FFFFFF"/>
        </w:rPr>
        <w:t xml:space="preserve"> строительство оптово-распределительных центров продуктов питания, в первую очередь</w:t>
      </w:r>
      <w:r w:rsidR="00F657A8">
        <w:rPr>
          <w:color w:val="000000"/>
          <w:shd w:val="clear" w:color="auto" w:fill="FFFFFF"/>
        </w:rPr>
        <w:t>,</w:t>
      </w:r>
      <w:r w:rsidRPr="009964AC">
        <w:rPr>
          <w:color w:val="000000"/>
          <w:shd w:val="clear" w:color="auto" w:fill="FFFFFF"/>
        </w:rPr>
        <w:t xml:space="preserve"> в портовых городах, с перспективой создания мощностей по переработке и хранению северной продукции – оленины, рыбы и дикоросов, что является одним из инструментов обеспечения продовольственной безопасности арктиче</w:t>
      </w:r>
      <w:r w:rsidR="007929A7">
        <w:rPr>
          <w:color w:val="000000"/>
          <w:shd w:val="clear" w:color="auto" w:fill="FFFFFF"/>
        </w:rPr>
        <w:t>ских территорий, увеличения объё</w:t>
      </w:r>
      <w:r w:rsidRPr="009964AC">
        <w:rPr>
          <w:color w:val="000000"/>
          <w:shd w:val="clear" w:color="auto" w:fill="FFFFFF"/>
        </w:rPr>
        <w:t xml:space="preserve">мов производства продукции агропромышленного комплекса, налоговых поступлений, экспорта продуктов питания за рубеж. </w:t>
      </w:r>
    </w:p>
    <w:p w14:paraId="7FD9C1DA" w14:textId="77777777" w:rsidR="009F744E" w:rsidRPr="009F744E" w:rsidRDefault="009F744E" w:rsidP="009F744E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Итоговая резолюция Форума направлена для дальнейшей проработки в профильные министерства и ведомства федерального и регионального уровней.</w:t>
      </w:r>
    </w:p>
    <w:p w14:paraId="5FEED296" w14:textId="77777777" w:rsidR="007929A7" w:rsidRPr="007929A7" w:rsidRDefault="007929A7" w:rsidP="007929A7">
      <w:pPr>
        <w:spacing w:after="0" w:line="240" w:lineRule="auto"/>
        <w:jc w:val="both"/>
        <w:rPr>
          <w:color w:val="000000"/>
          <w:shd w:val="clear" w:color="auto" w:fill="FFFFFF"/>
        </w:rPr>
      </w:pPr>
    </w:p>
    <w:p w14:paraId="6811B136" w14:textId="77777777" w:rsidR="00AC5709" w:rsidRPr="00BC42DE" w:rsidRDefault="009A3F74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Деятельность Городского Совета на муниципальном уровне</w:t>
      </w:r>
    </w:p>
    <w:p w14:paraId="09C853F7" w14:textId="77777777" w:rsidR="007929A7" w:rsidRDefault="007929A7" w:rsidP="007929A7">
      <w:pPr>
        <w:spacing w:after="0" w:line="240" w:lineRule="auto"/>
        <w:ind w:left="360"/>
        <w:jc w:val="both"/>
        <w:rPr>
          <w:b/>
          <w:u w:val="single"/>
        </w:rPr>
      </w:pPr>
    </w:p>
    <w:p w14:paraId="6549DB0F" w14:textId="77777777" w:rsidR="00F657A8" w:rsidRDefault="007929A7" w:rsidP="007929A7">
      <w:pPr>
        <w:spacing w:after="0" w:line="240" w:lineRule="auto"/>
        <w:ind w:firstLine="709"/>
        <w:jc w:val="both"/>
      </w:pPr>
      <w:r>
        <w:t xml:space="preserve">Работа депутатского корпуса на уровне муниципалитета выстроена на принципах оперативного взаимодействия и </w:t>
      </w:r>
      <w:r w:rsidR="009A3F74">
        <w:t xml:space="preserve">проработки решений актуальных вопросов с Главой Норильска и профильными руководителями городской Администрации. Основными формами сотрудничества являются совещания, в </w:t>
      </w:r>
      <w:r w:rsidR="009A3F74">
        <w:lastRenderedPageBreak/>
        <w:t>том числе выездные, заседания рабочих групп, комиссий и иных коллегиальных органов.</w:t>
      </w:r>
    </w:p>
    <w:p w14:paraId="5D65AE5B" w14:textId="74862631" w:rsidR="00B25781" w:rsidRDefault="00F657A8" w:rsidP="007929A7">
      <w:pPr>
        <w:spacing w:after="0" w:line="240" w:lineRule="auto"/>
        <w:ind w:firstLine="709"/>
        <w:jc w:val="both"/>
      </w:pPr>
      <w:r>
        <w:t>Помимо депутатского контроля за исполнением программы реновации Норильска, о</w:t>
      </w:r>
      <w:r w:rsidR="0001378B">
        <w:t>дним из приоритетных направлений совместной работы органов местного самоуправления в настоящее время является всемерная поддержка норильчан, принимающих участие в специально</w:t>
      </w:r>
      <w:r w:rsidR="00524C16">
        <w:t>й</w:t>
      </w:r>
      <w:r w:rsidR="0001378B">
        <w:t xml:space="preserve"> военной операции (далее – СВО), и их семей. Депутаты Городского Совета не только </w:t>
      </w:r>
      <w:r w:rsidR="00524C16">
        <w:t>принимают</w:t>
      </w:r>
      <w:r w:rsidR="0001378B">
        <w:t xml:space="preserve"> сессионные решения, направленные на совершенствование существующих мер поддержки этой категории горожан из средств местного бюджета, но и участвуют в благотворительных и волонтёрских проектах, целью которых является помощь участникам СВО из Норильска: плетут маскировочные сети, организуют акции по написанию писем на передовую </w:t>
      </w:r>
      <w:r w:rsidR="001D5408">
        <w:t>норильскими</w:t>
      </w:r>
      <w:r w:rsidR="0001378B">
        <w:t xml:space="preserve"> детьми и молодёжью, вносят пожертвования для приобретения необходимых вещей, оборудования и техники для </w:t>
      </w:r>
      <w:r w:rsidR="001D5408">
        <w:t>наших</w:t>
      </w:r>
      <w:r w:rsidR="0001378B">
        <w:t xml:space="preserve"> бойцов, формируют гуманитарные грузы и лично участвуют в</w:t>
      </w:r>
      <w:r w:rsidR="001D5408">
        <w:t xml:space="preserve"> их доставке</w:t>
      </w:r>
      <w:r w:rsidR="0001378B">
        <w:t xml:space="preserve"> в зону СВО. К данному моменту уже состоялось 7 гумконвоев.  </w:t>
      </w:r>
    </w:p>
    <w:p w14:paraId="20DEC615" w14:textId="7AF124EB" w:rsidR="007929A7" w:rsidRDefault="003A3DC2" w:rsidP="007929A7">
      <w:pPr>
        <w:spacing w:after="0" w:line="240" w:lineRule="auto"/>
        <w:ind w:firstLine="709"/>
        <w:jc w:val="both"/>
      </w:pPr>
      <w:r>
        <w:t xml:space="preserve">Особое внимание норильские депутаты уделяют и развитию на территории малого и среднего предпринимательства, которое является важной составляющей экономического сектора. Так, в отчётном периоде по инициативе </w:t>
      </w:r>
      <w:r w:rsidR="00902638">
        <w:t xml:space="preserve">Председателя Городского Совета </w:t>
      </w:r>
      <w:r>
        <w:t>при поддержке компании «Норникель» состоялся второй этап проекта «</w:t>
      </w:r>
      <w:r>
        <w:rPr>
          <w:lang w:val="en-US"/>
        </w:rPr>
        <w:t>GR</w:t>
      </w:r>
      <w:r w:rsidRPr="003A3DC2">
        <w:t>-</w:t>
      </w:r>
      <w:r>
        <w:t>акселератор», направленного на совершенствование взаимодействия представителей предпринимательского сообщества с органами местного самоуправления.</w:t>
      </w:r>
      <w:r w:rsidR="00902638">
        <w:t xml:space="preserve"> В реализации приняли участие </w:t>
      </w:r>
      <w:r w:rsidR="00CD41DD">
        <w:t>5</w:t>
      </w:r>
      <w:r w:rsidR="00902638">
        <w:t xml:space="preserve"> представителей Гор</w:t>
      </w:r>
      <w:r w:rsidR="001E1EE8">
        <w:t>одского С</w:t>
      </w:r>
      <w:r w:rsidR="00902638">
        <w:t>овета.</w:t>
      </w:r>
      <w:r>
        <w:t xml:space="preserve"> </w:t>
      </w:r>
      <w:r w:rsidR="00CD3CD9">
        <w:t xml:space="preserve">Для участия в проекте было отобрано 6 инвестиционных проектов, направленных на развитие различных сфер городской жизни, 4 из которых впоследствии были представлены экспертам в Москве. Результатом такого взаимодействия стало открытие в Норильске первой частной семейной клиники; центра по переработке использованных автомобильных шин – резиновая крошка уже используется для изготовления безопасного покрытия для детских и спортивных площадок; туристического центра «Четыре ветра», где в том числе выпускается уникальная сувенирная продукция; начало реализации создания новой всесезонной </w:t>
      </w:r>
      <w:r w:rsidR="00967838">
        <w:t>базы</w:t>
      </w:r>
      <w:r w:rsidR="00CD3CD9">
        <w:t xml:space="preserve"> отдыха для норильчан в районе Кайеркан. Результаты «</w:t>
      </w:r>
      <w:r w:rsidR="00CD3CD9">
        <w:rPr>
          <w:lang w:val="en-US"/>
        </w:rPr>
        <w:t>GR</w:t>
      </w:r>
      <w:r w:rsidR="00CD3CD9" w:rsidRPr="00CD3CD9">
        <w:t>-</w:t>
      </w:r>
      <w:r w:rsidR="00CD3CD9">
        <w:t xml:space="preserve">акселератора» были высоко оценены столичными и региональными экспертами и представлены широкой общественности на съезде Союза городов Заполярья и Крайнего Севера, который в июне 2024 года прошёл в Магадане. Опыт норильчан в совершенствовании форм взаимодействия с представителями малого и среднего предпринимательства был рекомендован для распространения в других территориях страны.    </w:t>
      </w:r>
      <w:r>
        <w:t xml:space="preserve"> </w:t>
      </w:r>
      <w:r w:rsidR="009A3F74">
        <w:t xml:space="preserve"> </w:t>
      </w:r>
      <w:r w:rsidR="007929A7">
        <w:t xml:space="preserve"> </w:t>
      </w:r>
    </w:p>
    <w:p w14:paraId="0357CB7D" w14:textId="119FEF77" w:rsidR="00F431C5" w:rsidRPr="00B4327A" w:rsidRDefault="000A30DD" w:rsidP="00F431C5">
      <w:pPr>
        <w:spacing w:after="0" w:line="240" w:lineRule="auto"/>
        <w:ind w:firstLine="708"/>
        <w:jc w:val="both"/>
      </w:pPr>
      <w:r>
        <w:t>Помимо этого</w:t>
      </w:r>
      <w:r w:rsidRPr="00A021C8">
        <w:t xml:space="preserve">, </w:t>
      </w:r>
      <w:r w:rsidR="00A021C8" w:rsidRPr="00A021C8">
        <w:t xml:space="preserve">по инициативе члена Молодёжного парламента Норильска </w:t>
      </w:r>
      <w:proofErr w:type="spellStart"/>
      <w:r w:rsidR="00A021C8" w:rsidRPr="00A021C8">
        <w:t>Шехиной</w:t>
      </w:r>
      <w:proofErr w:type="spellEnd"/>
      <w:r w:rsidR="00A021C8" w:rsidRPr="00A021C8">
        <w:t xml:space="preserve"> Ю.И.</w:t>
      </w:r>
      <w:r w:rsidR="00A021C8">
        <w:t xml:space="preserve"> </w:t>
      </w:r>
      <w:r>
        <w:t xml:space="preserve">при поддержке </w:t>
      </w:r>
      <w:r w:rsidRPr="00835B16">
        <w:t>депутат</w:t>
      </w:r>
      <w:r w:rsidR="00EF448F" w:rsidRPr="00835B16">
        <w:t>ов</w:t>
      </w:r>
      <w:r w:rsidRPr="00835B16">
        <w:t xml:space="preserve"> Семизорова П.В.</w:t>
      </w:r>
      <w:r w:rsidR="00EF448F" w:rsidRPr="00835B16">
        <w:t xml:space="preserve">, </w:t>
      </w:r>
      <w:proofErr w:type="spellStart"/>
      <w:r w:rsidR="00EF448F" w:rsidRPr="00835B16">
        <w:t>Кармановской</w:t>
      </w:r>
      <w:proofErr w:type="spellEnd"/>
      <w:r w:rsidR="00EF448F" w:rsidRPr="00835B16">
        <w:t xml:space="preserve"> Н.В.</w:t>
      </w:r>
      <w:r w:rsidRPr="00835B16">
        <w:t xml:space="preserve"> </w:t>
      </w:r>
      <w:r w:rsidR="00F431C5" w:rsidRPr="00835B16">
        <w:t>в отчётном периоде впервые началась реализация инициативного проекта норильчан за счёт средств местного бюджета</w:t>
      </w:r>
      <w:r w:rsidR="00F431C5">
        <w:t xml:space="preserve">. </w:t>
      </w:r>
      <w:r w:rsidR="00F431C5" w:rsidRPr="00B4327A">
        <w:t xml:space="preserve">Предлагаемый проект под названием «Территория спокойствия» предусматривает создание необходимой обстановки в школьных кабинетах психологов для достижения психоэмоционального равновесия детей и стимуляции творческой деятельности. </w:t>
      </w:r>
      <w:r w:rsidR="00F431C5">
        <w:t>Реализовывать его предполагается в</w:t>
      </w:r>
      <w:r w:rsidR="00F431C5" w:rsidRPr="00B4327A">
        <w:t xml:space="preserve"> школах № 29, 33 и 37. Таким образом, проектом будут охвачены все районы Норильска. Предполагаемое количество благополучателей – около 2000 человек, все обучающиеся указанных школ. В кабинетах школьных психологов будут проведены ремонтные работы: замена </w:t>
      </w:r>
      <w:r w:rsidR="00F431C5" w:rsidRPr="00B4327A">
        <w:lastRenderedPageBreak/>
        <w:t xml:space="preserve">проводки и освещения, дверей, потолка, пола, шумоизоляция, отделочные работы, утепление и роспись стен.  </w:t>
      </w:r>
    </w:p>
    <w:p w14:paraId="1D61D21F" w14:textId="6B53ABF7" w:rsidR="005F6ADC" w:rsidRDefault="005F6ADC" w:rsidP="007929A7">
      <w:pPr>
        <w:spacing w:after="0" w:line="240" w:lineRule="auto"/>
        <w:ind w:firstLine="709"/>
        <w:jc w:val="both"/>
      </w:pPr>
      <w:r>
        <w:t>Общественная работа норильских парламентариев не ограничивается деятельностью в Городском Совете. К примеру, Шпетная Н.М. с 2018 года является представителем Уполномоченного по правам человека в Красноярском крае в городе Норильске. В этом статусе она осуществляет возложенные функции по защите прав и свобод человека и гражданина, регулярно представляя отчёт о своей работе на сессиях Гор</w:t>
      </w:r>
      <w:r w:rsidR="001E1EE8">
        <w:t>одского С</w:t>
      </w:r>
      <w:r>
        <w:t>овета. Помимо этого, Шпетная Н.М. является председателем Совета профилактики правонарушений в районе Кайеркан. По её инициативе на территории района был впервые проведён межведомственный рейд, направленный на охрану правопорядка, в котором приняли участие сотрудники Кайерканского территориального управления, полиции и представители добровольной народной дружины. В ходе рейда по местам массового отдыха жителей были проведены профилактические беседы о недопустимости нарушения общественного порядка и совершения противоправных действий на улицах района.</w:t>
      </w:r>
      <w:r w:rsidR="00347685">
        <w:t xml:space="preserve"> Депутаты Воронов А.В., Костин О.Г. и Оробинская Н.Г. также возглавляют Советы профилактики Центрального района и района Талнах соответственно, проводя совместно с профильными структурами комплексную работу по предупреждению противоправных действий и повышению уровня правопорядка в городе.  </w:t>
      </w:r>
    </w:p>
    <w:p w14:paraId="4CC6B578" w14:textId="77777777" w:rsidR="005121EA" w:rsidRDefault="005F6ADC" w:rsidP="007929A7">
      <w:pPr>
        <w:spacing w:after="0" w:line="240" w:lineRule="auto"/>
        <w:ind w:firstLine="709"/>
        <w:jc w:val="both"/>
      </w:pPr>
      <w:r>
        <w:t xml:space="preserve">Депутат Кочеткова Т.Б. с 2022 года является представителем Уполномоченного по правам ребёнка в Красноярском крае в городе Норильске. В этом статусе она помогает решать различные вопросы, касающиеся соблюдения на территории прав и законных интересов норильских детей и подростков. </w:t>
      </w:r>
    </w:p>
    <w:p w14:paraId="7E2C9DFF" w14:textId="1F138084" w:rsidR="00A32723" w:rsidRDefault="00025818" w:rsidP="007929A7">
      <w:pPr>
        <w:spacing w:after="0" w:line="240" w:lineRule="auto"/>
        <w:ind w:firstLine="709"/>
        <w:jc w:val="both"/>
      </w:pPr>
      <w:r>
        <w:t xml:space="preserve">Парламентарий Шабурин В.В. </w:t>
      </w:r>
      <w:r w:rsidR="00FC5EE5">
        <w:t>с 2007 года является председателем правления МОО «Союз ветеранов Афганской войны и локальных конфликтов», с 2009 года входит в состав Совета КРО Всероссийской общественной организации ветеранов «Боевое братство», с 2012 года – член Общественного Совета при отделе МВД России по городу Норильску,</w:t>
      </w:r>
      <w:r w:rsidR="00FC5EE5" w:rsidRPr="00FC5EE5">
        <w:t xml:space="preserve"> </w:t>
      </w:r>
      <w:r w:rsidR="00FC5EE5">
        <w:t xml:space="preserve">с 2016 года – в составе правления НМОО «Всероссийское общество инвалидов», </w:t>
      </w:r>
      <w:r>
        <w:t>с 2018 года возглавляет Совет ветеранов</w:t>
      </w:r>
      <w:r w:rsidR="00FC5EE5">
        <w:t xml:space="preserve"> войны и труда города Норильска</w:t>
      </w:r>
      <w:r>
        <w:t>.</w:t>
      </w:r>
      <w:r w:rsidR="00512DF8">
        <w:t xml:space="preserve"> В указанных статусах депутат активно работает с различными ветеранскими сообществами</w:t>
      </w:r>
      <w:r w:rsidR="00863A67">
        <w:t xml:space="preserve"> и представителями общественных организаций.</w:t>
      </w:r>
      <w:r>
        <w:t xml:space="preserve">  </w:t>
      </w:r>
    </w:p>
    <w:p w14:paraId="10B644F0" w14:textId="6C62FC31" w:rsidR="005121EA" w:rsidRDefault="005121EA" w:rsidP="005F6ADC">
      <w:pPr>
        <w:spacing w:after="0" w:line="240" w:lineRule="auto"/>
        <w:jc w:val="both"/>
        <w:rPr>
          <w:color w:val="000000"/>
          <w:shd w:val="clear" w:color="auto" w:fill="FFFFFF"/>
        </w:rPr>
      </w:pPr>
      <w:r>
        <w:tab/>
        <w:t xml:space="preserve">Дубров Д.В. </w:t>
      </w:r>
      <w:r w:rsidR="001308D9">
        <w:t>является председателем</w:t>
      </w:r>
      <w:r>
        <w:t xml:space="preserve"> Общественного совета при Отделе МВД России по городу Норильску, в функции которого входит обеспечение </w:t>
      </w:r>
      <w:r w:rsidRPr="005121EA">
        <w:rPr>
          <w:color w:val="000000"/>
          <w:shd w:val="clear" w:color="auto" w:fill="FFFFFF"/>
        </w:rPr>
        <w:t>согласовани</w:t>
      </w:r>
      <w:r>
        <w:rPr>
          <w:color w:val="000000"/>
          <w:shd w:val="clear" w:color="auto" w:fill="FFFFFF"/>
        </w:rPr>
        <w:t>я</w:t>
      </w:r>
      <w:r w:rsidRPr="005121EA">
        <w:rPr>
          <w:color w:val="000000"/>
          <w:shd w:val="clear" w:color="auto" w:fill="FFFFFF"/>
        </w:rPr>
        <w:t xml:space="preserve"> общественно значимых интересов граждан, органов власти всех уровней, общественных объединений, правозащитных, религиозных и иных организаций, в том числе профессиональных объединений предпринимателей, для решения наиболее важных вопросов деятельности полиции.</w:t>
      </w:r>
    </w:p>
    <w:p w14:paraId="3B7F640F" w14:textId="77777777" w:rsidR="00266578" w:rsidRDefault="005121EA" w:rsidP="005F6ADC">
      <w:pPr>
        <w:spacing w:after="0" w:line="240" w:lineRule="auto"/>
        <w:jc w:val="both"/>
        <w:rPr>
          <w:rFonts w:ascii="Proxima Nova" w:hAnsi="Proxima Nova"/>
          <w:color w:val="1C1C1C"/>
        </w:rPr>
      </w:pPr>
      <w:r>
        <w:rPr>
          <w:color w:val="000000"/>
          <w:shd w:val="clear" w:color="auto" w:fill="FFFFFF"/>
        </w:rPr>
        <w:tab/>
        <w:t>Депутаты Скорик Т.В. и Зенина С.В. входят в состав местной общественной палаты муниципального образования город Норильск</w:t>
      </w:r>
      <w:r w:rsidR="00266578">
        <w:rPr>
          <w:color w:val="000000"/>
          <w:shd w:val="clear" w:color="auto" w:fill="FFFFFF"/>
        </w:rPr>
        <w:t xml:space="preserve">. Этот коллегиальный орган, созданный в Норильске 15 лет назад, </w:t>
      </w:r>
      <w:r w:rsidR="00266578">
        <w:rPr>
          <w:rFonts w:ascii="Proxima Nova" w:hAnsi="Proxima Nova"/>
          <w:color w:val="1C1C1C"/>
        </w:rPr>
        <w:t xml:space="preserve">обеспечивает взаимодействие граждан Российской Федерации, проживающих </w:t>
      </w:r>
      <w:r w:rsidR="00347685">
        <w:rPr>
          <w:rFonts w:ascii="Proxima Nova" w:hAnsi="Proxima Nova"/>
          <w:color w:val="1C1C1C"/>
        </w:rPr>
        <w:t>в Норильске</w:t>
      </w:r>
      <w:r w:rsidR="00266578">
        <w:rPr>
          <w:rFonts w:ascii="Proxima Nova" w:hAnsi="Proxima Nova"/>
          <w:color w:val="1C1C1C"/>
        </w:rPr>
        <w:t xml:space="preserve">, и некоммерческих </w:t>
      </w:r>
      <w:r w:rsidR="00347685">
        <w:rPr>
          <w:rFonts w:ascii="Proxima Nova" w:hAnsi="Proxima Nova"/>
          <w:color w:val="1C1C1C"/>
        </w:rPr>
        <w:t xml:space="preserve">организаций </w:t>
      </w:r>
      <w:r w:rsidR="00266578">
        <w:rPr>
          <w:rFonts w:ascii="Proxima Nova" w:hAnsi="Proxima Nova"/>
          <w:color w:val="1C1C1C"/>
        </w:rPr>
        <w:t>с органами</w:t>
      </w:r>
      <w:r w:rsidR="00347685">
        <w:rPr>
          <w:rFonts w:ascii="Proxima Nova" w:hAnsi="Proxima Nova"/>
          <w:color w:val="1C1C1C"/>
        </w:rPr>
        <w:t xml:space="preserve"> местного самоуправления для учё</w:t>
      </w:r>
      <w:r w:rsidR="00266578">
        <w:rPr>
          <w:rFonts w:ascii="Proxima Nova" w:hAnsi="Proxima Nova"/>
          <w:color w:val="1C1C1C"/>
        </w:rPr>
        <w:t xml:space="preserve">та потребностей и интересов граждан, защиты прав и свобод человека и гражданина, прав некоммерческих организаций при реализации государственной политики в целях осуществления общественного контроля за деятельностью органов местного самоуправления, государственных и муниципальных организаций, иных </w:t>
      </w:r>
      <w:r w:rsidR="00266578">
        <w:rPr>
          <w:rFonts w:ascii="Proxima Nova" w:hAnsi="Proxima Nova"/>
          <w:color w:val="1C1C1C"/>
        </w:rPr>
        <w:lastRenderedPageBreak/>
        <w:t xml:space="preserve">организаций, осуществляющих в соответствии с федеральными законами отдельные публичные полномочия на территории </w:t>
      </w:r>
      <w:r w:rsidR="00347685">
        <w:rPr>
          <w:rFonts w:ascii="Proxima Nova" w:hAnsi="Proxima Nova"/>
          <w:color w:val="1C1C1C"/>
        </w:rPr>
        <w:t>нашего города</w:t>
      </w:r>
      <w:r w:rsidR="00266578">
        <w:rPr>
          <w:rFonts w:ascii="Proxima Nova" w:hAnsi="Proxima Nova"/>
          <w:color w:val="1C1C1C"/>
        </w:rPr>
        <w:t>.</w:t>
      </w:r>
    </w:p>
    <w:p w14:paraId="212E681F" w14:textId="518658F4" w:rsidR="00114D89" w:rsidRDefault="00347685" w:rsidP="005F6ADC">
      <w:pPr>
        <w:spacing w:after="0" w:line="240" w:lineRule="auto"/>
        <w:jc w:val="both"/>
      </w:pPr>
      <w:r>
        <w:rPr>
          <w:rFonts w:ascii="Proxima Nova" w:hAnsi="Proxima Nova"/>
          <w:color w:val="1C1C1C"/>
        </w:rPr>
        <w:tab/>
        <w:t>Миронов М.Н. является членом Общественного сове</w:t>
      </w:r>
      <w:r w:rsidR="00114D89">
        <w:rPr>
          <w:rFonts w:ascii="Proxima Nova" w:hAnsi="Proxima Nova"/>
          <w:color w:val="1C1C1C"/>
        </w:rPr>
        <w:t xml:space="preserve">та при Минвостокразвития России, возглавляя </w:t>
      </w:r>
      <w:r w:rsidR="00114D89">
        <w:t>комиссию по вопросам развития Арктической зоны РФ и Северного морского</w:t>
      </w:r>
      <w:r w:rsidR="003031E5">
        <w:t xml:space="preserve"> пути</w:t>
      </w:r>
      <w:bookmarkStart w:id="0" w:name="_GoBack"/>
      <w:bookmarkEnd w:id="0"/>
      <w:r w:rsidR="00114D89">
        <w:t xml:space="preserve"> при указанном Совете. </w:t>
      </w:r>
    </w:p>
    <w:p w14:paraId="0C5D2A7B" w14:textId="3C541621" w:rsidR="00F95147" w:rsidRDefault="00F95147" w:rsidP="005F6ADC">
      <w:pPr>
        <w:spacing w:after="0" w:line="240" w:lineRule="auto"/>
        <w:jc w:val="both"/>
      </w:pPr>
      <w:r>
        <w:tab/>
        <w:t>Д</w:t>
      </w:r>
      <w:r w:rsidR="00FC5EE5">
        <w:t>епутат Савичева А.О., возглавляя</w:t>
      </w:r>
      <w:r>
        <w:t xml:space="preserve"> норильское отделение Всероссийского общественного движения «Волонтёры-медики», провод</w:t>
      </w:r>
      <w:r w:rsidR="00FC5EE5">
        <w:t>ит</w:t>
      </w:r>
      <w:r>
        <w:t xml:space="preserve"> работу по популяризации профессии медицинского работника среди школьников и студентов. На постоянной основе проводит для горожан мастер-классы по оказанию первой помощи.</w:t>
      </w:r>
      <w:r w:rsidR="003314D4">
        <w:t xml:space="preserve"> Кроме того, она является помощником депутата Гос</w:t>
      </w:r>
      <w:r w:rsidR="00EF448F">
        <w:t>д</w:t>
      </w:r>
      <w:r w:rsidR="003314D4">
        <w:t>умы ФС РФ Веллера А.Б. и в этом статусе организует на постоянной основе взаимодействие Городского Совета и федерального парламента.</w:t>
      </w:r>
    </w:p>
    <w:p w14:paraId="6D337384" w14:textId="75E3E969" w:rsidR="00F95147" w:rsidRDefault="00F95147" w:rsidP="005F6ADC">
      <w:pPr>
        <w:spacing w:after="0" w:line="240" w:lineRule="auto"/>
        <w:jc w:val="both"/>
      </w:pPr>
      <w:r>
        <w:tab/>
      </w:r>
      <w:r w:rsidR="00CD41DD">
        <w:t>Многие</w:t>
      </w:r>
      <w:r>
        <w:t xml:space="preserve"> депутат</w:t>
      </w:r>
      <w:r w:rsidR="00CD41DD">
        <w:t>ы</w:t>
      </w:r>
      <w:r w:rsidR="001E1EE8">
        <w:t xml:space="preserve"> Городского Совета</w:t>
      </w:r>
      <w:r>
        <w:t xml:space="preserve"> являются руководителями или представителями различных общественных организаций, деятельность которых охватывает все сферы городской жизни.</w:t>
      </w:r>
      <w:r w:rsidR="00764DD4">
        <w:t xml:space="preserve"> Подробно с общественными статусами и биографией каждого депутата можно ознакомиться на соответствующем разделе официального сайта города Норильска (</w:t>
      </w:r>
      <w:hyperlink r:id="rId8" w:history="1">
        <w:r w:rsidR="00764DD4" w:rsidRPr="00735E18">
          <w:rPr>
            <w:rStyle w:val="af0"/>
          </w:rPr>
          <w:t>https://норильск.рф/power/council/deputaty.php</w:t>
        </w:r>
      </w:hyperlink>
      <w:r w:rsidR="00764DD4">
        <w:t xml:space="preserve">).  </w:t>
      </w:r>
    </w:p>
    <w:p w14:paraId="69E3900D" w14:textId="77777777" w:rsidR="00F95147" w:rsidRDefault="00F95147" w:rsidP="005F6ADC">
      <w:pPr>
        <w:spacing w:after="0" w:line="240" w:lineRule="auto"/>
        <w:jc w:val="both"/>
      </w:pPr>
    </w:p>
    <w:p w14:paraId="5A1A41BA" w14:textId="305B99FE" w:rsidR="00F95147" w:rsidRPr="00BC42DE" w:rsidRDefault="00F95147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 xml:space="preserve">Работа с </w:t>
      </w:r>
      <w:r w:rsidR="00BE10ED" w:rsidRPr="00BC42DE">
        <w:rPr>
          <w:b/>
        </w:rPr>
        <w:t xml:space="preserve">детьми и </w:t>
      </w:r>
      <w:r w:rsidRPr="00BC42DE">
        <w:rPr>
          <w:b/>
        </w:rPr>
        <w:t>молодёжью</w:t>
      </w:r>
    </w:p>
    <w:p w14:paraId="3C5851D7" w14:textId="77777777" w:rsidR="00F95147" w:rsidRDefault="00F95147" w:rsidP="005F6ADC">
      <w:pPr>
        <w:spacing w:after="0" w:line="240" w:lineRule="auto"/>
        <w:jc w:val="both"/>
        <w:rPr>
          <w:b/>
          <w:u w:val="single"/>
        </w:rPr>
      </w:pPr>
    </w:p>
    <w:p w14:paraId="234873B5" w14:textId="30C97AC5" w:rsidR="00BE541A" w:rsidRDefault="00F95147" w:rsidP="005F6ADC">
      <w:pPr>
        <w:spacing w:after="0" w:line="240" w:lineRule="auto"/>
        <w:jc w:val="both"/>
      </w:pPr>
      <w:r>
        <w:tab/>
      </w:r>
      <w:r w:rsidR="00BE541A">
        <w:t xml:space="preserve">Одной из основных форм работы депутатов с молодёжью Норильска является формирование и </w:t>
      </w:r>
      <w:r w:rsidR="00CD41DD">
        <w:t>координация</w:t>
      </w:r>
      <w:r w:rsidR="00BE541A">
        <w:t xml:space="preserve"> деятельности Молодёжного парламента</w:t>
      </w:r>
      <w:r w:rsidR="00295C29">
        <w:t xml:space="preserve"> муниципального образования город Норильск (далее – Молодежный парламент)</w:t>
      </w:r>
      <w:r w:rsidR="00BE541A">
        <w:t>. С начала работы 6 созыва депутатского корпуса было принято решение, что в этот коллегиальный орган будут входить молодые люди и девушки, имеющие статус помощника депутата Гор</w:t>
      </w:r>
      <w:r w:rsidR="001E1EE8">
        <w:t>одского С</w:t>
      </w:r>
      <w:r w:rsidR="00BE541A">
        <w:t xml:space="preserve">овета. </w:t>
      </w:r>
      <w:r w:rsidR="00CD41DD">
        <w:t xml:space="preserve">В то же время </w:t>
      </w:r>
      <w:r w:rsidR="00BE541A">
        <w:t>в отчётном периоде по решению сессии Городского Совета принципы формирования Молодёжного парламента были изменены: ранее в состав могли входить только помощники депутатов, избранных по списку от политической партии, теперь всех парламентариев уравняли в правах, и любой депут</w:t>
      </w:r>
      <w:r w:rsidR="00295C29">
        <w:t>ат может направить в Молодежный парламент</w:t>
      </w:r>
      <w:r w:rsidR="00BE541A">
        <w:t xml:space="preserve"> своего помощника при соблюдении всех требований, предъявляемых к юным парламентариям. Таким образом, максимальное количество членов Молодёжного парламента увеличено до количества депутатов. В текущем созыве это 34 человека. В настоящее время в коллегиальном молодёжно</w:t>
      </w:r>
      <w:r w:rsidR="00CD41DD">
        <w:t>м</w:t>
      </w:r>
      <w:r w:rsidR="00BE541A">
        <w:t xml:space="preserve"> органе уже 21 человек. Председателем Молодёжного парламента является депутат Гор</w:t>
      </w:r>
      <w:r w:rsidR="001E1EE8">
        <w:t>одского С</w:t>
      </w:r>
      <w:r w:rsidR="00BE541A">
        <w:t>овета Каминский Д.С.</w:t>
      </w:r>
    </w:p>
    <w:p w14:paraId="2D8BAEFC" w14:textId="5431933B" w:rsidR="00BF2CC7" w:rsidRDefault="00295C29" w:rsidP="005F6ADC">
      <w:pPr>
        <w:spacing w:after="0" w:line="240" w:lineRule="auto"/>
        <w:jc w:val="both"/>
      </w:pPr>
      <w:r>
        <w:tab/>
        <w:t>Представители Молодежного парламента</w:t>
      </w:r>
      <w:r w:rsidR="00BE541A">
        <w:t xml:space="preserve"> регулярно проводят встречи со школьниками и студентами, участвуют в общегородских субботниках, благотворительных акциях, мероприятиях спортивной, экологической и патриотической направленности, оказывают помощь норильчанам с ограниченными возможностями здоровья, пожилым горожанам</w:t>
      </w:r>
      <w:r w:rsidR="00F95147">
        <w:t xml:space="preserve"> </w:t>
      </w:r>
      <w:r w:rsidR="00BE541A">
        <w:t>и многодетным семьям. Такая полезная общественная нагрузка под руководством депутатов Городского Совета положительно влияет на формирование сознательной и активной жизненной позиции у молодёжи.</w:t>
      </w:r>
    </w:p>
    <w:p w14:paraId="62C4D748" w14:textId="77777777" w:rsidR="00BE10ED" w:rsidRDefault="00BE10ED" w:rsidP="00091DFF">
      <w:pPr>
        <w:spacing w:after="0" w:line="240" w:lineRule="auto"/>
        <w:jc w:val="both"/>
      </w:pPr>
      <w:r>
        <w:tab/>
        <w:t xml:space="preserve">Уделяют парламентарии внимание в своей работе и общению со школьниками. В частности, </w:t>
      </w:r>
      <w:r w:rsidR="007E5472">
        <w:t>депутаты</w:t>
      </w:r>
      <w:r>
        <w:t xml:space="preserve"> принимают участие</w:t>
      </w:r>
      <w:r w:rsidR="00091DFF">
        <w:t xml:space="preserve"> в проведении уроков «Разговоры о важном», где разъясняют учащимся основы российской </w:t>
      </w:r>
      <w:r w:rsidR="00091DFF">
        <w:lastRenderedPageBreak/>
        <w:t>государственности и местного самоуправления, говорят на волнующие ребят темы и отвечают на вопросы школьников</w:t>
      </w:r>
      <w:r w:rsidR="007E5472">
        <w:t>, охватывающие все сферы жизни</w:t>
      </w:r>
      <w:r w:rsidR="00091DFF">
        <w:t>. Нередко ученики высказывают идеи, касающиеся совершенствования образовательного процесса в учебных учреждениях, благоустройства городских территорий, вносят предложения по улучшению культурно-спортивной и развлекательной среды для детей и подростков.</w:t>
      </w:r>
      <w:r>
        <w:t xml:space="preserve"> </w:t>
      </w:r>
    </w:p>
    <w:p w14:paraId="3483C7EA" w14:textId="0CEA2D8E" w:rsidR="007C4B6D" w:rsidRPr="00835B16" w:rsidRDefault="00BF2CC7" w:rsidP="005F6ADC">
      <w:pPr>
        <w:spacing w:after="0" w:line="240" w:lineRule="auto"/>
        <w:jc w:val="both"/>
      </w:pPr>
      <w:r>
        <w:tab/>
      </w:r>
      <w:r w:rsidR="00091DFF">
        <w:t>Кроме того</w:t>
      </w:r>
      <w:r w:rsidR="00091DFF" w:rsidRPr="00835B16">
        <w:t xml:space="preserve">, </w:t>
      </w:r>
      <w:r w:rsidR="00467994" w:rsidRPr="00835B16">
        <w:t>в</w:t>
      </w:r>
      <w:r w:rsidR="00CE4469" w:rsidRPr="00835B16">
        <w:t xml:space="preserve"> отчётном периоде </w:t>
      </w:r>
      <w:r w:rsidR="007C4B6D" w:rsidRPr="00835B16">
        <w:t xml:space="preserve">депутатами-единороссами при содействии </w:t>
      </w:r>
      <w:r w:rsidR="00CE4469" w:rsidRPr="00835B16">
        <w:t>местн</w:t>
      </w:r>
      <w:r w:rsidR="007C4B6D" w:rsidRPr="00835B16">
        <w:t>ого</w:t>
      </w:r>
      <w:r w:rsidR="00CE4469" w:rsidRPr="00835B16">
        <w:t xml:space="preserve"> отделени</w:t>
      </w:r>
      <w:r w:rsidR="007C4B6D" w:rsidRPr="00835B16">
        <w:t>я</w:t>
      </w:r>
      <w:r w:rsidR="00CE4469" w:rsidRPr="00835B16">
        <w:t xml:space="preserve"> партии «</w:t>
      </w:r>
      <w:r w:rsidR="00467994" w:rsidRPr="00835B16">
        <w:t>ЕДИНАЯ РОССИЯ</w:t>
      </w:r>
      <w:r w:rsidR="00CE4469" w:rsidRPr="00835B16">
        <w:t xml:space="preserve">» впервые был реализован проект «Школа помощника депутата». </w:t>
      </w:r>
      <w:r w:rsidR="007C4B6D" w:rsidRPr="00835B16">
        <w:t>Принять участие могли все желающие сторонники партии. В итоге в проекте приняли участие 25 человек, среди которых</w:t>
      </w:r>
      <w:r w:rsidR="007C4B6D" w:rsidRPr="007C4B6D">
        <w:t xml:space="preserve">, в том числе, были и действующие помощники депутатов Городского Совета. В ходе лекций, семинаров и тренингов </w:t>
      </w:r>
      <w:r w:rsidR="007C4B6D">
        <w:t>юноши и девушки</w:t>
      </w:r>
      <w:r w:rsidR="007C4B6D" w:rsidRPr="007C4B6D">
        <w:t xml:space="preserve"> ознакомились с нормативно</w:t>
      </w:r>
      <w:r w:rsidR="007C4B6D">
        <w:t>-</w:t>
      </w:r>
      <w:r w:rsidR="007C4B6D" w:rsidRPr="007C4B6D">
        <w:t>правовой базой муниципалитета, структурой Гор</w:t>
      </w:r>
      <w:r w:rsidR="001E1EE8">
        <w:t>одского Совета</w:t>
      </w:r>
      <w:r w:rsidR="007C4B6D" w:rsidRPr="007C4B6D">
        <w:t>, изучили полномочия представительного органа власти и функционал помощников, а также основны</w:t>
      </w:r>
      <w:r w:rsidR="007C4B6D">
        <w:t>е</w:t>
      </w:r>
      <w:r w:rsidR="007C4B6D" w:rsidRPr="007C4B6D">
        <w:t xml:space="preserve"> аспект</w:t>
      </w:r>
      <w:r w:rsidR="007C4B6D">
        <w:t>ы</w:t>
      </w:r>
      <w:r w:rsidR="007C4B6D" w:rsidRPr="007C4B6D">
        <w:t xml:space="preserve"> организационно-методического обеспечения деятельности депутатов. Практикой для учеников</w:t>
      </w:r>
      <w:r w:rsidR="007C4B6D">
        <w:t xml:space="preserve"> Школы</w:t>
      </w:r>
      <w:r w:rsidR="007C4B6D" w:rsidRPr="007C4B6D">
        <w:t xml:space="preserve"> </w:t>
      </w:r>
      <w:r w:rsidR="00295C29">
        <w:t xml:space="preserve">помощника депутата </w:t>
      </w:r>
      <w:r w:rsidR="007C4B6D" w:rsidRPr="007C4B6D">
        <w:t>стало участие в приём</w:t>
      </w:r>
      <w:r w:rsidR="007E5472">
        <w:t>ах</w:t>
      </w:r>
      <w:r w:rsidR="007C4B6D" w:rsidRPr="007C4B6D">
        <w:t xml:space="preserve"> граждан, которы</w:t>
      </w:r>
      <w:r w:rsidR="007E5472">
        <w:t>е</w:t>
      </w:r>
      <w:r w:rsidR="007C4B6D" w:rsidRPr="007C4B6D">
        <w:t xml:space="preserve"> проводили депутаты. По итогам обучения участникам проекта были вручены сертификаты о прохождении обучения. Все обучившиеся рекомендованы депутатам для </w:t>
      </w:r>
      <w:r w:rsidR="007C4B6D" w:rsidRPr="00835B16">
        <w:t>назначения помощниками. Стоит отметить, что с учётом успешной реализации проекта в дальнейшем в нём смогут принять участие не только сторонники партии «</w:t>
      </w:r>
      <w:r w:rsidR="00467994" w:rsidRPr="00835B16">
        <w:t>ЕДИНАЯ РОССИЯ</w:t>
      </w:r>
      <w:r w:rsidR="007C4B6D" w:rsidRPr="00835B16">
        <w:t>».</w:t>
      </w:r>
    </w:p>
    <w:p w14:paraId="3E991EEB" w14:textId="67DB5AAA" w:rsidR="00F138F2" w:rsidRPr="00835B16" w:rsidRDefault="007C4B6D" w:rsidP="00F138F2">
      <w:pPr>
        <w:spacing w:after="0" w:line="240" w:lineRule="auto"/>
        <w:jc w:val="both"/>
      </w:pPr>
      <w:r w:rsidRPr="00835B16">
        <w:tab/>
        <w:t xml:space="preserve">Также в отчётном периоде </w:t>
      </w:r>
      <w:r w:rsidR="00F138F2" w:rsidRPr="00835B16">
        <w:t xml:space="preserve">при содействии депутата Семизорова П.В. состоялась экскурсия в Городской Совет для студентов политехнического колледжа Заполярного государственного университета им. Н.М. Федоровского, обучающихся по специальности </w:t>
      </w:r>
      <w:r w:rsidR="00FC5EE5">
        <w:t>«П</w:t>
      </w:r>
      <w:r w:rsidR="00F138F2" w:rsidRPr="00835B16">
        <w:t>раво и социальное обеспечение</w:t>
      </w:r>
      <w:r w:rsidR="00FC5EE5">
        <w:t>»</w:t>
      </w:r>
      <w:r w:rsidR="00F138F2" w:rsidRPr="00835B16">
        <w:t>. Для ребят организовали встречу с Председателем Гор</w:t>
      </w:r>
      <w:r w:rsidR="001E1EE8">
        <w:t>одского С</w:t>
      </w:r>
      <w:r w:rsidR="00F138F2" w:rsidRPr="00835B16">
        <w:t xml:space="preserve">овета, рассказали о работе сотрудников аппарата представительного органа, а также провели лекцию о том, как устроены органы местного самоуправления Норильска, каковы принципы формирования Городского Совета, какие политические партии сегодня представлены в местном парламенте и какие есть постоянные депутатские комиссии. </w:t>
      </w:r>
    </w:p>
    <w:p w14:paraId="1343FF15" w14:textId="392EF065" w:rsidR="00F95147" w:rsidRDefault="00F138F2" w:rsidP="005F6ADC">
      <w:pPr>
        <w:spacing w:after="0" w:line="240" w:lineRule="auto"/>
        <w:jc w:val="both"/>
      </w:pPr>
      <w:r w:rsidRPr="00835B16">
        <w:tab/>
        <w:t>Кроме того,</w:t>
      </w:r>
      <w:r w:rsidR="00D2469C" w:rsidRPr="00835B16">
        <w:t xml:space="preserve"> летом 2024 года председатель Молодёжного парламента, депутат Городского Совета Каминский Д.С. принял участие </w:t>
      </w:r>
      <w:r w:rsidR="00023FF3" w:rsidRPr="00835B16">
        <w:t>в III Всероссийском форуме «Арктика. Лёд тронулся»</w:t>
      </w:r>
      <w:r w:rsidR="00467994" w:rsidRPr="00835B16">
        <w:t xml:space="preserve"> (далее – Форум)</w:t>
      </w:r>
      <w:r w:rsidR="00023FF3" w:rsidRPr="00835B16">
        <w:t>, который проходил</w:t>
      </w:r>
      <w:r w:rsidR="00023FF3">
        <w:t xml:space="preserve"> в Архангельске. На мероприятии были представители 89 регионов России, а также делегации из республики Беларусь, Китая и Индии</w:t>
      </w:r>
      <w:r w:rsidR="00023FF3" w:rsidRPr="00E83DFF">
        <w:t>.</w:t>
      </w:r>
      <w:r w:rsidR="00023FF3">
        <w:t xml:space="preserve"> Программа Форума, помимо активностей и развлечений для молодёжи, включала в себя проведение деловых встреч, где представители различных регионов могли ознакомиться с молодёжными проектами территорий, обсудить существующие трудности и возможности их решения. От Норильска на Форуме был представлен проект «100 добрых дел». Суть его – объединить активную молодёжь города в оказании безвозмездной помощи всем, кто в этом нуждается. Идея норильчан понравилась участникам Форума: Томск, Кривой Рог и Архангельск решили реализовать на своих территориях аналогичные проекты.</w:t>
      </w:r>
    </w:p>
    <w:p w14:paraId="329D76B6" w14:textId="3C139037" w:rsidR="00683429" w:rsidRDefault="00683429" w:rsidP="005F6ADC">
      <w:pPr>
        <w:spacing w:after="0" w:line="240" w:lineRule="auto"/>
        <w:jc w:val="both"/>
      </w:pPr>
      <w:r>
        <w:tab/>
        <w:t>Более подробно с деятельностью Молодёж</w:t>
      </w:r>
      <w:r w:rsidR="001E1EE8">
        <w:t>ного парламента при Городском Совете</w:t>
      </w:r>
      <w:r>
        <w:t xml:space="preserve"> можно ознакомиться в </w:t>
      </w:r>
      <w:r w:rsidR="007C2564">
        <w:t>соответствующем разделе официального сайта города (</w:t>
      </w:r>
      <w:hyperlink r:id="rId9" w:history="1">
        <w:r w:rsidR="007C2564" w:rsidRPr="00970D8F">
          <w:rPr>
            <w:rStyle w:val="af0"/>
          </w:rPr>
          <w:t>https://норильск.рф/power/youth_parliament/</w:t>
        </w:r>
      </w:hyperlink>
      <w:r w:rsidR="007C2564">
        <w:t xml:space="preserve">), а также на странице этого </w:t>
      </w:r>
      <w:r w:rsidR="007C2564">
        <w:lastRenderedPageBreak/>
        <w:t>коллегиального органа в социальной сети «Вконтакте» (</w:t>
      </w:r>
      <w:hyperlink r:id="rId10" w:history="1">
        <w:r w:rsidR="007C2564" w:rsidRPr="00970D8F">
          <w:rPr>
            <w:rStyle w:val="af0"/>
          </w:rPr>
          <w:t>https://vk.com/mlprmnorilsk</w:t>
        </w:r>
      </w:hyperlink>
      <w:r w:rsidR="007C2564">
        <w:t xml:space="preserve">). </w:t>
      </w:r>
    </w:p>
    <w:p w14:paraId="5DDFF2CA" w14:textId="77777777" w:rsidR="00BE5399" w:rsidRDefault="00BE5399" w:rsidP="005F6ADC">
      <w:pPr>
        <w:spacing w:after="0" w:line="240" w:lineRule="auto"/>
        <w:jc w:val="both"/>
      </w:pPr>
    </w:p>
    <w:p w14:paraId="737224F1" w14:textId="452F71B3" w:rsidR="00BE5399" w:rsidRPr="00BC42DE" w:rsidRDefault="00BE5399" w:rsidP="00BC42DE">
      <w:pPr>
        <w:spacing w:after="0" w:line="240" w:lineRule="auto"/>
        <w:jc w:val="center"/>
        <w:rPr>
          <w:b/>
        </w:rPr>
      </w:pPr>
      <w:r w:rsidRPr="00BC42DE">
        <w:rPr>
          <w:b/>
        </w:rPr>
        <w:t>Работа с жителями Норильска</w:t>
      </w:r>
    </w:p>
    <w:p w14:paraId="7D003186" w14:textId="77777777" w:rsidR="00BE5399" w:rsidRDefault="00BE5399" w:rsidP="005F6ADC">
      <w:pPr>
        <w:spacing w:after="0" w:line="240" w:lineRule="auto"/>
        <w:jc w:val="both"/>
        <w:rPr>
          <w:b/>
          <w:u w:val="single"/>
        </w:rPr>
      </w:pPr>
    </w:p>
    <w:p w14:paraId="0B78EB2D" w14:textId="74B6C11F" w:rsidR="00F461FD" w:rsidRPr="007207FF" w:rsidRDefault="00BE5399" w:rsidP="007207FF">
      <w:pPr>
        <w:spacing w:after="0" w:line="240" w:lineRule="auto"/>
        <w:jc w:val="both"/>
      </w:pPr>
      <w:r>
        <w:tab/>
      </w:r>
      <w:r w:rsidR="00295C29">
        <w:t>В отчётном периоде депутаты Городского Совета</w:t>
      </w:r>
      <w:r w:rsidR="002A44AB" w:rsidRPr="007207FF">
        <w:t xml:space="preserve"> провели </w:t>
      </w:r>
      <w:r w:rsidR="007207FF" w:rsidRPr="007207FF">
        <w:t>214</w:t>
      </w:r>
      <w:r w:rsidR="002A44AB" w:rsidRPr="007207FF">
        <w:t xml:space="preserve"> встреч с трудовыми коллективами предприятий и организаций всех форм собственности, в которых приняли участие </w:t>
      </w:r>
      <w:r w:rsidR="007207FF" w:rsidRPr="007207FF">
        <w:t>7 134</w:t>
      </w:r>
      <w:r w:rsidR="002A44AB" w:rsidRPr="007207FF">
        <w:t xml:space="preserve"> норильчан</w:t>
      </w:r>
      <w:r w:rsidR="007207FF" w:rsidRPr="007207FF">
        <w:t>ина</w:t>
      </w:r>
      <w:r w:rsidR="002A44AB" w:rsidRPr="007207FF">
        <w:t xml:space="preserve">. В ходе этих встреч было рассмотрено </w:t>
      </w:r>
      <w:r w:rsidR="007207FF" w:rsidRPr="007207FF">
        <w:t>517</w:t>
      </w:r>
      <w:r w:rsidR="002A44AB" w:rsidRPr="007207FF">
        <w:t xml:space="preserve"> вопрос</w:t>
      </w:r>
      <w:r w:rsidR="007207FF" w:rsidRPr="007207FF">
        <w:t>ов</w:t>
      </w:r>
      <w:r w:rsidR="002A44AB" w:rsidRPr="007207FF">
        <w:t xml:space="preserve">. Помимо этого, на личный приём к депутатам, а также с письменными заявлениями обратились </w:t>
      </w:r>
      <w:r w:rsidR="000B1481" w:rsidRPr="007207FF">
        <w:t xml:space="preserve">1 </w:t>
      </w:r>
      <w:r w:rsidR="007207FF" w:rsidRPr="007207FF">
        <w:t>117</w:t>
      </w:r>
      <w:r w:rsidR="002A44AB" w:rsidRPr="007207FF">
        <w:t xml:space="preserve"> жител</w:t>
      </w:r>
      <w:r w:rsidR="007207FF" w:rsidRPr="007207FF">
        <w:t>ей</w:t>
      </w:r>
      <w:r w:rsidR="002A44AB" w:rsidRPr="007207FF">
        <w:t xml:space="preserve"> Норильска. Тематика и количество вопросов представлены в таблице: </w:t>
      </w:r>
      <w:r w:rsidR="000E4C80" w:rsidRPr="007207FF">
        <w:t xml:space="preserve"> </w:t>
      </w:r>
    </w:p>
    <w:p w14:paraId="38E2DCD0" w14:textId="77777777" w:rsidR="006D52D7" w:rsidRPr="007207FF" w:rsidRDefault="006D52D7" w:rsidP="00DB5EE2">
      <w:pPr>
        <w:spacing w:after="0" w:line="240" w:lineRule="auto"/>
        <w:jc w:val="both"/>
      </w:pPr>
    </w:p>
    <w:tbl>
      <w:tblPr>
        <w:tblStyle w:val="ae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835"/>
        <w:gridCol w:w="2552"/>
      </w:tblGrid>
      <w:tr w:rsidR="007207FF" w:rsidRPr="007207FF" w14:paraId="494C7744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EBA1" w14:textId="77777777" w:rsidR="007207FF" w:rsidRPr="007207FF" w:rsidRDefault="007207FF" w:rsidP="00DB5EE2">
            <w:pPr>
              <w:ind w:left="-38" w:firstLine="38"/>
              <w:jc w:val="both"/>
              <w:rPr>
                <w:b/>
              </w:rPr>
            </w:pPr>
            <w:r w:rsidRPr="007207FF">
              <w:rPr>
                <w:b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780C" w14:textId="77777777" w:rsidR="007207FF" w:rsidRPr="007207FF" w:rsidRDefault="007207FF" w:rsidP="00DB5EE2">
            <w:pPr>
              <w:jc w:val="center"/>
              <w:rPr>
                <w:b/>
              </w:rPr>
            </w:pPr>
            <w:r w:rsidRPr="007207FF">
              <w:rPr>
                <w:b/>
              </w:rPr>
              <w:t>Тематика обращений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83D" w14:textId="77777777" w:rsidR="007207FF" w:rsidRPr="007207FF" w:rsidRDefault="007207FF" w:rsidP="00DB5EE2">
            <w:pPr>
              <w:jc w:val="center"/>
              <w:rPr>
                <w:b/>
              </w:rPr>
            </w:pPr>
            <w:r w:rsidRPr="007207FF">
              <w:rPr>
                <w:b/>
              </w:rPr>
              <w:t>Кол-во обращений в 2022-2023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2ADF" w14:textId="77777777" w:rsidR="007207FF" w:rsidRPr="007207FF" w:rsidRDefault="007207FF" w:rsidP="007207FF">
            <w:pPr>
              <w:jc w:val="center"/>
              <w:rPr>
                <w:b/>
              </w:rPr>
            </w:pPr>
            <w:r w:rsidRPr="007207FF">
              <w:rPr>
                <w:b/>
              </w:rPr>
              <w:t>Кол-во обращений в 2023-2024 г.г.</w:t>
            </w:r>
          </w:p>
        </w:tc>
      </w:tr>
      <w:tr w:rsidR="007207FF" w:rsidRPr="007207FF" w14:paraId="1B52884A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45C5" w14:textId="77777777" w:rsidR="007207FF" w:rsidRPr="007207FF" w:rsidRDefault="007207FF" w:rsidP="00DB5EE2">
            <w:pPr>
              <w:jc w:val="both"/>
            </w:pPr>
            <w:r w:rsidRPr="007207FF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56C8" w14:textId="77777777" w:rsidR="007207FF" w:rsidRPr="007207FF" w:rsidRDefault="007207FF" w:rsidP="00DB5EE2">
            <w:pPr>
              <w:jc w:val="both"/>
            </w:pPr>
            <w:r w:rsidRPr="007207FF">
              <w:t>Жилищно-коммунальное хозяйство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03AF" w14:textId="77777777" w:rsidR="007207FF" w:rsidRPr="007207FF" w:rsidRDefault="007207FF" w:rsidP="00DB5EE2">
            <w:pPr>
              <w:jc w:val="center"/>
            </w:pPr>
            <w:r w:rsidRPr="007207FF">
              <w:t>308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1FED" w14:textId="77777777" w:rsidR="007207FF" w:rsidRPr="007207FF" w:rsidRDefault="007207FF" w:rsidP="00DB5EE2">
            <w:pPr>
              <w:jc w:val="center"/>
            </w:pPr>
            <w:r w:rsidRPr="007207FF">
              <w:t>184</w:t>
            </w:r>
          </w:p>
        </w:tc>
      </w:tr>
      <w:tr w:rsidR="007207FF" w:rsidRPr="007207FF" w14:paraId="1EBF36FA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3368" w14:textId="77777777" w:rsidR="007207FF" w:rsidRPr="007207FF" w:rsidRDefault="007207FF" w:rsidP="00DB5EE2">
            <w:pPr>
              <w:jc w:val="both"/>
            </w:pPr>
            <w:r w:rsidRPr="007207FF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0348" w14:textId="77777777" w:rsidR="007207FF" w:rsidRPr="007207FF" w:rsidRDefault="007207FF" w:rsidP="00DB5EE2">
            <w:pPr>
              <w:jc w:val="both"/>
            </w:pPr>
            <w:r w:rsidRPr="007207FF">
              <w:t>Городское хозяйство (благоустройство)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CD95" w14:textId="77777777" w:rsidR="007207FF" w:rsidRPr="007207FF" w:rsidRDefault="007207FF" w:rsidP="00DB5EE2">
            <w:pPr>
              <w:jc w:val="center"/>
            </w:pPr>
            <w:r w:rsidRPr="007207FF">
              <w:t>148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7A3C" w14:textId="77777777" w:rsidR="007207FF" w:rsidRPr="007207FF" w:rsidRDefault="007207FF" w:rsidP="00DB5EE2">
            <w:pPr>
              <w:jc w:val="center"/>
            </w:pPr>
            <w:r w:rsidRPr="007207FF">
              <w:t>83</w:t>
            </w:r>
          </w:p>
        </w:tc>
      </w:tr>
      <w:tr w:rsidR="007207FF" w:rsidRPr="007207FF" w14:paraId="3DCDBA41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CCDE" w14:textId="77777777" w:rsidR="007207FF" w:rsidRPr="007207FF" w:rsidRDefault="007207FF" w:rsidP="00DB5EE2">
            <w:pPr>
              <w:jc w:val="both"/>
            </w:pPr>
            <w:r w:rsidRPr="007207FF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3565" w14:textId="77777777" w:rsidR="007207FF" w:rsidRPr="007207FF" w:rsidRDefault="007207FF" w:rsidP="00DB5EE2">
            <w:pPr>
              <w:jc w:val="both"/>
            </w:pPr>
            <w:r w:rsidRPr="007207FF">
              <w:t>Переселение из районов Крайнего Севера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27E1" w14:textId="77777777" w:rsidR="007207FF" w:rsidRPr="007207FF" w:rsidRDefault="007207FF" w:rsidP="00DB5EE2">
            <w:pPr>
              <w:jc w:val="center"/>
            </w:pPr>
            <w:r w:rsidRPr="007207FF"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A175" w14:textId="77777777" w:rsidR="007207FF" w:rsidRPr="007207FF" w:rsidRDefault="007207FF" w:rsidP="00DB5EE2">
            <w:pPr>
              <w:jc w:val="center"/>
            </w:pPr>
            <w:r w:rsidRPr="007207FF">
              <w:t>32</w:t>
            </w:r>
          </w:p>
        </w:tc>
      </w:tr>
      <w:tr w:rsidR="007207FF" w:rsidRPr="007207FF" w14:paraId="6D0FDAA7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4A9" w14:textId="77777777" w:rsidR="007207FF" w:rsidRPr="007207FF" w:rsidRDefault="007207FF" w:rsidP="00DB5EE2">
            <w:pPr>
              <w:jc w:val="both"/>
            </w:pPr>
            <w:r w:rsidRPr="007207FF"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2116" w14:textId="77777777" w:rsidR="007207FF" w:rsidRPr="007207FF" w:rsidRDefault="007207FF" w:rsidP="00DB5EE2">
            <w:pPr>
              <w:jc w:val="both"/>
            </w:pPr>
            <w:r w:rsidRPr="007207FF">
              <w:t>Образование, культура, спорт и молодёжная политика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3F3" w14:textId="77777777" w:rsidR="007207FF" w:rsidRPr="007207FF" w:rsidRDefault="007207FF" w:rsidP="00DB5EE2">
            <w:pPr>
              <w:jc w:val="center"/>
            </w:pPr>
            <w:r w:rsidRPr="007207FF">
              <w:t>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9DF6" w14:textId="77777777" w:rsidR="007207FF" w:rsidRPr="007207FF" w:rsidRDefault="007207FF" w:rsidP="00DB5EE2">
            <w:pPr>
              <w:jc w:val="center"/>
            </w:pPr>
            <w:r w:rsidRPr="007207FF">
              <w:t>79</w:t>
            </w:r>
          </w:p>
        </w:tc>
      </w:tr>
      <w:tr w:rsidR="007207FF" w:rsidRPr="007207FF" w14:paraId="576C643F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3547" w14:textId="77777777" w:rsidR="007207FF" w:rsidRPr="007207FF" w:rsidRDefault="007207FF" w:rsidP="00DB5EE2">
            <w:pPr>
              <w:jc w:val="both"/>
            </w:pPr>
            <w:r w:rsidRPr="007207FF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9AF8" w14:textId="77777777" w:rsidR="007207FF" w:rsidRPr="007207FF" w:rsidRDefault="007207FF" w:rsidP="00DB5EE2">
            <w:pPr>
              <w:jc w:val="both"/>
            </w:pPr>
            <w:r w:rsidRPr="007207FF">
              <w:t>Социальная политика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C15" w14:textId="77777777" w:rsidR="007207FF" w:rsidRPr="007207FF" w:rsidRDefault="007207FF" w:rsidP="00DB5EE2">
            <w:pPr>
              <w:jc w:val="center"/>
            </w:pPr>
            <w:r w:rsidRPr="007207FF">
              <w:t>106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F01D" w14:textId="77777777" w:rsidR="007207FF" w:rsidRPr="007207FF" w:rsidRDefault="007207FF" w:rsidP="00DB5EE2">
            <w:pPr>
              <w:jc w:val="center"/>
            </w:pPr>
            <w:r w:rsidRPr="007207FF">
              <w:t>90</w:t>
            </w:r>
          </w:p>
        </w:tc>
      </w:tr>
      <w:tr w:rsidR="007207FF" w:rsidRPr="007207FF" w14:paraId="10BAE453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AB50" w14:textId="77777777" w:rsidR="007207FF" w:rsidRPr="007207FF" w:rsidRDefault="007207FF" w:rsidP="00DB5EE2">
            <w:pPr>
              <w:jc w:val="both"/>
            </w:pPr>
            <w:r w:rsidRPr="007207FF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0185" w14:textId="77777777" w:rsidR="007207FF" w:rsidRPr="007207FF" w:rsidRDefault="007207FF" w:rsidP="00DB5EE2">
            <w:pPr>
              <w:jc w:val="both"/>
            </w:pPr>
            <w:r w:rsidRPr="007207FF">
              <w:t>Труд и занятость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CB2" w14:textId="77777777" w:rsidR="007207FF" w:rsidRPr="007207FF" w:rsidRDefault="007207FF" w:rsidP="00DB5EE2">
            <w:pPr>
              <w:jc w:val="center"/>
            </w:pPr>
            <w:r w:rsidRPr="007207FF">
              <w:t>133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070A" w14:textId="77777777" w:rsidR="007207FF" w:rsidRPr="007207FF" w:rsidRDefault="007207FF" w:rsidP="00DB5EE2">
            <w:pPr>
              <w:jc w:val="center"/>
            </w:pPr>
            <w:r w:rsidRPr="007207FF">
              <w:t>122</w:t>
            </w:r>
          </w:p>
        </w:tc>
      </w:tr>
      <w:tr w:rsidR="007207FF" w:rsidRPr="007207FF" w14:paraId="7AE23919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07E3" w14:textId="77777777" w:rsidR="007207FF" w:rsidRPr="007207FF" w:rsidRDefault="007207FF" w:rsidP="00DB5EE2">
            <w:pPr>
              <w:jc w:val="both"/>
            </w:pPr>
            <w:r w:rsidRPr="007207FF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7118" w14:textId="77777777" w:rsidR="007207FF" w:rsidRPr="007207FF" w:rsidRDefault="007207FF" w:rsidP="00DB5EE2">
            <w:pPr>
              <w:jc w:val="both"/>
            </w:pPr>
            <w:r w:rsidRPr="007207FF">
              <w:t>Торговля и услуги населению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9A3" w14:textId="77777777" w:rsidR="007207FF" w:rsidRPr="007207FF" w:rsidRDefault="007207FF" w:rsidP="00DB5EE2">
            <w:pPr>
              <w:jc w:val="center"/>
            </w:pPr>
            <w:r w:rsidRPr="007207FF"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B59E" w14:textId="77777777" w:rsidR="007207FF" w:rsidRPr="007207FF" w:rsidRDefault="007207FF" w:rsidP="00DB5EE2">
            <w:pPr>
              <w:jc w:val="center"/>
            </w:pPr>
            <w:r w:rsidRPr="007207FF">
              <w:t>3</w:t>
            </w:r>
          </w:p>
        </w:tc>
      </w:tr>
      <w:tr w:rsidR="007207FF" w:rsidRPr="007207FF" w14:paraId="43B0961E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77F4" w14:textId="77777777" w:rsidR="007207FF" w:rsidRPr="007207FF" w:rsidRDefault="007207FF" w:rsidP="00DB5EE2">
            <w:pPr>
              <w:jc w:val="both"/>
            </w:pPr>
            <w:r w:rsidRPr="007207FF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BFDA" w14:textId="77777777" w:rsidR="007207FF" w:rsidRPr="007207FF" w:rsidRDefault="007207FF" w:rsidP="00DB5EE2">
            <w:pPr>
              <w:jc w:val="both"/>
            </w:pPr>
            <w:r w:rsidRPr="007207FF">
              <w:t>Улучшение жилищных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3D5" w14:textId="77777777" w:rsidR="007207FF" w:rsidRPr="007207FF" w:rsidRDefault="007207FF" w:rsidP="00DB5EE2">
            <w:pPr>
              <w:jc w:val="center"/>
            </w:pPr>
            <w:r w:rsidRPr="007207FF"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E31D" w14:textId="77777777" w:rsidR="007207FF" w:rsidRPr="007207FF" w:rsidRDefault="007207FF" w:rsidP="00DB5EE2">
            <w:pPr>
              <w:jc w:val="center"/>
            </w:pPr>
            <w:r w:rsidRPr="007207FF">
              <w:t>67</w:t>
            </w:r>
          </w:p>
        </w:tc>
      </w:tr>
      <w:tr w:rsidR="007207FF" w:rsidRPr="007207FF" w14:paraId="14E4F7DF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DAC8" w14:textId="77777777" w:rsidR="007207FF" w:rsidRPr="007207FF" w:rsidRDefault="007207FF" w:rsidP="00DB5EE2">
            <w:pPr>
              <w:jc w:val="both"/>
            </w:pPr>
            <w:r w:rsidRPr="007207FF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1B58" w14:textId="77777777" w:rsidR="007207FF" w:rsidRPr="007207FF" w:rsidRDefault="007207FF" w:rsidP="00DB5EE2">
            <w:pPr>
              <w:jc w:val="both"/>
            </w:pPr>
            <w:r w:rsidRPr="007207FF">
              <w:t>Транспорт и пассажирские перевозки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065C" w14:textId="77777777" w:rsidR="007207FF" w:rsidRPr="007207FF" w:rsidRDefault="007207FF" w:rsidP="00DB5EE2">
            <w:pPr>
              <w:jc w:val="center"/>
            </w:pPr>
            <w:r w:rsidRPr="007207FF"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0051" w14:textId="77777777" w:rsidR="007207FF" w:rsidRPr="007207FF" w:rsidRDefault="007207FF" w:rsidP="00DB5EE2">
            <w:pPr>
              <w:jc w:val="center"/>
            </w:pPr>
            <w:r w:rsidRPr="007207FF">
              <w:t>39</w:t>
            </w:r>
          </w:p>
        </w:tc>
      </w:tr>
      <w:tr w:rsidR="007207FF" w:rsidRPr="007207FF" w14:paraId="6ACD8BB1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F4B0" w14:textId="77777777" w:rsidR="007207FF" w:rsidRPr="007207FF" w:rsidRDefault="007207FF" w:rsidP="00DB5EE2">
            <w:pPr>
              <w:jc w:val="both"/>
            </w:pPr>
            <w:r w:rsidRPr="007207FF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D324" w14:textId="77777777" w:rsidR="007207FF" w:rsidRPr="007207FF" w:rsidRDefault="007207FF" w:rsidP="00DB5EE2">
            <w:pPr>
              <w:jc w:val="both"/>
            </w:pPr>
            <w:r w:rsidRPr="007207FF">
              <w:t>Здравоохранение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BF55" w14:textId="77777777" w:rsidR="007207FF" w:rsidRPr="007207FF" w:rsidRDefault="007207FF" w:rsidP="00DB5EE2">
            <w:pPr>
              <w:jc w:val="center"/>
            </w:pPr>
            <w:r w:rsidRPr="007207FF"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CA6" w14:textId="77777777" w:rsidR="007207FF" w:rsidRPr="007207FF" w:rsidRDefault="007207FF" w:rsidP="00DB5EE2">
            <w:pPr>
              <w:jc w:val="center"/>
            </w:pPr>
            <w:r w:rsidRPr="007207FF">
              <w:t>124</w:t>
            </w:r>
          </w:p>
        </w:tc>
      </w:tr>
      <w:tr w:rsidR="007207FF" w:rsidRPr="007207FF" w14:paraId="4431FF7D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F8C3" w14:textId="77777777" w:rsidR="007207FF" w:rsidRPr="007207FF" w:rsidRDefault="007207FF" w:rsidP="00DB5EE2">
            <w:pPr>
              <w:jc w:val="both"/>
            </w:pPr>
            <w:r w:rsidRPr="007207FF"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4D99" w14:textId="77777777" w:rsidR="007207FF" w:rsidRPr="007207FF" w:rsidRDefault="007207FF" w:rsidP="00DB5EE2">
            <w:pPr>
              <w:jc w:val="both"/>
            </w:pPr>
            <w:r w:rsidRPr="007207FF">
              <w:t>Предпринимательство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AA9E" w14:textId="77777777" w:rsidR="007207FF" w:rsidRPr="007207FF" w:rsidRDefault="007207FF" w:rsidP="00DB5EE2">
            <w:pPr>
              <w:jc w:val="center"/>
            </w:pPr>
            <w:r w:rsidRPr="007207FF"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68B" w14:textId="77777777" w:rsidR="007207FF" w:rsidRPr="007207FF" w:rsidRDefault="007207FF" w:rsidP="00DB5EE2">
            <w:pPr>
              <w:jc w:val="center"/>
            </w:pPr>
            <w:r w:rsidRPr="007207FF">
              <w:t>39</w:t>
            </w:r>
          </w:p>
        </w:tc>
      </w:tr>
      <w:tr w:rsidR="007207FF" w:rsidRPr="007207FF" w14:paraId="0338B9A5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32B4" w14:textId="77777777" w:rsidR="007207FF" w:rsidRPr="007207FF" w:rsidRDefault="007207FF" w:rsidP="00DB5EE2">
            <w:pPr>
              <w:jc w:val="both"/>
            </w:pPr>
            <w:r w:rsidRPr="007207FF"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0A7E" w14:textId="77777777" w:rsidR="007207FF" w:rsidRPr="007207FF" w:rsidRDefault="007207FF" w:rsidP="00DB5EE2">
            <w:pPr>
              <w:jc w:val="both"/>
            </w:pPr>
            <w:r w:rsidRPr="007207FF">
              <w:t>Обеспечение законности и правопорядка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5B37" w14:textId="77777777" w:rsidR="007207FF" w:rsidRPr="007207FF" w:rsidRDefault="007207FF" w:rsidP="00DB5EE2">
            <w:pPr>
              <w:jc w:val="center"/>
            </w:pPr>
            <w:r w:rsidRPr="007207FF"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25D8" w14:textId="77777777" w:rsidR="007207FF" w:rsidRPr="007207FF" w:rsidRDefault="007207FF" w:rsidP="00DB5EE2">
            <w:pPr>
              <w:jc w:val="center"/>
            </w:pPr>
            <w:r w:rsidRPr="007207FF">
              <w:t>43</w:t>
            </w:r>
          </w:p>
        </w:tc>
      </w:tr>
      <w:tr w:rsidR="007207FF" w:rsidRPr="007207FF" w14:paraId="7D618D0C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12E" w14:textId="77777777" w:rsidR="007207FF" w:rsidRPr="007207FF" w:rsidRDefault="007207FF" w:rsidP="00DB5EE2">
            <w:pPr>
              <w:jc w:val="both"/>
            </w:pPr>
            <w:r w:rsidRPr="007207FF"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FB11" w14:textId="77777777" w:rsidR="007207FF" w:rsidRPr="007207FF" w:rsidRDefault="007207FF" w:rsidP="00DB5EE2">
            <w:pPr>
              <w:jc w:val="both"/>
            </w:pPr>
            <w:r w:rsidRPr="007207FF">
              <w:t>Въезд иностранных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A55A" w14:textId="77777777" w:rsidR="007207FF" w:rsidRPr="007207FF" w:rsidRDefault="007207FF" w:rsidP="00DB5EE2">
            <w:pPr>
              <w:jc w:val="center"/>
            </w:pPr>
            <w:r w:rsidRPr="007207FF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3001" w14:textId="77777777" w:rsidR="007207FF" w:rsidRPr="007207FF" w:rsidRDefault="007207FF" w:rsidP="00DB5EE2">
            <w:pPr>
              <w:jc w:val="center"/>
            </w:pPr>
            <w:r w:rsidRPr="007207FF">
              <w:t>6</w:t>
            </w:r>
          </w:p>
        </w:tc>
      </w:tr>
      <w:tr w:rsidR="007207FF" w:rsidRPr="007207FF" w14:paraId="5B65F454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FAC6" w14:textId="77777777" w:rsidR="007207FF" w:rsidRPr="007207FF" w:rsidRDefault="007207FF" w:rsidP="00DB5EE2">
            <w:pPr>
              <w:jc w:val="both"/>
            </w:pPr>
            <w:r w:rsidRPr="007207FF"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49AF" w14:textId="77777777" w:rsidR="007207FF" w:rsidRPr="007207FF" w:rsidRDefault="007207FF" w:rsidP="00DB5EE2">
            <w:pPr>
              <w:jc w:val="both"/>
            </w:pPr>
            <w:r w:rsidRPr="007207FF">
              <w:t>Вопросы, связанные с СВО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8A8D" w14:textId="77777777" w:rsidR="007207FF" w:rsidRPr="007207FF" w:rsidRDefault="007207FF" w:rsidP="00DB5EE2">
            <w:pPr>
              <w:jc w:val="center"/>
            </w:pPr>
            <w:r w:rsidRPr="007207FF"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241C" w14:textId="77777777" w:rsidR="007207FF" w:rsidRPr="007207FF" w:rsidRDefault="007207FF" w:rsidP="00DB5EE2">
            <w:pPr>
              <w:jc w:val="center"/>
            </w:pPr>
            <w:r w:rsidRPr="007207FF">
              <w:t>136</w:t>
            </w:r>
          </w:p>
        </w:tc>
      </w:tr>
      <w:tr w:rsidR="007207FF" w:rsidRPr="007207FF" w14:paraId="7B1E4141" w14:textId="77777777" w:rsidTr="007207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1028" w14:textId="77777777" w:rsidR="007207FF" w:rsidRPr="007207FF" w:rsidRDefault="007207FF" w:rsidP="00DB5EE2">
            <w:pPr>
              <w:jc w:val="both"/>
            </w:pPr>
            <w:r w:rsidRPr="007207FF"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BFF9" w14:textId="77777777" w:rsidR="007207FF" w:rsidRPr="00683429" w:rsidRDefault="007207FF" w:rsidP="00DB5EE2">
            <w:pPr>
              <w:jc w:val="both"/>
              <w:rPr>
                <w:lang w:val="en-US"/>
              </w:rPr>
            </w:pPr>
            <w:r w:rsidRPr="007207FF">
              <w:t>Иные вопросы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8D98" w14:textId="77777777" w:rsidR="007207FF" w:rsidRPr="007207FF" w:rsidRDefault="007207FF" w:rsidP="00DB5EE2">
            <w:pPr>
              <w:jc w:val="center"/>
            </w:pPr>
            <w:r w:rsidRPr="007207FF">
              <w:t>181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EDC5" w14:textId="77777777" w:rsidR="007207FF" w:rsidRPr="007207FF" w:rsidRDefault="007207FF" w:rsidP="00DB5EE2">
            <w:pPr>
              <w:jc w:val="center"/>
            </w:pPr>
            <w:r w:rsidRPr="007207FF">
              <w:t>70</w:t>
            </w:r>
          </w:p>
        </w:tc>
      </w:tr>
      <w:tr w:rsidR="007207FF" w:rsidRPr="00B056D2" w14:paraId="35C817CE" w14:textId="77777777" w:rsidTr="007207FF"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5EA3" w14:textId="77777777" w:rsidR="007207FF" w:rsidRPr="007207FF" w:rsidRDefault="007207FF" w:rsidP="00DB5EE2">
            <w:pPr>
              <w:rPr>
                <w:b/>
              </w:rPr>
            </w:pPr>
            <w:r w:rsidRPr="007207FF">
              <w:rPr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6F27" w14:textId="77777777" w:rsidR="007207FF" w:rsidRPr="007207FF" w:rsidRDefault="007207FF" w:rsidP="00DB5EE2">
            <w:pPr>
              <w:jc w:val="center"/>
              <w:rPr>
                <w:b/>
              </w:rPr>
            </w:pPr>
            <w:r w:rsidRPr="007207FF">
              <w:rPr>
                <w:b/>
              </w:rPr>
              <w:t>1 294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0023" w14:textId="77777777" w:rsidR="007207FF" w:rsidRPr="007207FF" w:rsidRDefault="007207FF" w:rsidP="00DB5EE2">
            <w:pPr>
              <w:jc w:val="center"/>
              <w:rPr>
                <w:b/>
              </w:rPr>
            </w:pPr>
            <w:r w:rsidRPr="007207FF">
              <w:rPr>
                <w:b/>
              </w:rPr>
              <w:t>1 117</w:t>
            </w:r>
          </w:p>
        </w:tc>
      </w:tr>
    </w:tbl>
    <w:p w14:paraId="5846128D" w14:textId="77777777" w:rsidR="00BB5022" w:rsidRPr="00B056D2" w:rsidRDefault="00BB5022" w:rsidP="00DB5EE2">
      <w:pPr>
        <w:spacing w:after="0" w:line="240" w:lineRule="auto"/>
        <w:ind w:firstLine="708"/>
        <w:jc w:val="both"/>
        <w:rPr>
          <w:highlight w:val="yellow"/>
        </w:rPr>
      </w:pPr>
    </w:p>
    <w:p w14:paraId="13428776" w14:textId="77777777" w:rsidR="008002C2" w:rsidRPr="009155CB" w:rsidRDefault="007C2564" w:rsidP="00DB5EE2">
      <w:pPr>
        <w:spacing w:after="0" w:line="240" w:lineRule="auto"/>
        <w:ind w:firstLine="708"/>
        <w:jc w:val="both"/>
      </w:pPr>
      <w:r w:rsidRPr="009155CB">
        <w:t xml:space="preserve">На фоне общего снижения количества обращений в адрес депутатов Городского Совета наблюдается рост по отдельным темам. </w:t>
      </w:r>
      <w:r w:rsidR="008002C2" w:rsidRPr="009155CB">
        <w:t>В частности, по переселению норильчан в регионы с благоприятными климатическими условиями. Данный факт можно связать с необходимостью более широкой информационно-разъяснительной работы с норильчанами, поскольку в большинстве случаев горожанам нужна консультация по вопросам постановки на учёт и движения очереди на переселение.</w:t>
      </w:r>
    </w:p>
    <w:p w14:paraId="7A538458" w14:textId="53A260A1" w:rsidR="00E66108" w:rsidRPr="009155CB" w:rsidRDefault="008002C2" w:rsidP="00DB5EE2">
      <w:pPr>
        <w:spacing w:after="0" w:line="240" w:lineRule="auto"/>
        <w:ind w:firstLine="708"/>
        <w:jc w:val="both"/>
      </w:pPr>
      <w:r w:rsidRPr="009155CB">
        <w:lastRenderedPageBreak/>
        <w:t>Также есть рост числа обращений по вопросам улучшения жилищных условий. Данная тема не теряет актуальности, несмотря на введение арктической ипотеки: нового жилья на рынке пока не появилось,</w:t>
      </w:r>
      <w:r w:rsidR="00E66108" w:rsidRPr="009155CB">
        <w:t xml:space="preserve"> многоквартирные дома продолжают ветшать и признаваться аварийными,</w:t>
      </w:r>
      <w:r w:rsidRPr="009155CB">
        <w:t xml:space="preserve"> стоимость </w:t>
      </w:r>
      <w:r w:rsidR="00E66108" w:rsidRPr="009155CB">
        <w:t xml:space="preserve">квартир высокая, условия ипотечного кредитования невыгодны для норильчан. Стоимость аренды жилья также существенно возросла за последние годы, в связи с чем гражданам, ранее проживавшим в съёмном жилье, стало проблематично оплачивать арендную плату. </w:t>
      </w:r>
      <w:r w:rsidR="00533890">
        <w:t>П</w:t>
      </w:r>
      <w:r w:rsidR="00E66108" w:rsidRPr="009155CB">
        <w:t>ри этом муниципалитет в настоящее время</w:t>
      </w:r>
      <w:r w:rsidR="00A35B1E">
        <w:t xml:space="preserve"> в первоочередном порядке</w:t>
      </w:r>
      <w:r w:rsidR="00E66108" w:rsidRPr="009155CB">
        <w:t xml:space="preserve"> занимается расселением жилых домов, признанных аварийными, а также предоставлением квартир очередникам и детям-сиротам, </w:t>
      </w:r>
      <w:r w:rsidR="00533890" w:rsidRPr="00835B16">
        <w:t>но</w:t>
      </w:r>
      <w:r w:rsidR="00533890">
        <w:t xml:space="preserve"> </w:t>
      </w:r>
      <w:r w:rsidR="00E66108" w:rsidRPr="009155CB">
        <w:t>обеспечить квартирами всех желающих не представляется возможным.</w:t>
      </w:r>
    </w:p>
    <w:p w14:paraId="710912EF" w14:textId="56E02E59" w:rsidR="00AB3276" w:rsidRPr="009155CB" w:rsidRDefault="00E66108" w:rsidP="00DB5EE2">
      <w:pPr>
        <w:spacing w:after="0" w:line="240" w:lineRule="auto"/>
        <w:ind w:firstLine="708"/>
        <w:jc w:val="both"/>
      </w:pPr>
      <w:r w:rsidRPr="009155CB">
        <w:t xml:space="preserve">Увеличилось в отчётном периоде и количество обращений по вопросам здравоохранения. Это свидетельствует о продолжающемся остром дефиците медицинских кадров на территории. Несмотря на принимаемые муниципалитетом меры по решению данного вопроса в рамках своих полномочий, очевидна необходимость принятия комплексных решений на федеральном и региональном уровнях. Прежде </w:t>
      </w:r>
      <w:r w:rsidRPr="00835B16">
        <w:t>всего</w:t>
      </w:r>
      <w:r w:rsidR="00533890" w:rsidRPr="00835B16">
        <w:t>,</w:t>
      </w:r>
      <w:r w:rsidRPr="00835B16">
        <w:t xml:space="preserve"> речь</w:t>
      </w:r>
      <w:r w:rsidRPr="009155CB">
        <w:t xml:space="preserve"> идёт об оплате труда медицинских работников – сегодня уровень дохода норильских медиков не отличается от уровня доходов их коллег на «материке», а условия проживания в других регионах (климат, транспортная доступность и пр.) несоизмеримо </w:t>
      </w:r>
      <w:r w:rsidR="00A35B1E">
        <w:t>лучше</w:t>
      </w:r>
      <w:r w:rsidRPr="009155CB">
        <w:t>.</w:t>
      </w:r>
    </w:p>
    <w:p w14:paraId="04285B7B" w14:textId="77777777" w:rsidR="00022C2E" w:rsidRPr="009155CB" w:rsidRDefault="00AB3276" w:rsidP="00DB5EE2">
      <w:pPr>
        <w:spacing w:after="0" w:line="240" w:lineRule="auto"/>
        <w:ind w:firstLine="708"/>
        <w:jc w:val="both"/>
      </w:pPr>
      <w:r w:rsidRPr="009155CB">
        <w:t>Незначительно увеличилось число обращений по вопросам предпринимательства. Данный факт можно связать с тем, что</w:t>
      </w:r>
      <w:r w:rsidR="00022C2E" w:rsidRPr="009155CB">
        <w:t xml:space="preserve"> субъекты предпринимательской деятельности на Крайнем Севере нуждаются в дополнительных льготах и преференциях, утверждённых на уровне федеральн</w:t>
      </w:r>
      <w:r w:rsidR="00A35B1E">
        <w:t>ых</w:t>
      </w:r>
      <w:r w:rsidR="00022C2E" w:rsidRPr="009155CB">
        <w:t xml:space="preserve"> и краев</w:t>
      </w:r>
      <w:r w:rsidR="00A35B1E">
        <w:t>ых</w:t>
      </w:r>
      <w:r w:rsidR="00022C2E" w:rsidRPr="009155CB">
        <w:t xml:space="preserve"> законо</w:t>
      </w:r>
      <w:r w:rsidR="00A35B1E">
        <w:t>в</w:t>
      </w:r>
      <w:r w:rsidR="00022C2E" w:rsidRPr="009155CB">
        <w:t>.</w:t>
      </w:r>
    </w:p>
    <w:p w14:paraId="1B4A2C84" w14:textId="77777777" w:rsidR="002F031D" w:rsidRPr="009155CB" w:rsidRDefault="00022C2E" w:rsidP="00DB5EE2">
      <w:pPr>
        <w:spacing w:after="0" w:line="240" w:lineRule="auto"/>
        <w:ind w:firstLine="708"/>
        <w:jc w:val="both"/>
      </w:pPr>
      <w:r w:rsidRPr="009155CB">
        <w:t>Наибольший рост количества обращений наблюдается в вопросах, связанных со специальной военной операцией</w:t>
      </w:r>
      <w:r w:rsidR="008A357C" w:rsidRPr="009155CB">
        <w:t>. Наряду с консультациями о предоставляемых в Норильске мерах поддержки семей участников СВО, горожане</w:t>
      </w:r>
      <w:r w:rsidR="00A35B1E">
        <w:t xml:space="preserve"> часто</w:t>
      </w:r>
      <w:r w:rsidR="008A357C" w:rsidRPr="009155CB">
        <w:t xml:space="preserve"> обращаются к депутатам за разъяснениями </w:t>
      </w:r>
      <w:r w:rsidR="002F031D" w:rsidRPr="009155CB">
        <w:t>о возможности прохождения службы по контракту, оформлении различных документов для получения тех или иных льгот.</w:t>
      </w:r>
    </w:p>
    <w:p w14:paraId="079A8B97" w14:textId="2FC10257" w:rsidR="00FD49A2" w:rsidRPr="009155CB" w:rsidRDefault="00295C29" w:rsidP="00DB5EE2">
      <w:pPr>
        <w:spacing w:after="0" w:line="240" w:lineRule="auto"/>
        <w:ind w:firstLine="708"/>
        <w:jc w:val="both"/>
      </w:pPr>
      <w:r>
        <w:t>О</w:t>
      </w:r>
      <w:r w:rsidR="00FD49A2" w:rsidRPr="009155CB">
        <w:t xml:space="preserve">дной из самых </w:t>
      </w:r>
      <w:r w:rsidR="00294549" w:rsidRPr="009155CB">
        <w:t>проблемных</w:t>
      </w:r>
      <w:r w:rsidR="00FD49A2" w:rsidRPr="009155CB">
        <w:t xml:space="preserve"> для норильчан остаётся</w:t>
      </w:r>
      <w:r w:rsidR="00086E29" w:rsidRPr="009155CB">
        <w:t xml:space="preserve"> сфера</w:t>
      </w:r>
      <w:r w:rsidR="00FD49A2" w:rsidRPr="009155CB">
        <w:t xml:space="preserve"> жилищно-коммунально</w:t>
      </w:r>
      <w:r w:rsidR="00BD664E" w:rsidRPr="009155CB">
        <w:t>го</w:t>
      </w:r>
      <w:r w:rsidR="00FD49A2" w:rsidRPr="009155CB">
        <w:t xml:space="preserve"> хозяйств</w:t>
      </w:r>
      <w:r w:rsidR="00BD664E" w:rsidRPr="009155CB">
        <w:t>а</w:t>
      </w:r>
      <w:r w:rsidR="00FD49A2" w:rsidRPr="009155CB">
        <w:t xml:space="preserve">. </w:t>
      </w:r>
      <w:r w:rsidR="00294549" w:rsidRPr="009155CB">
        <w:t>Ветхий жилой фонд, значительный износ инженерных коммуникаций</w:t>
      </w:r>
      <w:r w:rsidR="00B96CB1" w:rsidRPr="009155CB">
        <w:t>, некачественное выполнение ремонта подрядными организациями</w:t>
      </w:r>
      <w:r w:rsidR="00BD664E" w:rsidRPr="009155CB">
        <w:t>,</w:t>
      </w:r>
      <w:r w:rsidR="00294549" w:rsidRPr="009155CB">
        <w:t xml:space="preserve"> отсутствие</w:t>
      </w:r>
      <w:r w:rsidR="00BD664E" w:rsidRPr="009155CB">
        <w:t xml:space="preserve"> грамотно</w:t>
      </w:r>
      <w:r w:rsidR="00294549" w:rsidRPr="009155CB">
        <w:t xml:space="preserve"> выстроенных коммуникаций </w:t>
      </w:r>
      <w:r w:rsidR="00B96CB1" w:rsidRPr="009155CB">
        <w:t>жителей и управляющих компаний</w:t>
      </w:r>
      <w:r w:rsidR="00BD664E" w:rsidRPr="009155CB">
        <w:t>, а также нежелание норильчан участвовать в процессах управления своей собственностью</w:t>
      </w:r>
      <w:r w:rsidR="00113F33" w:rsidRPr="009155CB">
        <w:t xml:space="preserve"> и их низкая правовая грамотность в вопросах ЖКХ</w:t>
      </w:r>
      <w:r w:rsidR="00B96CB1" w:rsidRPr="009155CB">
        <w:t xml:space="preserve"> – основн</w:t>
      </w:r>
      <w:r w:rsidR="003B357F" w:rsidRPr="009155CB">
        <w:t>ые</w:t>
      </w:r>
      <w:r w:rsidR="00B96CB1" w:rsidRPr="009155CB">
        <w:t xml:space="preserve"> причин</w:t>
      </w:r>
      <w:r w:rsidR="00D76014" w:rsidRPr="009155CB">
        <w:t>ы</w:t>
      </w:r>
      <w:r w:rsidR="00B96CB1" w:rsidRPr="009155CB">
        <w:t xml:space="preserve"> такого количества жалоб. </w:t>
      </w:r>
    </w:p>
    <w:p w14:paraId="4EE9C5D8" w14:textId="3ECB7B64" w:rsidR="001F00FB" w:rsidRPr="009155CB" w:rsidRDefault="001F00FB" w:rsidP="00DB5EE2">
      <w:pPr>
        <w:spacing w:after="0" w:line="240" w:lineRule="auto"/>
        <w:ind w:firstLine="708"/>
        <w:jc w:val="both"/>
      </w:pPr>
      <w:r w:rsidRPr="009155CB">
        <w:t xml:space="preserve">Также актуальны для норильчан вопросы в области городского хозяйства и благоустройства: горожанам </w:t>
      </w:r>
      <w:r w:rsidR="00113F33" w:rsidRPr="009155CB">
        <w:t>хочется больше</w:t>
      </w:r>
      <w:r w:rsidRPr="009155CB">
        <w:t xml:space="preserve"> мест для отдыха</w:t>
      </w:r>
      <w:r w:rsidR="00113F33" w:rsidRPr="009155CB">
        <w:t>, спортивных</w:t>
      </w:r>
      <w:r w:rsidRPr="009155CB">
        <w:t xml:space="preserve"> и детских площадок. </w:t>
      </w:r>
      <w:r w:rsidR="00113F33" w:rsidRPr="009155CB">
        <w:t xml:space="preserve">Также периодически продолжают возникать «мусорные коллапсы», когда региональный оператор по обращению с ТКО «РостТех» по тем или иным причинам не справляется со своими обязанностями. </w:t>
      </w:r>
    </w:p>
    <w:p w14:paraId="7957CCD4" w14:textId="77777777" w:rsidR="001F00FB" w:rsidRPr="009155CB" w:rsidRDefault="0005252B" w:rsidP="00DB5EE2">
      <w:pPr>
        <w:spacing w:after="0" w:line="240" w:lineRule="auto"/>
        <w:ind w:firstLine="708"/>
        <w:jc w:val="both"/>
      </w:pPr>
      <w:r w:rsidRPr="009155CB">
        <w:t>На третьем месте по количеств</w:t>
      </w:r>
      <w:r w:rsidR="00DD1190" w:rsidRPr="009155CB">
        <w:t>у</w:t>
      </w:r>
      <w:r w:rsidRPr="009155CB">
        <w:t xml:space="preserve"> обращений – вопросы, связанные с трудоустройством. Несмотря на практически нулевой уровень безработицы, норильчане не могут найти работу </w:t>
      </w:r>
      <w:r w:rsidR="00A35B1E">
        <w:t>по специальности. Причины такой</w:t>
      </w:r>
      <w:r w:rsidRPr="009155CB">
        <w:t xml:space="preserve"> </w:t>
      </w:r>
      <w:r w:rsidR="00A35B1E">
        <w:t>ситуации</w:t>
      </w:r>
      <w:r w:rsidRPr="009155CB">
        <w:t xml:space="preserve"> на рынке труда </w:t>
      </w:r>
      <w:r w:rsidR="00A35B1E">
        <w:t>–</w:t>
      </w:r>
      <w:r w:rsidRPr="009155CB">
        <w:t xml:space="preserve"> переизбыт</w:t>
      </w:r>
      <w:r w:rsidR="00A35B1E">
        <w:t>ок</w:t>
      </w:r>
      <w:r w:rsidRPr="009155CB">
        <w:t xml:space="preserve"> специалистов в области гуманитарных наук, которые в настоящее время не востребованы. В то же время город испытывает </w:t>
      </w:r>
      <w:r w:rsidRPr="009155CB">
        <w:lastRenderedPageBreak/>
        <w:t xml:space="preserve">колоссальный дефицит технических специалистов и инженеров. Это, в том числе, обуславливает значительное количество на территории Норильска </w:t>
      </w:r>
      <w:r w:rsidR="00D76014" w:rsidRPr="009155CB">
        <w:t>лиц, работающих вахтовым методом</w:t>
      </w:r>
      <w:r w:rsidRPr="009155CB">
        <w:t>.</w:t>
      </w:r>
    </w:p>
    <w:p w14:paraId="3859C74B" w14:textId="77777777" w:rsidR="003B357F" w:rsidRPr="009155CB" w:rsidRDefault="00FB7529" w:rsidP="00FB7529">
      <w:pPr>
        <w:spacing w:after="0" w:line="240" w:lineRule="auto"/>
        <w:ind w:firstLine="708"/>
        <w:jc w:val="both"/>
      </w:pPr>
      <w:r w:rsidRPr="009155CB">
        <w:t>В сравнении с прошлым отчётным периодом незначительно снизилось количество обращений по вопросам работы общественного транспорта. Можно предположить, что принимаемые муниципалитетом меры по снижению дефицита водителей и обновлению подвижного состава МУП «Норильский транспорт» являются эффективными. В то же время нередки обращения по вопросам плохой организации проезда в общественном транспорте в части посадки через одну дверь автобуса и невозможности использования электронных средств оплаты. Решение этих вопросов в настоящее время в приоритете муниципального перевозчика и профильного блока городской Администрации.</w:t>
      </w:r>
    </w:p>
    <w:p w14:paraId="673F5FD6" w14:textId="77777777" w:rsidR="00FB7529" w:rsidRPr="009155CB" w:rsidRDefault="00FD49A2" w:rsidP="00DB5EE2">
      <w:pPr>
        <w:spacing w:after="0" w:line="240" w:lineRule="auto"/>
        <w:ind w:firstLine="708"/>
        <w:jc w:val="both"/>
      </w:pPr>
      <w:r w:rsidRPr="009155CB">
        <w:t>По всем вопросам, поступившим в адрес депутатов от норильчан,</w:t>
      </w:r>
      <w:r w:rsidR="00164BB7" w:rsidRPr="009155CB">
        <w:t xml:space="preserve"> приняты меры,</w:t>
      </w:r>
      <w:r w:rsidRPr="009155CB">
        <w:t xml:space="preserve"> даны необходимые разъяснения, оказана консультативная помощь в решении различных проблем.</w:t>
      </w:r>
    </w:p>
    <w:p w14:paraId="054C7B8C" w14:textId="77777777" w:rsidR="00FB7529" w:rsidRPr="009155CB" w:rsidRDefault="00FB7529" w:rsidP="00DB5EE2">
      <w:pPr>
        <w:spacing w:after="0" w:line="240" w:lineRule="auto"/>
        <w:ind w:firstLine="708"/>
        <w:jc w:val="both"/>
      </w:pPr>
    </w:p>
    <w:p w14:paraId="622C656D" w14:textId="48D53460" w:rsidR="00FB7529" w:rsidRPr="00BC42DE" w:rsidRDefault="0037548D" w:rsidP="00BC42DE">
      <w:pPr>
        <w:spacing w:after="0" w:line="240" w:lineRule="auto"/>
        <w:ind w:firstLine="708"/>
        <w:jc w:val="center"/>
        <w:rPr>
          <w:b/>
        </w:rPr>
      </w:pPr>
      <w:r>
        <w:rPr>
          <w:b/>
        </w:rPr>
        <w:t>Работа депутатов со средствами массовой информации</w:t>
      </w:r>
      <w:r w:rsidR="00EF53A6" w:rsidRPr="00BC42DE">
        <w:rPr>
          <w:b/>
        </w:rPr>
        <w:t>,</w:t>
      </w:r>
      <w:r w:rsidR="00BA5F50" w:rsidRPr="00BC42DE">
        <w:rPr>
          <w:b/>
        </w:rPr>
        <w:t xml:space="preserve"> в социальных сетях и мессенджерах</w:t>
      </w:r>
    </w:p>
    <w:p w14:paraId="5C3BEFF2" w14:textId="77777777" w:rsidR="00FD49A2" w:rsidRPr="00B056D2" w:rsidRDefault="00FD49A2" w:rsidP="00DB5EE2">
      <w:pPr>
        <w:spacing w:after="0" w:line="240" w:lineRule="auto"/>
        <w:ind w:firstLine="708"/>
        <w:jc w:val="both"/>
        <w:rPr>
          <w:highlight w:val="yellow"/>
        </w:rPr>
      </w:pPr>
      <w:r w:rsidRPr="00B056D2">
        <w:rPr>
          <w:highlight w:val="yellow"/>
        </w:rPr>
        <w:t xml:space="preserve"> </w:t>
      </w:r>
    </w:p>
    <w:p w14:paraId="0270FF98" w14:textId="364718EC" w:rsidR="00022558" w:rsidRPr="005E408F" w:rsidRDefault="00BA6160" w:rsidP="00DB5EE2">
      <w:pPr>
        <w:spacing w:after="0" w:line="240" w:lineRule="auto"/>
        <w:ind w:firstLine="708"/>
        <w:jc w:val="both"/>
      </w:pPr>
      <w:r w:rsidRPr="005E408F">
        <w:t>Неотъемлемой частью</w:t>
      </w:r>
      <w:r w:rsidR="00877EC9" w:rsidRPr="005E408F">
        <w:t xml:space="preserve"> разъяснительной работы с </w:t>
      </w:r>
      <w:r w:rsidR="00CB62A9" w:rsidRPr="005E408F">
        <w:t>жителями</w:t>
      </w:r>
      <w:r w:rsidRPr="005E408F">
        <w:t xml:space="preserve"> Норильска для депутатов Городского Совета является взаимодействие со средствами массовой информации</w:t>
      </w:r>
      <w:r w:rsidR="0037548D">
        <w:t xml:space="preserve"> (далее – СМИ)</w:t>
      </w:r>
      <w:r w:rsidRPr="005E408F">
        <w:t>, осуществляющими свою деятельность как на территории города, так и за его пределами.</w:t>
      </w:r>
      <w:r w:rsidR="00022558" w:rsidRPr="005E408F">
        <w:t xml:space="preserve"> Это позволяет обеспечивать главные принципы работы представительного органа местного самоуправления нашего города – открытость и доступность для жителей.</w:t>
      </w:r>
    </w:p>
    <w:p w14:paraId="440A142E" w14:textId="6F4A3DA6" w:rsidR="00022558" w:rsidRPr="005E408F" w:rsidRDefault="00022558" w:rsidP="00DB5EE2">
      <w:pPr>
        <w:spacing w:after="0" w:line="240" w:lineRule="auto"/>
        <w:ind w:firstLine="708"/>
        <w:jc w:val="both"/>
      </w:pPr>
      <w:r w:rsidRPr="005E408F">
        <w:t xml:space="preserve">За отчётный период в СМИ вышло 386 информационных </w:t>
      </w:r>
      <w:r w:rsidR="001E1EE8">
        <w:t>материалов о деятельности Городского Совета</w:t>
      </w:r>
      <w:r w:rsidRPr="005E408F">
        <w:t>, в том числе 118 – в телевизионных СМИ и 268 – в электронных и печатных СМИ.</w:t>
      </w:r>
    </w:p>
    <w:p w14:paraId="51B4F7C3" w14:textId="079BEB00" w:rsidR="00022558" w:rsidRPr="005E408F" w:rsidRDefault="002B33E9" w:rsidP="00DB5EE2">
      <w:pPr>
        <w:spacing w:after="0" w:line="240" w:lineRule="auto"/>
        <w:ind w:firstLine="708"/>
        <w:jc w:val="both"/>
      </w:pPr>
      <w:r w:rsidRPr="005E408F">
        <w:t>Н</w:t>
      </w:r>
      <w:r w:rsidR="00ED1B21" w:rsidRPr="005E408F">
        <w:t xml:space="preserve">орильские депутаты </w:t>
      </w:r>
      <w:r w:rsidR="00022558" w:rsidRPr="005E408F">
        <w:t>на регулярной основе</w:t>
      </w:r>
      <w:r w:rsidR="00ED1B21" w:rsidRPr="005E408F">
        <w:t xml:space="preserve"> становятся спикерами в телевизионных репортажах, статьях и информационных сообщениях. Тематика публикаций охватывает все сферы жизнедеятельности Норильска: городское и жилищно-коммунальное хозяйство, социальная политика, здравоохранение, образование, культура, спорт, развитие социального предпринимательства</w:t>
      </w:r>
      <w:r w:rsidR="00022558" w:rsidRPr="005E408F">
        <w:t>, благотворительная и волонтёрская деятельность</w:t>
      </w:r>
      <w:r w:rsidR="00ED1B21" w:rsidRPr="005E408F">
        <w:t xml:space="preserve"> и </w:t>
      </w:r>
      <w:r w:rsidR="00022558" w:rsidRPr="005E408F">
        <w:t>прочее. Для оперативного информирования жителей об актуальных вопросах парламентарии стараются максимально</w:t>
      </w:r>
      <w:r w:rsidR="00EF53A6">
        <w:t xml:space="preserve"> оперативно</w:t>
      </w:r>
      <w:r w:rsidR="00022558" w:rsidRPr="005E408F">
        <w:t xml:space="preserve"> реагировать на запросы, поступающие от представителей СМИ, чтобы предоставить исчерпывающую информацию по различным темам, волнующим горожан.</w:t>
      </w:r>
    </w:p>
    <w:p w14:paraId="2691D686" w14:textId="17803430" w:rsidR="00EF53A6" w:rsidRDefault="000C46EB" w:rsidP="00DB5EE2">
      <w:pPr>
        <w:spacing w:after="0" w:line="240" w:lineRule="auto"/>
        <w:ind w:firstLine="708"/>
        <w:jc w:val="both"/>
      </w:pPr>
      <w:r w:rsidRPr="005E408F">
        <w:t>Одной из форм работы депутатов со СМИ являются телевизионные и печатные интервью, позволяющие более широко раскрыть различные аспекты деятельности Гор</w:t>
      </w:r>
      <w:r w:rsidR="00D324F3">
        <w:t>одского С</w:t>
      </w:r>
      <w:r w:rsidRPr="005E408F">
        <w:t xml:space="preserve">овета. </w:t>
      </w:r>
    </w:p>
    <w:p w14:paraId="43DF8E9F" w14:textId="3C59A4B2" w:rsidR="00603943" w:rsidRPr="005E408F" w:rsidRDefault="000C46EB" w:rsidP="00DB5EE2">
      <w:pPr>
        <w:spacing w:after="0" w:line="240" w:lineRule="auto"/>
        <w:ind w:firstLine="708"/>
        <w:jc w:val="both"/>
      </w:pPr>
      <w:r w:rsidRPr="005E408F">
        <w:t xml:space="preserve">После выхода в эфир или печать </w:t>
      </w:r>
      <w:r w:rsidR="00EF53A6">
        <w:t>все</w:t>
      </w:r>
      <w:r w:rsidRPr="005E408F">
        <w:t xml:space="preserve"> видео- и текстовые </w:t>
      </w:r>
      <w:r w:rsidR="00EF53A6">
        <w:t>информационные материалы</w:t>
      </w:r>
      <w:r w:rsidRPr="005E408F">
        <w:t xml:space="preserve"> публикуются в сети Интернет на ресурсах СМИ и всегда доступны для прочтения/просмотра неограниченного числа пользователей.</w:t>
      </w:r>
      <w:r w:rsidR="00603943" w:rsidRPr="005E408F">
        <w:t xml:space="preserve"> К примеру, </w:t>
      </w:r>
      <w:r w:rsidR="00603943" w:rsidRPr="00835B16">
        <w:t>телепрограммы</w:t>
      </w:r>
      <w:r w:rsidR="008E3217" w:rsidRPr="00835B16">
        <w:t>,</w:t>
      </w:r>
      <w:r w:rsidR="00603943" w:rsidRPr="00835B16">
        <w:t xml:space="preserve"> выходящие</w:t>
      </w:r>
      <w:r w:rsidR="00603943" w:rsidRPr="005E408F">
        <w:t xml:space="preserve"> в эфир круглосуточного муниципального телеканала «Норильск ТВ» («Норильские новости», «Интервью», «Городской диалог»), а также телевизионные информационные продукты, выпускаемые медиакомпанией </w:t>
      </w:r>
      <w:r w:rsidR="00603943" w:rsidRPr="005E408F">
        <w:lastRenderedPageBreak/>
        <w:t>«Северный город» («Новости северного города», трансляции заседаний депутатских комиссий).</w:t>
      </w:r>
    </w:p>
    <w:p w14:paraId="726F4F96" w14:textId="44FCDE71" w:rsidR="00022558" w:rsidRPr="005E408F" w:rsidRDefault="00D324F3" w:rsidP="00DB5EE2">
      <w:pPr>
        <w:spacing w:after="0" w:line="240" w:lineRule="auto"/>
        <w:ind w:firstLine="708"/>
        <w:jc w:val="both"/>
      </w:pPr>
      <w:r>
        <w:t>На постоянной основе Городской Совет</w:t>
      </w:r>
      <w:r w:rsidR="00603943" w:rsidRPr="005E408F">
        <w:t xml:space="preserve"> осуществляет взаимодействие со следующими СМИ: «Норильск ТВ», «Северный город» (телевидение и лента новостей), «Вести Красноярск», «Енисей», «</w:t>
      </w:r>
      <w:r w:rsidR="00603943" w:rsidRPr="005E408F">
        <w:rPr>
          <w:lang w:val="en-US"/>
        </w:rPr>
        <w:t>NewsLab</w:t>
      </w:r>
      <w:r w:rsidR="00603943" w:rsidRPr="005E408F">
        <w:t>», «1-</w:t>
      </w:r>
      <w:r w:rsidR="00603943" w:rsidRPr="005E408F">
        <w:rPr>
          <w:lang w:val="en-US"/>
        </w:rPr>
        <w:t>Line</w:t>
      </w:r>
      <w:r w:rsidR="00603943" w:rsidRPr="005E408F">
        <w:t>», «Заполярная правда», «Таймырский телеграф», «Заполярье», «Сибирский. Новост</w:t>
      </w:r>
      <w:r w:rsidR="00295C29">
        <w:t>ной». У</w:t>
      </w:r>
      <w:r w:rsidR="00603943" w:rsidRPr="005E408F">
        <w:t xml:space="preserve"> каждого СМИ в настоящее время, помимо официальных сайтов, существуют также аккаунты в социальных сетях и телеграм-каналы, что позволяет обеспечить более широкое распространение информации о работе депутатского корпуса Норильска. Помимо этого, в соответствии с действующим законодательством создан аккаунт Городского Совета в социальной сети «ВКонтакте», где также публикуется информация о деятельности представительного органа с возможностью обратной связи с норильчанами.</w:t>
      </w:r>
    </w:p>
    <w:p w14:paraId="334D27ED" w14:textId="77777777" w:rsidR="00F373A7" w:rsidRDefault="00603943" w:rsidP="00DB5EE2">
      <w:pPr>
        <w:spacing w:after="0" w:line="240" w:lineRule="auto"/>
        <w:ind w:firstLine="708"/>
        <w:jc w:val="both"/>
      </w:pPr>
      <w:r w:rsidRPr="005E408F">
        <w:t xml:space="preserve">Активно в своей работе парламентарии используют личные социальные сети и телеграм-каналы. К примеру, в соцсети «ВКонтакте» </w:t>
      </w:r>
      <w:r w:rsidR="00840798" w:rsidRPr="005E408F">
        <w:t>зарегистрированы 30 из 34 депутатов. На своих страницах они публикуют информацию как о своей работе в депутатском корпусе, так и о д</w:t>
      </w:r>
      <w:r w:rsidR="00BE10ED" w:rsidRPr="005E408F">
        <w:t>ругой общественной деятельности: волонтёрстве, благотворительности, организации и проведении общегородских мероприятий, акций, форумов, конференций, семинаров и т.д.</w:t>
      </w:r>
      <w:r w:rsidR="00840798" w:rsidRPr="005E408F">
        <w:t xml:space="preserve"> </w:t>
      </w:r>
    </w:p>
    <w:p w14:paraId="32018172" w14:textId="249F6F43" w:rsidR="00603943" w:rsidRPr="005E408F" w:rsidRDefault="00840798" w:rsidP="00DB5EE2">
      <w:pPr>
        <w:spacing w:after="0" w:line="240" w:lineRule="auto"/>
        <w:ind w:firstLine="708"/>
        <w:jc w:val="both"/>
      </w:pPr>
      <w:r w:rsidRPr="005E408F">
        <w:t>Также соцсети и мессенджеры парламентарии используют для общения с жителями – через личные сообщения норильчане могут задать любой вопрос и получить ответ более оперативно, чем официально обратившись к депутат</w:t>
      </w:r>
      <w:r w:rsidR="00F373A7">
        <w:t>ам</w:t>
      </w:r>
      <w:r w:rsidRPr="005E408F">
        <w:t xml:space="preserve"> в рамках Федерального закона от 02.05.2006 № </w:t>
      </w:r>
      <w:r w:rsidRPr="00835B16">
        <w:t>59</w:t>
      </w:r>
      <w:r w:rsidR="000A0B77" w:rsidRPr="00835B16">
        <w:t>-</w:t>
      </w:r>
      <w:r w:rsidRPr="00835B16">
        <w:t>ФЗ «</w:t>
      </w:r>
      <w:r w:rsidRPr="005E408F">
        <w:t xml:space="preserve">О порядке рассмотрения обращений граждан Российской Федерации» (срок рассмотрения обращений, направленных таким способом, составляет до 30 дней). </w:t>
      </w:r>
    </w:p>
    <w:p w14:paraId="7ECFBDCA" w14:textId="77777777" w:rsidR="00E24508" w:rsidRPr="005E408F" w:rsidRDefault="00BE10ED" w:rsidP="00BE10ED">
      <w:pPr>
        <w:spacing w:after="0" w:line="240" w:lineRule="auto"/>
        <w:ind w:firstLine="708"/>
        <w:jc w:val="both"/>
      </w:pPr>
      <w:r w:rsidRPr="005E408F">
        <w:t xml:space="preserve">Неоднократно отмечалось, что в социальных сетях депутаты периодически могут сталкиваться с проявлениями негатива или агрессии, тем не менее, этот способ общения не теряет своей актуальности, как один из самых востребованных норильчанами. </w:t>
      </w:r>
      <w:r w:rsidR="00D37684" w:rsidRPr="005E408F">
        <w:t>Получая</w:t>
      </w:r>
      <w:r w:rsidRPr="005E408F">
        <w:t xml:space="preserve"> сообщения</w:t>
      </w:r>
      <w:r w:rsidR="00D37684" w:rsidRPr="005E408F">
        <w:t xml:space="preserve"> через социальные сети и мессенджеры, депутаты Городского Совета могут</w:t>
      </w:r>
      <w:r w:rsidRPr="005E408F">
        <w:t xml:space="preserve"> более</w:t>
      </w:r>
      <w:r w:rsidR="00D37684" w:rsidRPr="005E408F">
        <w:t xml:space="preserve"> </w:t>
      </w:r>
      <w:r w:rsidR="002D7FC7" w:rsidRPr="005E408F">
        <w:t>оперативно принимать меры для решения</w:t>
      </w:r>
      <w:r w:rsidR="00D37684" w:rsidRPr="005E408F">
        <w:t xml:space="preserve"> существующих проблем</w:t>
      </w:r>
      <w:r w:rsidR="002D7FC7" w:rsidRPr="005E408F">
        <w:t xml:space="preserve"> и предотвращения </w:t>
      </w:r>
      <w:r w:rsidR="00D37684" w:rsidRPr="005E408F">
        <w:t xml:space="preserve">их </w:t>
      </w:r>
      <w:r w:rsidR="002D7FC7" w:rsidRPr="005E408F">
        <w:t>в будущем</w:t>
      </w:r>
      <w:r w:rsidR="00420375" w:rsidRPr="005E408F">
        <w:t xml:space="preserve">, а также корректировать </w:t>
      </w:r>
      <w:r w:rsidR="00F373A7">
        <w:t>планы и приоритеты</w:t>
      </w:r>
      <w:r w:rsidR="00420375" w:rsidRPr="005E408F">
        <w:t xml:space="preserve"> своей работы</w:t>
      </w:r>
      <w:r w:rsidR="002D7FC7" w:rsidRPr="005E408F">
        <w:t>.</w:t>
      </w:r>
      <w:r w:rsidR="009004BA" w:rsidRPr="005E408F">
        <w:t xml:space="preserve"> </w:t>
      </w:r>
    </w:p>
    <w:p w14:paraId="02B0E440" w14:textId="77777777" w:rsidR="00877EC9" w:rsidRPr="005E408F" w:rsidRDefault="00877EC9" w:rsidP="00DB5EE2">
      <w:pPr>
        <w:spacing w:after="0" w:line="240" w:lineRule="auto"/>
        <w:ind w:firstLine="708"/>
        <w:jc w:val="both"/>
      </w:pPr>
      <w:r w:rsidRPr="005E408F">
        <w:t>Подробную информацию о работе каждого депутата</w:t>
      </w:r>
      <w:r w:rsidR="00A93CC5" w:rsidRPr="005E408F">
        <w:t>, помимо социальных сетей,</w:t>
      </w:r>
      <w:r w:rsidRPr="005E408F">
        <w:t xml:space="preserve"> можно найти на официальном сайте города Норильска в </w:t>
      </w:r>
      <w:r w:rsidR="00F373A7">
        <w:t>разделе, где публикуются отчёты о деятельности парламентариев (</w:t>
      </w:r>
      <w:hyperlink r:id="rId11" w:history="1">
        <w:r w:rsidR="00F24783" w:rsidRPr="007C5D32">
          <w:rPr>
            <w:rStyle w:val="af0"/>
          </w:rPr>
          <w:t>https://норильск.рф/power/council/reports-deputy.php</w:t>
        </w:r>
      </w:hyperlink>
      <w:r w:rsidR="00F373A7">
        <w:t>)</w:t>
      </w:r>
      <w:r w:rsidRPr="005E408F">
        <w:t>.</w:t>
      </w:r>
      <w:r w:rsidR="00F24783">
        <w:t xml:space="preserve"> </w:t>
      </w:r>
      <w:r w:rsidRPr="005E408F">
        <w:t xml:space="preserve"> </w:t>
      </w:r>
    </w:p>
    <w:p w14:paraId="57311416" w14:textId="58E125C3" w:rsidR="00877EC9" w:rsidRDefault="0027575B" w:rsidP="00DB5EE2">
      <w:pPr>
        <w:spacing w:after="0" w:line="240" w:lineRule="auto"/>
        <w:ind w:firstLine="708"/>
        <w:jc w:val="both"/>
      </w:pPr>
      <w:r w:rsidRPr="005E408F">
        <w:t>Подводя</w:t>
      </w:r>
      <w:r w:rsidR="001A4685" w:rsidRPr="005E408F">
        <w:t xml:space="preserve"> </w:t>
      </w:r>
      <w:r w:rsidR="003A4D6B" w:rsidRPr="005E408F">
        <w:t>итог</w:t>
      </w:r>
      <w:r w:rsidR="001A4685" w:rsidRPr="005E408F">
        <w:t>и</w:t>
      </w:r>
      <w:r w:rsidR="003A4D6B" w:rsidRPr="005E408F">
        <w:t xml:space="preserve"> </w:t>
      </w:r>
      <w:r w:rsidRPr="005E408F">
        <w:t>второго</w:t>
      </w:r>
      <w:r w:rsidR="00877EC9" w:rsidRPr="005E408F">
        <w:t xml:space="preserve"> года </w:t>
      </w:r>
      <w:r w:rsidR="00420375" w:rsidRPr="005E408F">
        <w:t>деятельности</w:t>
      </w:r>
      <w:r w:rsidR="00877EC9" w:rsidRPr="005E408F">
        <w:t xml:space="preserve"> депутатского корпуса Норильска </w:t>
      </w:r>
      <w:r w:rsidR="00796F44" w:rsidRPr="005E408F">
        <w:t>6</w:t>
      </w:r>
      <w:r w:rsidR="00877EC9" w:rsidRPr="005E408F">
        <w:t xml:space="preserve"> созыва</w:t>
      </w:r>
      <w:r w:rsidR="003A4D6B" w:rsidRPr="005E408F">
        <w:t>, можно отметить, что</w:t>
      </w:r>
      <w:r w:rsidRPr="005E408F">
        <w:t xml:space="preserve"> неукоснительно соблюдаются основные принципы</w:t>
      </w:r>
      <w:r w:rsidR="00877EC9" w:rsidRPr="005E408F">
        <w:t xml:space="preserve"> работы парламентариев </w:t>
      </w:r>
      <w:r w:rsidRPr="005E408F">
        <w:t>–</w:t>
      </w:r>
      <w:r w:rsidR="003A4D6B" w:rsidRPr="005E408F">
        <w:t xml:space="preserve"> открытость и</w:t>
      </w:r>
      <w:r w:rsidR="00877EC9" w:rsidRPr="005E408F">
        <w:t xml:space="preserve"> доступность для </w:t>
      </w:r>
      <w:r w:rsidRPr="005E408F">
        <w:t>норильчан</w:t>
      </w:r>
      <w:r w:rsidR="00877EC9" w:rsidRPr="005E408F">
        <w:t>.</w:t>
      </w:r>
      <w:r w:rsidRPr="005E408F">
        <w:t xml:space="preserve"> На все</w:t>
      </w:r>
      <w:r w:rsidR="00877EC9" w:rsidRPr="005E408F">
        <w:t xml:space="preserve"> </w:t>
      </w:r>
      <w:r w:rsidRPr="005E408F">
        <w:t>п</w:t>
      </w:r>
      <w:r w:rsidR="00877EC9" w:rsidRPr="005E408F">
        <w:t xml:space="preserve">лановые заседания комиссий и сессий Городского Совета </w:t>
      </w:r>
      <w:r w:rsidRPr="005E408F">
        <w:t>приглашаются представители</w:t>
      </w:r>
      <w:r w:rsidR="003A4D6B" w:rsidRPr="005E408F">
        <w:t xml:space="preserve"> </w:t>
      </w:r>
      <w:r w:rsidR="00420375" w:rsidRPr="005E408F">
        <w:t>СМИ</w:t>
      </w:r>
      <w:r w:rsidR="00877EC9" w:rsidRPr="005E408F">
        <w:t xml:space="preserve">. </w:t>
      </w:r>
      <w:r w:rsidR="00796F44" w:rsidRPr="005E408F">
        <w:t>Норильчане</w:t>
      </w:r>
      <w:r w:rsidR="00F20BE8" w:rsidRPr="005E408F">
        <w:t xml:space="preserve"> также могут посещать эти</w:t>
      </w:r>
      <w:r w:rsidR="00877EC9" w:rsidRPr="005E408F">
        <w:t xml:space="preserve"> мероприятия в соответствии с установленным порядком. </w:t>
      </w:r>
      <w:r w:rsidRPr="005E408F">
        <w:t>Сотрудничество</w:t>
      </w:r>
      <w:r w:rsidR="00877EC9" w:rsidRPr="005E408F">
        <w:t xml:space="preserve"> депутатов со </w:t>
      </w:r>
      <w:r w:rsidR="004C1EEC">
        <w:t>СМИ</w:t>
      </w:r>
      <w:r w:rsidR="00877EC9" w:rsidRPr="005E408F">
        <w:t>, а также</w:t>
      </w:r>
      <w:r w:rsidRPr="005E408F">
        <w:t xml:space="preserve"> общение с жителями</w:t>
      </w:r>
      <w:r w:rsidR="00877EC9" w:rsidRPr="005E408F">
        <w:t xml:space="preserve"> в социальных сетях и мессенджерах позволяет оперативно доносить до </w:t>
      </w:r>
      <w:r w:rsidR="005E408F" w:rsidRPr="005E408F">
        <w:t>горожан</w:t>
      </w:r>
      <w:r w:rsidR="00877EC9" w:rsidRPr="005E408F">
        <w:t xml:space="preserve"> важную информацию об изменениях в законодательстве, планируемых работах и инициативах Городского Совета, направленных на повышение качества жизни </w:t>
      </w:r>
      <w:r w:rsidR="00FF4B28" w:rsidRPr="005E408F">
        <w:t>жителей Норильска</w:t>
      </w:r>
      <w:r w:rsidR="00877EC9" w:rsidRPr="005E408F">
        <w:t>.</w:t>
      </w:r>
      <w:r w:rsidR="00877EC9">
        <w:t xml:space="preserve">   </w:t>
      </w:r>
    </w:p>
    <w:sectPr w:rsidR="00877EC9" w:rsidSect="00C43464">
      <w:footerReference w:type="defaul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8F039" w14:textId="77777777" w:rsidR="00DD08EB" w:rsidRDefault="00DD08EB" w:rsidP="0060730A">
      <w:pPr>
        <w:spacing w:after="0" w:line="240" w:lineRule="auto"/>
      </w:pPr>
      <w:r>
        <w:separator/>
      </w:r>
    </w:p>
  </w:endnote>
  <w:endnote w:type="continuationSeparator" w:id="0">
    <w:p w14:paraId="06195F15" w14:textId="77777777" w:rsidR="00DD08EB" w:rsidRDefault="00DD08EB" w:rsidP="0060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481076"/>
      <w:docPartObj>
        <w:docPartGallery w:val="Page Numbers (Bottom of Page)"/>
        <w:docPartUnique/>
      </w:docPartObj>
    </w:sdtPr>
    <w:sdtEndPr/>
    <w:sdtContent>
      <w:p w14:paraId="68646857" w14:textId="50425A97" w:rsidR="0060730A" w:rsidRDefault="006073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1E5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85BEE" w14:textId="77777777" w:rsidR="00DD08EB" w:rsidRDefault="00DD08EB" w:rsidP="0060730A">
      <w:pPr>
        <w:spacing w:after="0" w:line="240" w:lineRule="auto"/>
      </w:pPr>
      <w:r>
        <w:separator/>
      </w:r>
    </w:p>
  </w:footnote>
  <w:footnote w:type="continuationSeparator" w:id="0">
    <w:p w14:paraId="291B5617" w14:textId="77777777" w:rsidR="00DD08EB" w:rsidRDefault="00DD08EB" w:rsidP="00607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18D"/>
    <w:multiLevelType w:val="hybridMultilevel"/>
    <w:tmpl w:val="5F7468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03115662"/>
    <w:multiLevelType w:val="hybridMultilevel"/>
    <w:tmpl w:val="78F6F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5222A"/>
    <w:multiLevelType w:val="hybridMultilevel"/>
    <w:tmpl w:val="BA28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03FC1"/>
    <w:multiLevelType w:val="hybridMultilevel"/>
    <w:tmpl w:val="FB663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B1DDB"/>
    <w:multiLevelType w:val="hybridMultilevel"/>
    <w:tmpl w:val="16F8A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41D4A"/>
    <w:multiLevelType w:val="hybridMultilevel"/>
    <w:tmpl w:val="B4222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3128F6"/>
    <w:multiLevelType w:val="hybridMultilevel"/>
    <w:tmpl w:val="3B0E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783F6E"/>
    <w:multiLevelType w:val="multilevel"/>
    <w:tmpl w:val="54783F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F65CD"/>
    <w:multiLevelType w:val="hybridMultilevel"/>
    <w:tmpl w:val="34701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63F3A"/>
    <w:multiLevelType w:val="hybridMultilevel"/>
    <w:tmpl w:val="B40EE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B44AC"/>
    <w:multiLevelType w:val="hybridMultilevel"/>
    <w:tmpl w:val="686A134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26E3913"/>
    <w:multiLevelType w:val="hybridMultilevel"/>
    <w:tmpl w:val="8260FC3E"/>
    <w:lvl w:ilvl="0" w:tplc="0419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4"/>
  </w:num>
  <w:num w:numId="5">
    <w:abstractNumId w:val="11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20"/>
    <w:rsid w:val="00007E28"/>
    <w:rsid w:val="0001378B"/>
    <w:rsid w:val="00020230"/>
    <w:rsid w:val="00022558"/>
    <w:rsid w:val="00022C2E"/>
    <w:rsid w:val="00022E18"/>
    <w:rsid w:val="00023B72"/>
    <w:rsid w:val="00023FF3"/>
    <w:rsid w:val="00025818"/>
    <w:rsid w:val="00026CB3"/>
    <w:rsid w:val="00036158"/>
    <w:rsid w:val="00037454"/>
    <w:rsid w:val="00052437"/>
    <w:rsid w:val="0005252B"/>
    <w:rsid w:val="00052B96"/>
    <w:rsid w:val="00054A8F"/>
    <w:rsid w:val="00056A51"/>
    <w:rsid w:val="00075479"/>
    <w:rsid w:val="00084EE0"/>
    <w:rsid w:val="0008566E"/>
    <w:rsid w:val="00086E29"/>
    <w:rsid w:val="00090AD5"/>
    <w:rsid w:val="00091083"/>
    <w:rsid w:val="00091DFF"/>
    <w:rsid w:val="000979B0"/>
    <w:rsid w:val="000A0B77"/>
    <w:rsid w:val="000A2671"/>
    <w:rsid w:val="000A30DD"/>
    <w:rsid w:val="000A3A4B"/>
    <w:rsid w:val="000A4960"/>
    <w:rsid w:val="000A6D7E"/>
    <w:rsid w:val="000B0C8A"/>
    <w:rsid w:val="000B1481"/>
    <w:rsid w:val="000C1BD3"/>
    <w:rsid w:val="000C3593"/>
    <w:rsid w:val="000C371A"/>
    <w:rsid w:val="000C46EB"/>
    <w:rsid w:val="000D2A6A"/>
    <w:rsid w:val="000D3F81"/>
    <w:rsid w:val="000E0519"/>
    <w:rsid w:val="000E4C80"/>
    <w:rsid w:val="000E74F7"/>
    <w:rsid w:val="000F1584"/>
    <w:rsid w:val="000F27E0"/>
    <w:rsid w:val="001013A2"/>
    <w:rsid w:val="00101FD8"/>
    <w:rsid w:val="001022F0"/>
    <w:rsid w:val="0010358B"/>
    <w:rsid w:val="001054D5"/>
    <w:rsid w:val="001060C5"/>
    <w:rsid w:val="00107F6C"/>
    <w:rsid w:val="00110A61"/>
    <w:rsid w:val="00113F33"/>
    <w:rsid w:val="00114D89"/>
    <w:rsid w:val="00115422"/>
    <w:rsid w:val="00116F6B"/>
    <w:rsid w:val="00117F02"/>
    <w:rsid w:val="00126AC9"/>
    <w:rsid w:val="001308D9"/>
    <w:rsid w:val="00131F61"/>
    <w:rsid w:val="00137727"/>
    <w:rsid w:val="00142EF3"/>
    <w:rsid w:val="00145422"/>
    <w:rsid w:val="00155292"/>
    <w:rsid w:val="00155F5C"/>
    <w:rsid w:val="00164BB7"/>
    <w:rsid w:val="001721E3"/>
    <w:rsid w:val="00175C84"/>
    <w:rsid w:val="0019483C"/>
    <w:rsid w:val="00196A42"/>
    <w:rsid w:val="001A4685"/>
    <w:rsid w:val="001A4C96"/>
    <w:rsid w:val="001A6C5A"/>
    <w:rsid w:val="001A6EB6"/>
    <w:rsid w:val="001A6FFC"/>
    <w:rsid w:val="001B044D"/>
    <w:rsid w:val="001B7464"/>
    <w:rsid w:val="001B7F45"/>
    <w:rsid w:val="001C59FB"/>
    <w:rsid w:val="001C5B2A"/>
    <w:rsid w:val="001D09A2"/>
    <w:rsid w:val="001D4109"/>
    <w:rsid w:val="001D5408"/>
    <w:rsid w:val="001D5F2E"/>
    <w:rsid w:val="001D7660"/>
    <w:rsid w:val="001E1789"/>
    <w:rsid w:val="001E1EE8"/>
    <w:rsid w:val="001E5319"/>
    <w:rsid w:val="001F00FB"/>
    <w:rsid w:val="001F29E4"/>
    <w:rsid w:val="001F3B5A"/>
    <w:rsid w:val="001F5321"/>
    <w:rsid w:val="00202AC7"/>
    <w:rsid w:val="00204FB3"/>
    <w:rsid w:val="00213741"/>
    <w:rsid w:val="00214BDF"/>
    <w:rsid w:val="00220A5D"/>
    <w:rsid w:val="002216CD"/>
    <w:rsid w:val="00222137"/>
    <w:rsid w:val="002336B5"/>
    <w:rsid w:val="002340C0"/>
    <w:rsid w:val="00240D39"/>
    <w:rsid w:val="00245F1E"/>
    <w:rsid w:val="00261213"/>
    <w:rsid w:val="00263DF1"/>
    <w:rsid w:val="00266578"/>
    <w:rsid w:val="0026704F"/>
    <w:rsid w:val="00273ACE"/>
    <w:rsid w:val="0027575B"/>
    <w:rsid w:val="00282150"/>
    <w:rsid w:val="0029052D"/>
    <w:rsid w:val="002926D1"/>
    <w:rsid w:val="00294549"/>
    <w:rsid w:val="00295915"/>
    <w:rsid w:val="00295C29"/>
    <w:rsid w:val="00295CE1"/>
    <w:rsid w:val="00297795"/>
    <w:rsid w:val="002A44AB"/>
    <w:rsid w:val="002A4EFC"/>
    <w:rsid w:val="002B0663"/>
    <w:rsid w:val="002B2F67"/>
    <w:rsid w:val="002B33E9"/>
    <w:rsid w:val="002C190F"/>
    <w:rsid w:val="002C1D7F"/>
    <w:rsid w:val="002C62E4"/>
    <w:rsid w:val="002D6AC1"/>
    <w:rsid w:val="002D7FC7"/>
    <w:rsid w:val="002E592F"/>
    <w:rsid w:val="002E74AA"/>
    <w:rsid w:val="002F031D"/>
    <w:rsid w:val="002F1D09"/>
    <w:rsid w:val="002F3740"/>
    <w:rsid w:val="002F5C82"/>
    <w:rsid w:val="002F6D40"/>
    <w:rsid w:val="003031E5"/>
    <w:rsid w:val="003074A3"/>
    <w:rsid w:val="003118A9"/>
    <w:rsid w:val="003239C3"/>
    <w:rsid w:val="00324B6E"/>
    <w:rsid w:val="0032763D"/>
    <w:rsid w:val="003314D4"/>
    <w:rsid w:val="00334752"/>
    <w:rsid w:val="003474F9"/>
    <w:rsid w:val="00347685"/>
    <w:rsid w:val="0035014A"/>
    <w:rsid w:val="00362ACD"/>
    <w:rsid w:val="0036383B"/>
    <w:rsid w:val="0036647D"/>
    <w:rsid w:val="00367712"/>
    <w:rsid w:val="003711E7"/>
    <w:rsid w:val="0037548D"/>
    <w:rsid w:val="00375F7B"/>
    <w:rsid w:val="00383ED4"/>
    <w:rsid w:val="00387413"/>
    <w:rsid w:val="003929E6"/>
    <w:rsid w:val="00393742"/>
    <w:rsid w:val="0039720B"/>
    <w:rsid w:val="00397AFB"/>
    <w:rsid w:val="003A066F"/>
    <w:rsid w:val="003A1223"/>
    <w:rsid w:val="003A3DC2"/>
    <w:rsid w:val="003A4D6B"/>
    <w:rsid w:val="003A671A"/>
    <w:rsid w:val="003B357F"/>
    <w:rsid w:val="003C017C"/>
    <w:rsid w:val="003C3393"/>
    <w:rsid w:val="003C6E46"/>
    <w:rsid w:val="003D12C0"/>
    <w:rsid w:val="003D4C96"/>
    <w:rsid w:val="003D51D1"/>
    <w:rsid w:val="003D673F"/>
    <w:rsid w:val="003E058A"/>
    <w:rsid w:val="003E133A"/>
    <w:rsid w:val="003E3281"/>
    <w:rsid w:val="003E5DF7"/>
    <w:rsid w:val="003E784C"/>
    <w:rsid w:val="003F2835"/>
    <w:rsid w:val="003F531E"/>
    <w:rsid w:val="003F5807"/>
    <w:rsid w:val="00403EFD"/>
    <w:rsid w:val="0040453A"/>
    <w:rsid w:val="004073C4"/>
    <w:rsid w:val="004118BB"/>
    <w:rsid w:val="0041229E"/>
    <w:rsid w:val="00416697"/>
    <w:rsid w:val="00416FCC"/>
    <w:rsid w:val="00420375"/>
    <w:rsid w:val="00421A32"/>
    <w:rsid w:val="004225ED"/>
    <w:rsid w:val="00427038"/>
    <w:rsid w:val="00427138"/>
    <w:rsid w:val="00427364"/>
    <w:rsid w:val="004279D4"/>
    <w:rsid w:val="004416FA"/>
    <w:rsid w:val="00444EA4"/>
    <w:rsid w:val="00467994"/>
    <w:rsid w:val="004731FD"/>
    <w:rsid w:val="00477CB9"/>
    <w:rsid w:val="00480ACD"/>
    <w:rsid w:val="004844F4"/>
    <w:rsid w:val="0048618E"/>
    <w:rsid w:val="00487A2A"/>
    <w:rsid w:val="004908FD"/>
    <w:rsid w:val="00491BD1"/>
    <w:rsid w:val="00491C4B"/>
    <w:rsid w:val="004A1146"/>
    <w:rsid w:val="004A2348"/>
    <w:rsid w:val="004B2AEC"/>
    <w:rsid w:val="004B2E7B"/>
    <w:rsid w:val="004B5DC7"/>
    <w:rsid w:val="004C1EEC"/>
    <w:rsid w:val="004C359A"/>
    <w:rsid w:val="004C7040"/>
    <w:rsid w:val="004D0464"/>
    <w:rsid w:val="004D4079"/>
    <w:rsid w:val="004D50B7"/>
    <w:rsid w:val="004D6670"/>
    <w:rsid w:val="004D729F"/>
    <w:rsid w:val="004E37A6"/>
    <w:rsid w:val="004E3D00"/>
    <w:rsid w:val="004F37F1"/>
    <w:rsid w:val="004F4615"/>
    <w:rsid w:val="004F5415"/>
    <w:rsid w:val="00504CDE"/>
    <w:rsid w:val="005067F0"/>
    <w:rsid w:val="0051036F"/>
    <w:rsid w:val="0051041C"/>
    <w:rsid w:val="005121EA"/>
    <w:rsid w:val="00512DF8"/>
    <w:rsid w:val="0052265D"/>
    <w:rsid w:val="00523D06"/>
    <w:rsid w:val="005244EC"/>
    <w:rsid w:val="00524C16"/>
    <w:rsid w:val="00525CD6"/>
    <w:rsid w:val="00532158"/>
    <w:rsid w:val="005329E6"/>
    <w:rsid w:val="00533890"/>
    <w:rsid w:val="0053656D"/>
    <w:rsid w:val="00541C58"/>
    <w:rsid w:val="00541FC6"/>
    <w:rsid w:val="00546FE0"/>
    <w:rsid w:val="00553588"/>
    <w:rsid w:val="00555712"/>
    <w:rsid w:val="00556E28"/>
    <w:rsid w:val="0056387B"/>
    <w:rsid w:val="00564221"/>
    <w:rsid w:val="00567CDC"/>
    <w:rsid w:val="005734C1"/>
    <w:rsid w:val="00584DF1"/>
    <w:rsid w:val="0058632C"/>
    <w:rsid w:val="005A3EA0"/>
    <w:rsid w:val="005A5E4F"/>
    <w:rsid w:val="005B3742"/>
    <w:rsid w:val="005B57C1"/>
    <w:rsid w:val="005B5E87"/>
    <w:rsid w:val="005E137F"/>
    <w:rsid w:val="005E408F"/>
    <w:rsid w:val="005F0FB7"/>
    <w:rsid w:val="005F2FC8"/>
    <w:rsid w:val="005F67CF"/>
    <w:rsid w:val="005F6ADC"/>
    <w:rsid w:val="005F7DB2"/>
    <w:rsid w:val="0060109C"/>
    <w:rsid w:val="006010A8"/>
    <w:rsid w:val="00601E7E"/>
    <w:rsid w:val="00603943"/>
    <w:rsid w:val="0060730A"/>
    <w:rsid w:val="006178A9"/>
    <w:rsid w:val="006224C0"/>
    <w:rsid w:val="00627D85"/>
    <w:rsid w:val="006341ED"/>
    <w:rsid w:val="00635467"/>
    <w:rsid w:val="00640181"/>
    <w:rsid w:val="00640897"/>
    <w:rsid w:val="00653DD7"/>
    <w:rsid w:val="00654A42"/>
    <w:rsid w:val="00655E53"/>
    <w:rsid w:val="00664908"/>
    <w:rsid w:val="00676032"/>
    <w:rsid w:val="006773A4"/>
    <w:rsid w:val="00683429"/>
    <w:rsid w:val="00690CEF"/>
    <w:rsid w:val="006A2366"/>
    <w:rsid w:val="006A3F71"/>
    <w:rsid w:val="006B3FD9"/>
    <w:rsid w:val="006B5ACE"/>
    <w:rsid w:val="006B5FB8"/>
    <w:rsid w:val="006C18EB"/>
    <w:rsid w:val="006C67BF"/>
    <w:rsid w:val="006D2529"/>
    <w:rsid w:val="006D3F4D"/>
    <w:rsid w:val="006D52D7"/>
    <w:rsid w:val="006D5ECB"/>
    <w:rsid w:val="006F30E7"/>
    <w:rsid w:val="006F3991"/>
    <w:rsid w:val="006F40E5"/>
    <w:rsid w:val="006F41BD"/>
    <w:rsid w:val="006F6298"/>
    <w:rsid w:val="007000E1"/>
    <w:rsid w:val="00710F95"/>
    <w:rsid w:val="00715C2E"/>
    <w:rsid w:val="007207FF"/>
    <w:rsid w:val="00725878"/>
    <w:rsid w:val="0073205B"/>
    <w:rsid w:val="0073567B"/>
    <w:rsid w:val="007375EB"/>
    <w:rsid w:val="0075015D"/>
    <w:rsid w:val="00753015"/>
    <w:rsid w:val="00754594"/>
    <w:rsid w:val="0075792A"/>
    <w:rsid w:val="00757B01"/>
    <w:rsid w:val="00764DD4"/>
    <w:rsid w:val="007743E1"/>
    <w:rsid w:val="00774D97"/>
    <w:rsid w:val="00782263"/>
    <w:rsid w:val="0079202E"/>
    <w:rsid w:val="007929A7"/>
    <w:rsid w:val="00796F44"/>
    <w:rsid w:val="007A027A"/>
    <w:rsid w:val="007A2245"/>
    <w:rsid w:val="007A41CC"/>
    <w:rsid w:val="007A5169"/>
    <w:rsid w:val="007A6197"/>
    <w:rsid w:val="007A78FF"/>
    <w:rsid w:val="007B2B6D"/>
    <w:rsid w:val="007B3728"/>
    <w:rsid w:val="007B6D66"/>
    <w:rsid w:val="007C2564"/>
    <w:rsid w:val="007C4B6D"/>
    <w:rsid w:val="007D0827"/>
    <w:rsid w:val="007D4B05"/>
    <w:rsid w:val="007D6BED"/>
    <w:rsid w:val="007E01C8"/>
    <w:rsid w:val="007E5472"/>
    <w:rsid w:val="007F1222"/>
    <w:rsid w:val="007F5A95"/>
    <w:rsid w:val="007F7B48"/>
    <w:rsid w:val="008002C2"/>
    <w:rsid w:val="00801BA5"/>
    <w:rsid w:val="008076BF"/>
    <w:rsid w:val="0081208E"/>
    <w:rsid w:val="0081352B"/>
    <w:rsid w:val="00814FF7"/>
    <w:rsid w:val="00820B33"/>
    <w:rsid w:val="00821B93"/>
    <w:rsid w:val="00825A53"/>
    <w:rsid w:val="00831BC8"/>
    <w:rsid w:val="00832F2F"/>
    <w:rsid w:val="008337C8"/>
    <w:rsid w:val="00835B16"/>
    <w:rsid w:val="008362F7"/>
    <w:rsid w:val="00836F46"/>
    <w:rsid w:val="00840798"/>
    <w:rsid w:val="00841F7B"/>
    <w:rsid w:val="0084357D"/>
    <w:rsid w:val="0085318D"/>
    <w:rsid w:val="008558D9"/>
    <w:rsid w:val="0085681E"/>
    <w:rsid w:val="00856EEF"/>
    <w:rsid w:val="00860FCA"/>
    <w:rsid w:val="00863A67"/>
    <w:rsid w:val="00863F10"/>
    <w:rsid w:val="00864B3D"/>
    <w:rsid w:val="008764D0"/>
    <w:rsid w:val="00877EC9"/>
    <w:rsid w:val="00880BB7"/>
    <w:rsid w:val="00883F04"/>
    <w:rsid w:val="008920EB"/>
    <w:rsid w:val="00895533"/>
    <w:rsid w:val="008A1421"/>
    <w:rsid w:val="008A357C"/>
    <w:rsid w:val="008A6938"/>
    <w:rsid w:val="008B2013"/>
    <w:rsid w:val="008B717B"/>
    <w:rsid w:val="008B7843"/>
    <w:rsid w:val="008D0DC5"/>
    <w:rsid w:val="008D43A2"/>
    <w:rsid w:val="008E0F4D"/>
    <w:rsid w:val="008E3217"/>
    <w:rsid w:val="008E5753"/>
    <w:rsid w:val="008E6E5B"/>
    <w:rsid w:val="008F14AB"/>
    <w:rsid w:val="008F56E7"/>
    <w:rsid w:val="008F5EC5"/>
    <w:rsid w:val="009004BA"/>
    <w:rsid w:val="00902638"/>
    <w:rsid w:val="00906119"/>
    <w:rsid w:val="00907883"/>
    <w:rsid w:val="009133A3"/>
    <w:rsid w:val="009155CB"/>
    <w:rsid w:val="00924E57"/>
    <w:rsid w:val="00927555"/>
    <w:rsid w:val="009276C5"/>
    <w:rsid w:val="00934331"/>
    <w:rsid w:val="00944C18"/>
    <w:rsid w:val="009535CF"/>
    <w:rsid w:val="00967838"/>
    <w:rsid w:val="0097362D"/>
    <w:rsid w:val="00973CDA"/>
    <w:rsid w:val="009774A7"/>
    <w:rsid w:val="00977F91"/>
    <w:rsid w:val="00982A26"/>
    <w:rsid w:val="009831D1"/>
    <w:rsid w:val="00983836"/>
    <w:rsid w:val="009872D9"/>
    <w:rsid w:val="00992BAF"/>
    <w:rsid w:val="00992CB5"/>
    <w:rsid w:val="00994848"/>
    <w:rsid w:val="00995597"/>
    <w:rsid w:val="009A149C"/>
    <w:rsid w:val="009A3F74"/>
    <w:rsid w:val="009A5F8E"/>
    <w:rsid w:val="009A6BD3"/>
    <w:rsid w:val="009A7D59"/>
    <w:rsid w:val="009C0319"/>
    <w:rsid w:val="009C0EA1"/>
    <w:rsid w:val="009C3057"/>
    <w:rsid w:val="009C39C8"/>
    <w:rsid w:val="009C4060"/>
    <w:rsid w:val="009C5995"/>
    <w:rsid w:val="009D2082"/>
    <w:rsid w:val="009D29DA"/>
    <w:rsid w:val="009D2DB3"/>
    <w:rsid w:val="009E0E72"/>
    <w:rsid w:val="009E147A"/>
    <w:rsid w:val="009E2864"/>
    <w:rsid w:val="009E5F7F"/>
    <w:rsid w:val="009E7371"/>
    <w:rsid w:val="009F06A3"/>
    <w:rsid w:val="009F744E"/>
    <w:rsid w:val="00A010FC"/>
    <w:rsid w:val="00A021C8"/>
    <w:rsid w:val="00A11DF1"/>
    <w:rsid w:val="00A25FFF"/>
    <w:rsid w:val="00A32723"/>
    <w:rsid w:val="00A343AF"/>
    <w:rsid w:val="00A35B1E"/>
    <w:rsid w:val="00A37159"/>
    <w:rsid w:val="00A50130"/>
    <w:rsid w:val="00A519B3"/>
    <w:rsid w:val="00A53F56"/>
    <w:rsid w:val="00A5427A"/>
    <w:rsid w:val="00A57AAB"/>
    <w:rsid w:val="00A65082"/>
    <w:rsid w:val="00A67200"/>
    <w:rsid w:val="00A72C49"/>
    <w:rsid w:val="00A75D3C"/>
    <w:rsid w:val="00A8203D"/>
    <w:rsid w:val="00A873E5"/>
    <w:rsid w:val="00A87B23"/>
    <w:rsid w:val="00A87D9D"/>
    <w:rsid w:val="00A92A78"/>
    <w:rsid w:val="00A93CC5"/>
    <w:rsid w:val="00A95FF0"/>
    <w:rsid w:val="00AA0E53"/>
    <w:rsid w:val="00AA527A"/>
    <w:rsid w:val="00AB0FF9"/>
    <w:rsid w:val="00AB2155"/>
    <w:rsid w:val="00AB3276"/>
    <w:rsid w:val="00AB49EF"/>
    <w:rsid w:val="00AB4EA5"/>
    <w:rsid w:val="00AB6868"/>
    <w:rsid w:val="00AB7A25"/>
    <w:rsid w:val="00AB7D21"/>
    <w:rsid w:val="00AC5709"/>
    <w:rsid w:val="00AD33C8"/>
    <w:rsid w:val="00AD6449"/>
    <w:rsid w:val="00AD6D61"/>
    <w:rsid w:val="00AE0805"/>
    <w:rsid w:val="00AE38FD"/>
    <w:rsid w:val="00AE4654"/>
    <w:rsid w:val="00AE499F"/>
    <w:rsid w:val="00AE76F3"/>
    <w:rsid w:val="00AF45DD"/>
    <w:rsid w:val="00AF5AE0"/>
    <w:rsid w:val="00AF6195"/>
    <w:rsid w:val="00B02F30"/>
    <w:rsid w:val="00B042BE"/>
    <w:rsid w:val="00B056D2"/>
    <w:rsid w:val="00B1512A"/>
    <w:rsid w:val="00B17671"/>
    <w:rsid w:val="00B2349D"/>
    <w:rsid w:val="00B25781"/>
    <w:rsid w:val="00B34C71"/>
    <w:rsid w:val="00B37088"/>
    <w:rsid w:val="00B3746B"/>
    <w:rsid w:val="00B40C1E"/>
    <w:rsid w:val="00B41F5D"/>
    <w:rsid w:val="00B45824"/>
    <w:rsid w:val="00B46B22"/>
    <w:rsid w:val="00B52B11"/>
    <w:rsid w:val="00B567F2"/>
    <w:rsid w:val="00B5796B"/>
    <w:rsid w:val="00B75446"/>
    <w:rsid w:val="00B7644A"/>
    <w:rsid w:val="00B80D86"/>
    <w:rsid w:val="00B80FD7"/>
    <w:rsid w:val="00B81D96"/>
    <w:rsid w:val="00B85D06"/>
    <w:rsid w:val="00B931DD"/>
    <w:rsid w:val="00B96CB1"/>
    <w:rsid w:val="00BA1F83"/>
    <w:rsid w:val="00BA5F50"/>
    <w:rsid w:val="00BA6160"/>
    <w:rsid w:val="00BB103B"/>
    <w:rsid w:val="00BB4466"/>
    <w:rsid w:val="00BB5022"/>
    <w:rsid w:val="00BC09AA"/>
    <w:rsid w:val="00BC2ABF"/>
    <w:rsid w:val="00BC42DE"/>
    <w:rsid w:val="00BC7DE6"/>
    <w:rsid w:val="00BD287B"/>
    <w:rsid w:val="00BD3AB6"/>
    <w:rsid w:val="00BD664E"/>
    <w:rsid w:val="00BD71CD"/>
    <w:rsid w:val="00BD7F1A"/>
    <w:rsid w:val="00BE10ED"/>
    <w:rsid w:val="00BE3075"/>
    <w:rsid w:val="00BE42B3"/>
    <w:rsid w:val="00BE5399"/>
    <w:rsid w:val="00BE541A"/>
    <w:rsid w:val="00BE55E2"/>
    <w:rsid w:val="00BE5D8A"/>
    <w:rsid w:val="00BE64D1"/>
    <w:rsid w:val="00BF003D"/>
    <w:rsid w:val="00BF2CC7"/>
    <w:rsid w:val="00BF7311"/>
    <w:rsid w:val="00C007A6"/>
    <w:rsid w:val="00C04822"/>
    <w:rsid w:val="00C0648D"/>
    <w:rsid w:val="00C15C62"/>
    <w:rsid w:val="00C177F5"/>
    <w:rsid w:val="00C3599F"/>
    <w:rsid w:val="00C417A4"/>
    <w:rsid w:val="00C42282"/>
    <w:rsid w:val="00C43464"/>
    <w:rsid w:val="00C458CB"/>
    <w:rsid w:val="00C52055"/>
    <w:rsid w:val="00C5365A"/>
    <w:rsid w:val="00C55A2B"/>
    <w:rsid w:val="00C607CB"/>
    <w:rsid w:val="00C61061"/>
    <w:rsid w:val="00C65F5D"/>
    <w:rsid w:val="00C70A12"/>
    <w:rsid w:val="00C724CD"/>
    <w:rsid w:val="00C731AB"/>
    <w:rsid w:val="00C855D8"/>
    <w:rsid w:val="00C85792"/>
    <w:rsid w:val="00C92EA3"/>
    <w:rsid w:val="00C967E5"/>
    <w:rsid w:val="00CB31C9"/>
    <w:rsid w:val="00CB62A9"/>
    <w:rsid w:val="00CB637C"/>
    <w:rsid w:val="00CC07C2"/>
    <w:rsid w:val="00CC0CA5"/>
    <w:rsid w:val="00CC66E1"/>
    <w:rsid w:val="00CD17D2"/>
    <w:rsid w:val="00CD3CD9"/>
    <w:rsid w:val="00CD41DD"/>
    <w:rsid w:val="00CD4FF9"/>
    <w:rsid w:val="00CD6265"/>
    <w:rsid w:val="00CE4469"/>
    <w:rsid w:val="00CE4484"/>
    <w:rsid w:val="00CE511A"/>
    <w:rsid w:val="00CF5666"/>
    <w:rsid w:val="00CF7F9C"/>
    <w:rsid w:val="00D057A2"/>
    <w:rsid w:val="00D173FD"/>
    <w:rsid w:val="00D17880"/>
    <w:rsid w:val="00D202EA"/>
    <w:rsid w:val="00D23A85"/>
    <w:rsid w:val="00D2469C"/>
    <w:rsid w:val="00D31389"/>
    <w:rsid w:val="00D324F3"/>
    <w:rsid w:val="00D349C6"/>
    <w:rsid w:val="00D35F0D"/>
    <w:rsid w:val="00D36A17"/>
    <w:rsid w:val="00D37684"/>
    <w:rsid w:val="00D432E7"/>
    <w:rsid w:val="00D442CB"/>
    <w:rsid w:val="00D46AEF"/>
    <w:rsid w:val="00D4780A"/>
    <w:rsid w:val="00D5154F"/>
    <w:rsid w:val="00D52CFD"/>
    <w:rsid w:val="00D5697A"/>
    <w:rsid w:val="00D57EB7"/>
    <w:rsid w:val="00D6090E"/>
    <w:rsid w:val="00D62108"/>
    <w:rsid w:val="00D62F29"/>
    <w:rsid w:val="00D70E6E"/>
    <w:rsid w:val="00D71D27"/>
    <w:rsid w:val="00D76014"/>
    <w:rsid w:val="00D81313"/>
    <w:rsid w:val="00D81515"/>
    <w:rsid w:val="00D87A4B"/>
    <w:rsid w:val="00D92DC9"/>
    <w:rsid w:val="00DA03CA"/>
    <w:rsid w:val="00DA17F8"/>
    <w:rsid w:val="00DA1806"/>
    <w:rsid w:val="00DA3C09"/>
    <w:rsid w:val="00DA58D9"/>
    <w:rsid w:val="00DA7994"/>
    <w:rsid w:val="00DA7A82"/>
    <w:rsid w:val="00DA7BA9"/>
    <w:rsid w:val="00DB1DBB"/>
    <w:rsid w:val="00DB4402"/>
    <w:rsid w:val="00DB54A2"/>
    <w:rsid w:val="00DB5EE2"/>
    <w:rsid w:val="00DC5915"/>
    <w:rsid w:val="00DD08EB"/>
    <w:rsid w:val="00DD0EAB"/>
    <w:rsid w:val="00DD1073"/>
    <w:rsid w:val="00DD1190"/>
    <w:rsid w:val="00DD6F0A"/>
    <w:rsid w:val="00DE3478"/>
    <w:rsid w:val="00DE7D90"/>
    <w:rsid w:val="00DF50DE"/>
    <w:rsid w:val="00DF69C7"/>
    <w:rsid w:val="00DF7281"/>
    <w:rsid w:val="00DF75D6"/>
    <w:rsid w:val="00E12809"/>
    <w:rsid w:val="00E1384F"/>
    <w:rsid w:val="00E14A20"/>
    <w:rsid w:val="00E14B7C"/>
    <w:rsid w:val="00E20742"/>
    <w:rsid w:val="00E217C1"/>
    <w:rsid w:val="00E21B4C"/>
    <w:rsid w:val="00E24508"/>
    <w:rsid w:val="00E31CC5"/>
    <w:rsid w:val="00E3512D"/>
    <w:rsid w:val="00E36EE6"/>
    <w:rsid w:val="00E40940"/>
    <w:rsid w:val="00E53192"/>
    <w:rsid w:val="00E65678"/>
    <w:rsid w:val="00E66108"/>
    <w:rsid w:val="00E66674"/>
    <w:rsid w:val="00E66CFF"/>
    <w:rsid w:val="00E81B9F"/>
    <w:rsid w:val="00E82470"/>
    <w:rsid w:val="00E87C30"/>
    <w:rsid w:val="00E92116"/>
    <w:rsid w:val="00E9246B"/>
    <w:rsid w:val="00EA4A0E"/>
    <w:rsid w:val="00EB3F5B"/>
    <w:rsid w:val="00EB7768"/>
    <w:rsid w:val="00EC171A"/>
    <w:rsid w:val="00ED16FD"/>
    <w:rsid w:val="00ED1B21"/>
    <w:rsid w:val="00ED2211"/>
    <w:rsid w:val="00EE656B"/>
    <w:rsid w:val="00EE7CB0"/>
    <w:rsid w:val="00EF05EB"/>
    <w:rsid w:val="00EF448F"/>
    <w:rsid w:val="00EF53A6"/>
    <w:rsid w:val="00F06BDC"/>
    <w:rsid w:val="00F06D0D"/>
    <w:rsid w:val="00F138F2"/>
    <w:rsid w:val="00F15C5D"/>
    <w:rsid w:val="00F20BE8"/>
    <w:rsid w:val="00F216EB"/>
    <w:rsid w:val="00F24783"/>
    <w:rsid w:val="00F249B2"/>
    <w:rsid w:val="00F339E5"/>
    <w:rsid w:val="00F34441"/>
    <w:rsid w:val="00F373A7"/>
    <w:rsid w:val="00F431C5"/>
    <w:rsid w:val="00F4354C"/>
    <w:rsid w:val="00F461FD"/>
    <w:rsid w:val="00F46DF5"/>
    <w:rsid w:val="00F619C1"/>
    <w:rsid w:val="00F657A8"/>
    <w:rsid w:val="00F710F5"/>
    <w:rsid w:val="00F811B9"/>
    <w:rsid w:val="00F909A6"/>
    <w:rsid w:val="00F95147"/>
    <w:rsid w:val="00FA1CFD"/>
    <w:rsid w:val="00FA3267"/>
    <w:rsid w:val="00FB7529"/>
    <w:rsid w:val="00FC0F50"/>
    <w:rsid w:val="00FC5EE5"/>
    <w:rsid w:val="00FC608A"/>
    <w:rsid w:val="00FC7BD7"/>
    <w:rsid w:val="00FD4471"/>
    <w:rsid w:val="00FD49A2"/>
    <w:rsid w:val="00FE0F8A"/>
    <w:rsid w:val="00FE61E2"/>
    <w:rsid w:val="00FF3388"/>
    <w:rsid w:val="00FF341F"/>
    <w:rsid w:val="00FF4B28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A9C51"/>
  <w15:chartTrackingRefBased/>
  <w15:docId w15:val="{A947A37D-2464-4990-956F-C86BB228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F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rsid w:val="00BD7F1A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Constantia" w:eastAsia="Times New Roman" w:hAnsi="Constantia"/>
      <w:sz w:val="24"/>
      <w:szCs w:val="24"/>
      <w:lang w:eastAsia="ru-RU"/>
    </w:rPr>
  </w:style>
  <w:style w:type="character" w:customStyle="1" w:styleId="FontStyle13">
    <w:name w:val="Font Style13"/>
    <w:rsid w:val="00BD7F1A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aliases w:val="Абзац списка основной,List Paragraph2,ПАРАГРАФ,Нумерация,список 1,Абзац списка3,Абзац списка2,List Paragraph,List Paragraph1"/>
    <w:basedOn w:val="a"/>
    <w:link w:val="a4"/>
    <w:uiPriority w:val="34"/>
    <w:qFormat/>
    <w:rsid w:val="00E3512D"/>
    <w:pPr>
      <w:ind w:left="720"/>
      <w:contextualSpacing/>
    </w:pPr>
  </w:style>
  <w:style w:type="paragraph" w:customStyle="1" w:styleId="1">
    <w:name w:val="Красная строка1"/>
    <w:basedOn w:val="a5"/>
    <w:rsid w:val="00C85792"/>
    <w:pPr>
      <w:suppressAutoHyphens/>
      <w:spacing w:line="240" w:lineRule="auto"/>
      <w:ind w:firstLine="210"/>
      <w:jc w:val="both"/>
    </w:pPr>
    <w:rPr>
      <w:rFonts w:eastAsia="Times New Roman" w:cs="Calibri"/>
      <w:sz w:val="24"/>
      <w:szCs w:val="24"/>
      <w:lang w:val="x-none" w:eastAsia="ar-SA"/>
    </w:rPr>
  </w:style>
  <w:style w:type="paragraph" w:styleId="a6">
    <w:name w:val="No Spacing"/>
    <w:uiPriority w:val="1"/>
    <w:qFormat/>
    <w:rsid w:val="00C85792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Body Text"/>
    <w:basedOn w:val="a"/>
    <w:link w:val="a7"/>
    <w:uiPriority w:val="99"/>
    <w:semiHidden/>
    <w:unhideWhenUsed/>
    <w:rsid w:val="00C85792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C85792"/>
  </w:style>
  <w:style w:type="paragraph" w:styleId="a8">
    <w:name w:val="Balloon Text"/>
    <w:basedOn w:val="a"/>
    <w:link w:val="a9"/>
    <w:uiPriority w:val="99"/>
    <w:semiHidden/>
    <w:unhideWhenUsed/>
    <w:rsid w:val="0005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4A8F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07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730A"/>
  </w:style>
  <w:style w:type="paragraph" w:styleId="ac">
    <w:name w:val="footer"/>
    <w:basedOn w:val="a"/>
    <w:link w:val="ad"/>
    <w:uiPriority w:val="99"/>
    <w:unhideWhenUsed/>
    <w:rsid w:val="00607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730A"/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List Paragraph Знак,List Paragraph1 Знак"/>
    <w:link w:val="a3"/>
    <w:uiPriority w:val="34"/>
    <w:locked/>
    <w:rsid w:val="00877EC9"/>
  </w:style>
  <w:style w:type="table" w:styleId="ae">
    <w:name w:val="Table Grid"/>
    <w:basedOn w:val="a1"/>
    <w:uiPriority w:val="39"/>
    <w:rsid w:val="00877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B34C7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764D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5;&#1086;&#1088;&#1080;&#1083;&#1100;&#1089;&#1082;.&#1088;&#1092;/power/council/deputaty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5;&#1086;&#1088;&#1080;&#1083;&#1100;&#1089;&#1082;.&#1088;&#1092;/power/council/reports-deputy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mlprmnoril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5;&#1086;&#1088;&#1080;&#1083;&#1100;&#1089;&#1082;.&#1088;&#1092;/power/youth_parliamen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B55C-D958-41D5-8537-63946F9E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14</Pages>
  <Words>6062</Words>
  <Characters>34554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Полунина Светлана Геннадьевна</dc:creator>
  <cp:keywords/>
  <dc:description/>
  <cp:lastModifiedBy>Гырнец Светлана Васильевна</cp:lastModifiedBy>
  <cp:revision>19</cp:revision>
  <cp:lastPrinted>2020-10-27T04:20:00Z</cp:lastPrinted>
  <dcterms:created xsi:type="dcterms:W3CDTF">2024-10-07T05:25:00Z</dcterms:created>
  <dcterms:modified xsi:type="dcterms:W3CDTF">2024-10-22T08:02:00Z</dcterms:modified>
</cp:coreProperties>
</file>