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15" w:rsidRDefault="00B00415" w:rsidP="00B00415">
      <w:pPr>
        <w:pStyle w:val="a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Default="00874956" w:rsidP="008D4382">
      <w:pPr>
        <w:tabs>
          <w:tab w:val="left" w:pos="4253"/>
          <w:tab w:val="right" w:pos="921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25.04.</w:t>
      </w:r>
      <w:r w:rsidR="00BB1853">
        <w:rPr>
          <w:color w:val="000000"/>
          <w:sz w:val="26"/>
          <w:szCs w:val="26"/>
        </w:rPr>
        <w:t>202</w:t>
      </w:r>
      <w:r w:rsidR="00DE7454">
        <w:rPr>
          <w:color w:val="000000"/>
          <w:sz w:val="26"/>
          <w:szCs w:val="26"/>
        </w:rPr>
        <w:t>5</w:t>
      </w:r>
      <w:r w:rsidR="00DD274F" w:rsidRPr="008C3106">
        <w:rPr>
          <w:sz w:val="26"/>
          <w:szCs w:val="26"/>
        </w:rPr>
        <w:tab/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</w:t>
      </w:r>
      <w:r w:rsidR="008D4382">
        <w:rPr>
          <w:sz w:val="26"/>
          <w:szCs w:val="26"/>
        </w:rPr>
        <w:t xml:space="preserve"> </w:t>
      </w:r>
      <w:r w:rsidR="003609DF">
        <w:rPr>
          <w:sz w:val="26"/>
          <w:szCs w:val="26"/>
        </w:rPr>
        <w:t xml:space="preserve"> </w:t>
      </w:r>
      <w:r w:rsidR="00BD540C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2175</w:t>
      </w:r>
    </w:p>
    <w:p w:rsidR="008D4382" w:rsidRPr="008C3106" w:rsidRDefault="008D4382" w:rsidP="008D4382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C3106" w:rsidTr="008D4382">
        <w:trPr>
          <w:cantSplit/>
          <w:trHeight w:val="601"/>
        </w:trPr>
        <w:tc>
          <w:tcPr>
            <w:tcW w:w="9781" w:type="dxa"/>
          </w:tcPr>
          <w:p w:rsidR="00DD274F" w:rsidRPr="00150579" w:rsidRDefault="00E1037C" w:rsidP="00FE7E2C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B93FA2">
              <w:rPr>
                <w:sz w:val="26"/>
                <w:szCs w:val="26"/>
              </w:rPr>
              <w:t>внесения изменений в документацию</w:t>
            </w:r>
            <w:r w:rsidR="00DA2C05">
              <w:rPr>
                <w:sz w:val="26"/>
                <w:szCs w:val="26"/>
              </w:rPr>
              <w:t xml:space="preserve"> по планировке территории </w:t>
            </w:r>
            <w:r w:rsidR="00FE7E2C">
              <w:rPr>
                <w:sz w:val="26"/>
                <w:szCs w:val="26"/>
              </w:rPr>
              <w:t xml:space="preserve">(проект планировки территории и проект межевания территории)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</w:t>
            </w:r>
            <w:r w:rsidR="00744B87">
              <w:rPr>
                <w:sz w:val="26"/>
                <w:szCs w:val="26"/>
              </w:rPr>
              <w:t>доработку</w:t>
            </w:r>
            <w:r w:rsidR="003D3DC8">
              <w:rPr>
                <w:sz w:val="26"/>
                <w:szCs w:val="26"/>
              </w:rPr>
              <w:t xml:space="preserve"> </w:t>
            </w:r>
          </w:p>
        </w:tc>
      </w:tr>
    </w:tbl>
    <w:p w:rsidR="00744B87" w:rsidRDefault="00744B87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B558BB" w:rsidRPr="00B558BB" w:rsidRDefault="00CF1C72" w:rsidP="00B558BB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ч. 10, 18 ст. 45, ч. 13 ст. 46 </w:t>
      </w:r>
      <w:r w:rsidR="00B558BB">
        <w:rPr>
          <w:sz w:val="26"/>
          <w:szCs w:val="26"/>
        </w:rPr>
        <w:t>Градостроительн</w:t>
      </w:r>
      <w:r w:rsidR="00954872">
        <w:rPr>
          <w:sz w:val="26"/>
          <w:szCs w:val="26"/>
        </w:rPr>
        <w:t>ого</w:t>
      </w:r>
      <w:r w:rsidR="00B558BB">
        <w:rPr>
          <w:sz w:val="26"/>
          <w:szCs w:val="26"/>
        </w:rPr>
        <w:t xml:space="preserve"> </w:t>
      </w:r>
      <w:r w:rsidR="00BB4809">
        <w:rPr>
          <w:sz w:val="26"/>
          <w:szCs w:val="26"/>
        </w:rPr>
        <w:t>Кодекс</w:t>
      </w:r>
      <w:r w:rsidR="00954872">
        <w:rPr>
          <w:sz w:val="26"/>
          <w:szCs w:val="26"/>
        </w:rPr>
        <w:t>а Российской Федерации</w:t>
      </w:r>
      <w:r w:rsidR="00B558BB">
        <w:rPr>
          <w:sz w:val="26"/>
          <w:szCs w:val="26"/>
        </w:rPr>
        <w:t xml:space="preserve">, </w:t>
      </w:r>
      <w:r w:rsidR="00B558BB" w:rsidRPr="00185988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="004562C1">
        <w:rPr>
          <w:sz w:val="26"/>
          <w:szCs w:val="26"/>
        </w:rPr>
        <w:t xml:space="preserve">п. 42 </w:t>
      </w:r>
      <w:r w:rsidR="004562C1" w:rsidRPr="007E7CCE">
        <w:rPr>
          <w:bCs/>
          <w:sz w:val="26"/>
          <w:szCs w:val="26"/>
        </w:rPr>
        <w:t>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4562C1">
        <w:rPr>
          <w:bCs/>
          <w:sz w:val="26"/>
          <w:szCs w:val="26"/>
        </w:rPr>
        <w:t xml:space="preserve">, утвержденных </w:t>
      </w:r>
      <w:r w:rsidR="004562C1" w:rsidRPr="007E7CCE">
        <w:rPr>
          <w:bCs/>
          <w:sz w:val="26"/>
          <w:szCs w:val="26"/>
        </w:rPr>
        <w:t>Постановление</w:t>
      </w:r>
      <w:r w:rsidR="004562C1">
        <w:rPr>
          <w:bCs/>
          <w:sz w:val="26"/>
          <w:szCs w:val="26"/>
        </w:rPr>
        <w:t>м</w:t>
      </w:r>
      <w:r w:rsidR="004562C1" w:rsidRPr="007E7CCE">
        <w:rPr>
          <w:bCs/>
          <w:sz w:val="26"/>
          <w:szCs w:val="26"/>
        </w:rPr>
        <w:t xml:space="preserve"> Правительства РФ от 02.02.2024 </w:t>
      </w:r>
      <w:r w:rsidR="004562C1">
        <w:rPr>
          <w:bCs/>
          <w:sz w:val="26"/>
          <w:szCs w:val="26"/>
        </w:rPr>
        <w:t xml:space="preserve">№ 112, </w:t>
      </w:r>
      <w:proofErr w:type="spellStart"/>
      <w:r w:rsidR="005C155C">
        <w:rPr>
          <w:sz w:val="26"/>
          <w:szCs w:val="26"/>
        </w:rPr>
        <w:t>п.</w:t>
      </w:r>
      <w:r w:rsidR="0013225C">
        <w:rPr>
          <w:sz w:val="26"/>
          <w:szCs w:val="26"/>
        </w:rPr>
        <w:t>п</w:t>
      </w:r>
      <w:proofErr w:type="spellEnd"/>
      <w:r w:rsidR="0013225C">
        <w:rPr>
          <w:sz w:val="26"/>
          <w:szCs w:val="26"/>
        </w:rPr>
        <w:t>.</w:t>
      </w:r>
      <w:r w:rsidR="005C155C">
        <w:rPr>
          <w:sz w:val="26"/>
          <w:szCs w:val="26"/>
        </w:rPr>
        <w:t xml:space="preserve"> 2, 2(1), 15, 18</w:t>
      </w:r>
      <w:r w:rsidR="00007EA6">
        <w:rPr>
          <w:sz w:val="26"/>
          <w:szCs w:val="26"/>
        </w:rPr>
        <w:t xml:space="preserve">, 28, </w:t>
      </w:r>
      <w:r w:rsidR="00B94403">
        <w:rPr>
          <w:sz w:val="26"/>
          <w:szCs w:val="26"/>
        </w:rPr>
        <w:t xml:space="preserve">37 Положения о составе и содержании документации по планировке территории, предусматривающей размещение одного или нескольких линейных объектов, </w:t>
      </w:r>
      <w:r w:rsidR="00FE7E2C">
        <w:rPr>
          <w:sz w:val="26"/>
          <w:szCs w:val="26"/>
        </w:rPr>
        <w:t>утвержде</w:t>
      </w:r>
      <w:r w:rsidR="00663F27">
        <w:rPr>
          <w:sz w:val="26"/>
          <w:szCs w:val="26"/>
        </w:rPr>
        <w:t>нного</w:t>
      </w:r>
      <w:r w:rsidR="0037739F">
        <w:rPr>
          <w:sz w:val="26"/>
          <w:szCs w:val="26"/>
        </w:rPr>
        <w:t xml:space="preserve"> п</w:t>
      </w:r>
      <w:r w:rsidR="00B94403">
        <w:rPr>
          <w:sz w:val="26"/>
          <w:szCs w:val="26"/>
        </w:rPr>
        <w:t>остановлением Правительства Российской Федерации</w:t>
      </w:r>
      <w:r w:rsidR="00663F27">
        <w:rPr>
          <w:sz w:val="26"/>
          <w:szCs w:val="26"/>
        </w:rPr>
        <w:t xml:space="preserve"> от 12.05.2017 № 564 (далее – Положение),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</w:t>
      </w:r>
      <w:r w:rsidR="00663F2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663F27">
        <w:rPr>
          <w:sz w:val="26"/>
          <w:szCs w:val="26"/>
        </w:rPr>
        <w:t>п. 2.9.4</w:t>
      </w:r>
      <w:r>
        <w:rPr>
          <w:sz w:val="26"/>
          <w:szCs w:val="26"/>
        </w:rPr>
        <w:t xml:space="preserve">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Pr="00B558BB">
        <w:rPr>
          <w:sz w:val="26"/>
          <w:szCs w:val="26"/>
        </w:rPr>
        <w:t>»</w:t>
      </w:r>
      <w:r w:rsidR="00A91099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утвержденного постановлением </w:t>
      </w:r>
      <w:r w:rsidR="001D31E9">
        <w:rPr>
          <w:sz w:val="26"/>
          <w:szCs w:val="26"/>
        </w:rPr>
        <w:t>Администрации города Нори</w:t>
      </w:r>
      <w:r w:rsidR="0054104D">
        <w:rPr>
          <w:sz w:val="26"/>
          <w:szCs w:val="26"/>
        </w:rPr>
        <w:t xml:space="preserve">льска от 20.10.2021 № 502, </w:t>
      </w:r>
      <w:r w:rsidR="00B558BB" w:rsidRPr="00B558BB">
        <w:rPr>
          <w:sz w:val="26"/>
          <w:szCs w:val="26"/>
        </w:rPr>
        <w:t xml:space="preserve">на основании </w:t>
      </w:r>
      <w:r w:rsidR="003D3DC8">
        <w:rPr>
          <w:sz w:val="26"/>
          <w:szCs w:val="26"/>
        </w:rPr>
        <w:t>заявления</w:t>
      </w:r>
      <w:r w:rsidR="00B558BB" w:rsidRPr="00B558BB">
        <w:rPr>
          <w:sz w:val="26"/>
          <w:szCs w:val="26"/>
        </w:rPr>
        <w:t xml:space="preserve"> </w:t>
      </w:r>
      <w:r w:rsidR="00007EA6">
        <w:rPr>
          <w:sz w:val="26"/>
          <w:szCs w:val="26"/>
        </w:rPr>
        <w:t>Публичного акционерного общества «Горно-металлургическая компания «</w:t>
      </w:r>
      <w:r w:rsidR="005B78C8">
        <w:rPr>
          <w:sz w:val="26"/>
          <w:szCs w:val="26"/>
        </w:rPr>
        <w:t>Н</w:t>
      </w:r>
      <w:r w:rsidR="00007EA6">
        <w:rPr>
          <w:sz w:val="26"/>
          <w:szCs w:val="26"/>
        </w:rPr>
        <w:t>орильский никель»</w:t>
      </w:r>
      <w:r w:rsidR="00007EA6" w:rsidRPr="00007EA6">
        <w:rPr>
          <w:sz w:val="26"/>
          <w:szCs w:val="26"/>
        </w:rPr>
        <w:t xml:space="preserve"> </w:t>
      </w:r>
      <w:r w:rsidR="00007EA6">
        <w:rPr>
          <w:sz w:val="26"/>
          <w:szCs w:val="26"/>
        </w:rPr>
        <w:t xml:space="preserve"> </w:t>
      </w:r>
      <w:proofErr w:type="spellStart"/>
      <w:r w:rsidR="003D3DC8">
        <w:rPr>
          <w:sz w:val="26"/>
          <w:szCs w:val="26"/>
        </w:rPr>
        <w:t>вх</w:t>
      </w:r>
      <w:proofErr w:type="spellEnd"/>
      <w:r w:rsidR="003D3DC8">
        <w:rPr>
          <w:sz w:val="26"/>
          <w:szCs w:val="26"/>
        </w:rPr>
        <w:t xml:space="preserve">. </w:t>
      </w:r>
      <w:r w:rsidR="00007EA6">
        <w:rPr>
          <w:sz w:val="26"/>
          <w:szCs w:val="26"/>
        </w:rPr>
        <w:t xml:space="preserve">№ </w:t>
      </w:r>
      <w:r w:rsidR="00C87297">
        <w:rPr>
          <w:sz w:val="26"/>
          <w:szCs w:val="26"/>
        </w:rPr>
        <w:t>190/384</w:t>
      </w:r>
      <w:r w:rsidR="003D3DC8">
        <w:rPr>
          <w:sz w:val="26"/>
          <w:szCs w:val="26"/>
        </w:rPr>
        <w:t xml:space="preserve"> от </w:t>
      </w:r>
      <w:r w:rsidR="00007EA6">
        <w:rPr>
          <w:sz w:val="26"/>
          <w:szCs w:val="26"/>
        </w:rPr>
        <w:t>31.03.2025</w:t>
      </w:r>
      <w:r w:rsidR="003D3DC8">
        <w:rPr>
          <w:sz w:val="26"/>
          <w:szCs w:val="26"/>
        </w:rPr>
        <w:t>,</w:t>
      </w:r>
    </w:p>
    <w:p w:rsidR="00B558BB" w:rsidRDefault="00B558BB" w:rsidP="005224A1">
      <w:pPr>
        <w:tabs>
          <w:tab w:val="left" w:pos="964"/>
        </w:tabs>
        <w:ind w:firstLine="709"/>
        <w:jc w:val="both"/>
        <w:rPr>
          <w:sz w:val="26"/>
          <w:szCs w:val="26"/>
          <w:highlight w:val="yellow"/>
        </w:rPr>
      </w:pPr>
    </w:p>
    <w:p w:rsidR="001D31E9" w:rsidRPr="00F6708F" w:rsidRDefault="00041908" w:rsidP="00F6708F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3DC8">
        <w:rPr>
          <w:sz w:val="26"/>
          <w:szCs w:val="26"/>
        </w:rPr>
        <w:t>Отклонить</w:t>
      </w:r>
      <w:r w:rsidR="001C13A6">
        <w:rPr>
          <w:sz w:val="26"/>
          <w:szCs w:val="26"/>
        </w:rPr>
        <w:t xml:space="preserve"> и направить на доработку </w:t>
      </w:r>
      <w:r w:rsidR="005503BD">
        <w:rPr>
          <w:sz w:val="26"/>
          <w:szCs w:val="26"/>
        </w:rPr>
        <w:t xml:space="preserve">проект о </w:t>
      </w:r>
      <w:r w:rsidR="00C87297" w:rsidRPr="00D163AC">
        <w:rPr>
          <w:rFonts w:eastAsia="Calibri"/>
          <w:sz w:val="26"/>
          <w:szCs w:val="26"/>
          <w:lang w:eastAsia="en-US"/>
        </w:rPr>
        <w:t xml:space="preserve">внесении изменений в документацию по </w:t>
      </w:r>
      <w:r w:rsidR="00C87297">
        <w:rPr>
          <w:rFonts w:eastAsia="Calibri"/>
          <w:sz w:val="26"/>
          <w:szCs w:val="26"/>
          <w:lang w:eastAsia="en-US"/>
        </w:rPr>
        <w:t>планировке территории по объекту капитальног</w:t>
      </w:r>
      <w:r w:rsidR="001B46A8">
        <w:rPr>
          <w:rFonts w:eastAsia="Calibri"/>
          <w:sz w:val="26"/>
          <w:szCs w:val="26"/>
          <w:lang w:eastAsia="en-US"/>
        </w:rPr>
        <w:t>о строительства: «Рудник «Маяк»</w:t>
      </w:r>
      <w:r w:rsidR="00C87297">
        <w:rPr>
          <w:rFonts w:eastAsia="Calibri"/>
          <w:sz w:val="26"/>
          <w:szCs w:val="26"/>
          <w:lang w:eastAsia="en-US"/>
        </w:rPr>
        <w:t xml:space="preserve"> Поверхностный закл</w:t>
      </w:r>
      <w:r w:rsidR="00FE7E2C">
        <w:rPr>
          <w:rFonts w:eastAsia="Calibri"/>
          <w:sz w:val="26"/>
          <w:szCs w:val="26"/>
          <w:lang w:eastAsia="en-US"/>
        </w:rPr>
        <w:t>адочный комплекс», расположенный</w:t>
      </w:r>
      <w:r w:rsidR="00C87297">
        <w:rPr>
          <w:rFonts w:eastAsia="Calibri"/>
          <w:sz w:val="26"/>
          <w:szCs w:val="26"/>
          <w:lang w:eastAsia="en-US"/>
        </w:rPr>
        <w:t xml:space="preserve"> по адресу: Российская Федерация, Красноярский край, городской округ город Норильск,</w:t>
      </w:r>
      <w:r w:rsidR="00FE7E2C">
        <w:rPr>
          <w:rFonts w:eastAsia="Calibri"/>
          <w:sz w:val="26"/>
          <w:szCs w:val="26"/>
          <w:lang w:eastAsia="en-US"/>
        </w:rPr>
        <w:t xml:space="preserve"> город Норильск,</w:t>
      </w:r>
      <w:r w:rsidR="00C87297">
        <w:rPr>
          <w:rFonts w:eastAsia="Calibri"/>
          <w:sz w:val="26"/>
          <w:szCs w:val="26"/>
          <w:lang w:eastAsia="en-US"/>
        </w:rPr>
        <w:t xml:space="preserve"> в районе территории «Площадка </w:t>
      </w:r>
      <w:r w:rsidR="00FE7E2C">
        <w:rPr>
          <w:rFonts w:eastAsia="Calibri"/>
          <w:sz w:val="26"/>
          <w:szCs w:val="26"/>
          <w:lang w:eastAsia="en-US"/>
        </w:rPr>
        <w:t xml:space="preserve">территории </w:t>
      </w:r>
      <w:r w:rsidR="00C87297">
        <w:rPr>
          <w:rFonts w:eastAsia="Calibri"/>
          <w:sz w:val="26"/>
          <w:szCs w:val="26"/>
          <w:lang w:eastAsia="en-US"/>
        </w:rPr>
        <w:t>ВС-8 рудника «Комсомольский», утвержденную распоряжением Адми</w:t>
      </w:r>
      <w:r w:rsidR="005503BD">
        <w:rPr>
          <w:rFonts w:eastAsia="Calibri"/>
          <w:sz w:val="26"/>
          <w:szCs w:val="26"/>
          <w:lang w:eastAsia="en-US"/>
        </w:rPr>
        <w:t>нистрации города Норильска от 07</w:t>
      </w:r>
      <w:r w:rsidR="00C87297">
        <w:rPr>
          <w:rFonts w:eastAsia="Calibri"/>
          <w:sz w:val="26"/>
          <w:szCs w:val="26"/>
          <w:lang w:eastAsia="en-US"/>
        </w:rPr>
        <w:t>.04.2022 № 1719</w:t>
      </w:r>
      <w:r w:rsidR="00FE7E2C">
        <w:rPr>
          <w:sz w:val="26"/>
          <w:szCs w:val="26"/>
        </w:rPr>
        <w:t xml:space="preserve"> (в редакции распоряжения </w:t>
      </w:r>
      <w:r w:rsidR="003D3ED8">
        <w:rPr>
          <w:sz w:val="26"/>
          <w:szCs w:val="26"/>
        </w:rPr>
        <w:t>от 21.08.2023 № 5470</w:t>
      </w:r>
      <w:r w:rsidR="00FE7E2C">
        <w:rPr>
          <w:sz w:val="26"/>
          <w:szCs w:val="26"/>
        </w:rPr>
        <w:t>)</w:t>
      </w:r>
      <w:r w:rsidR="00020B77">
        <w:rPr>
          <w:sz w:val="26"/>
          <w:szCs w:val="26"/>
        </w:rPr>
        <w:t xml:space="preserve"> (далее – документация)</w:t>
      </w:r>
      <w:r w:rsidR="00954872" w:rsidRPr="00F6708F">
        <w:rPr>
          <w:sz w:val="26"/>
          <w:szCs w:val="26"/>
        </w:rPr>
        <w:t>, по следующим основаниям</w:t>
      </w:r>
      <w:r w:rsidR="003D3DC8" w:rsidRPr="00F6708F">
        <w:rPr>
          <w:sz w:val="26"/>
          <w:szCs w:val="26"/>
        </w:rPr>
        <w:t>:</w:t>
      </w:r>
    </w:p>
    <w:p w:rsidR="00020B77" w:rsidRPr="003D3ED8" w:rsidRDefault="00020B77" w:rsidP="00020B7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1C13A6">
        <w:rPr>
          <w:sz w:val="26"/>
          <w:szCs w:val="26"/>
        </w:rPr>
        <w:t>1</w:t>
      </w:r>
      <w:r w:rsidR="001C13A6" w:rsidRPr="003D3ED8">
        <w:rPr>
          <w:rFonts w:eastAsia="Calibri"/>
          <w:sz w:val="26"/>
          <w:szCs w:val="26"/>
          <w:lang w:eastAsia="en-US"/>
        </w:rPr>
        <w:t xml:space="preserve">.1. </w:t>
      </w:r>
      <w:r w:rsidR="00AF657F" w:rsidRPr="003D3ED8">
        <w:rPr>
          <w:rFonts w:eastAsia="Calibri"/>
          <w:sz w:val="26"/>
          <w:szCs w:val="26"/>
          <w:lang w:eastAsia="en-US"/>
        </w:rPr>
        <w:t>внесение изменений в документацию по составу и содержанию не соответствует требованиям п. 2 Положения, а именно, п</w:t>
      </w:r>
      <w:r w:rsidRPr="003D3ED8">
        <w:rPr>
          <w:rFonts w:eastAsia="Calibri"/>
          <w:sz w:val="26"/>
          <w:szCs w:val="26"/>
          <w:lang w:eastAsia="en-US"/>
        </w:rPr>
        <w:t>одготовка проекта планировки территории</w:t>
      </w:r>
      <w:r w:rsidR="00AF657F" w:rsidRPr="003D3ED8">
        <w:rPr>
          <w:rFonts w:eastAsia="Calibri"/>
          <w:sz w:val="26"/>
          <w:szCs w:val="26"/>
          <w:lang w:eastAsia="en-US"/>
        </w:rPr>
        <w:t xml:space="preserve"> осуществляется</w:t>
      </w:r>
      <w:r w:rsidRPr="003D3ED8">
        <w:rPr>
          <w:rFonts w:eastAsia="Calibri"/>
          <w:sz w:val="26"/>
          <w:szCs w:val="26"/>
          <w:lang w:eastAsia="en-US"/>
        </w:rPr>
        <w:t xml:space="preserve"> по внешним границам максимально удаленных от планируемого маршрута прохождения линейных объектов (трасс) зон с особыми </w:t>
      </w:r>
      <w:r w:rsidRPr="003D3ED8">
        <w:rPr>
          <w:rFonts w:eastAsia="Calibri"/>
          <w:sz w:val="26"/>
          <w:szCs w:val="26"/>
          <w:lang w:eastAsia="en-US"/>
        </w:rPr>
        <w:lastRenderedPageBreak/>
        <w:t>условиями использования территорий, которые подлежат установлению в связи с раз</w:t>
      </w:r>
      <w:r w:rsidR="00AF657F" w:rsidRPr="003D3ED8">
        <w:rPr>
          <w:rFonts w:eastAsia="Calibri"/>
          <w:sz w:val="26"/>
          <w:szCs w:val="26"/>
          <w:lang w:eastAsia="en-US"/>
        </w:rPr>
        <w:t>мещением этих линейных объектов;</w:t>
      </w:r>
    </w:p>
    <w:p w:rsidR="00AF657F" w:rsidRPr="003D3ED8" w:rsidRDefault="00AF657F" w:rsidP="00AF657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D3ED8">
        <w:rPr>
          <w:rFonts w:eastAsia="Calibri"/>
          <w:sz w:val="26"/>
          <w:szCs w:val="26"/>
          <w:lang w:eastAsia="en-US"/>
        </w:rPr>
        <w:tab/>
        <w:t xml:space="preserve">1.2. внесение изменений в документацию по составу и содержанию не соответствует требованиям п. 2(1) Положения, а именно, подготовка проекта межевания территории, предусматривающего размещение нескольких линейных объектов, осуществляется по внешним границам земельных участков, подлежащих образованию, изменению в связи со строительством </w:t>
      </w:r>
      <w:r w:rsidR="000073B0" w:rsidRPr="003D3ED8">
        <w:rPr>
          <w:rFonts w:eastAsia="Calibri"/>
          <w:sz w:val="26"/>
          <w:szCs w:val="26"/>
          <w:lang w:eastAsia="en-US"/>
        </w:rPr>
        <w:t>этих линейных объектов;</w:t>
      </w:r>
    </w:p>
    <w:p w:rsidR="000073B0" w:rsidRPr="003D3ED8" w:rsidRDefault="000073B0" w:rsidP="000073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D3ED8">
        <w:rPr>
          <w:rFonts w:eastAsia="Calibri"/>
          <w:sz w:val="26"/>
          <w:szCs w:val="26"/>
          <w:lang w:eastAsia="en-US"/>
        </w:rPr>
        <w:tab/>
        <w:t xml:space="preserve">1.3. внесение изменений в документацию по составу и содержанию не соответствует требованиям </w:t>
      </w:r>
      <w:proofErr w:type="spellStart"/>
      <w:r w:rsidR="009A7E3C">
        <w:rPr>
          <w:rFonts w:eastAsia="Calibri"/>
          <w:sz w:val="26"/>
          <w:szCs w:val="26"/>
          <w:lang w:eastAsia="en-US"/>
        </w:rPr>
        <w:t>пп</w:t>
      </w:r>
      <w:proofErr w:type="spellEnd"/>
      <w:r w:rsidR="009A7E3C">
        <w:rPr>
          <w:rFonts w:eastAsia="Calibri"/>
          <w:sz w:val="26"/>
          <w:szCs w:val="26"/>
          <w:lang w:eastAsia="en-US"/>
        </w:rPr>
        <w:t xml:space="preserve">. «д» </w:t>
      </w:r>
      <w:r w:rsidRPr="003D3ED8">
        <w:rPr>
          <w:rFonts w:eastAsia="Calibri"/>
          <w:sz w:val="26"/>
          <w:szCs w:val="26"/>
          <w:lang w:eastAsia="en-US"/>
        </w:rPr>
        <w:t>п. 15 Положения, а именно, не указаны предельные параметры разрешенного строительства объектов капитального строительства, входящих в состав линейных объектов в границах зон их планируемого размещения;</w:t>
      </w:r>
    </w:p>
    <w:p w:rsidR="000073B0" w:rsidRPr="003D3ED8" w:rsidRDefault="000073B0" w:rsidP="000073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D3ED8">
        <w:rPr>
          <w:rFonts w:eastAsia="Calibri"/>
          <w:sz w:val="26"/>
          <w:szCs w:val="26"/>
          <w:lang w:eastAsia="en-US"/>
        </w:rPr>
        <w:tab/>
        <w:t xml:space="preserve">1.4. внесение изменений в документацию по составу и содержанию не соответствует требованиям </w:t>
      </w:r>
      <w:proofErr w:type="spellStart"/>
      <w:r w:rsidR="005C155C">
        <w:rPr>
          <w:rFonts w:eastAsia="Calibri"/>
          <w:sz w:val="26"/>
          <w:szCs w:val="26"/>
          <w:lang w:eastAsia="en-US"/>
        </w:rPr>
        <w:t>пп</w:t>
      </w:r>
      <w:proofErr w:type="spellEnd"/>
      <w:r w:rsidR="005C155C">
        <w:rPr>
          <w:rFonts w:eastAsia="Calibri"/>
          <w:sz w:val="26"/>
          <w:szCs w:val="26"/>
          <w:lang w:eastAsia="en-US"/>
        </w:rPr>
        <w:t xml:space="preserve">. </w:t>
      </w:r>
      <w:r w:rsidR="009A7E3C">
        <w:rPr>
          <w:rFonts w:eastAsia="Calibri"/>
          <w:sz w:val="26"/>
          <w:szCs w:val="26"/>
          <w:lang w:eastAsia="en-US"/>
        </w:rPr>
        <w:t>«в»</w:t>
      </w:r>
      <w:r w:rsidR="0013225C">
        <w:rPr>
          <w:rFonts w:eastAsia="Calibri"/>
          <w:sz w:val="26"/>
          <w:szCs w:val="26"/>
          <w:lang w:eastAsia="en-US"/>
        </w:rPr>
        <w:t xml:space="preserve"> </w:t>
      </w:r>
      <w:r w:rsidRPr="003D3ED8">
        <w:rPr>
          <w:rFonts w:eastAsia="Calibri"/>
          <w:sz w:val="26"/>
          <w:szCs w:val="26"/>
          <w:lang w:eastAsia="en-US"/>
        </w:rPr>
        <w:t>п. 18 Положения, а именно, отсутствует схема организации улично-дорожной сети и движения транспорта;</w:t>
      </w:r>
    </w:p>
    <w:p w:rsidR="000073B0" w:rsidRPr="003D3ED8" w:rsidRDefault="000073B0" w:rsidP="000073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D3ED8">
        <w:rPr>
          <w:rFonts w:eastAsia="Calibri"/>
          <w:sz w:val="26"/>
          <w:szCs w:val="26"/>
          <w:lang w:eastAsia="en-US"/>
        </w:rPr>
        <w:tab/>
        <w:t xml:space="preserve">1.5. внесение изменений в документацию по составу и содержанию не соответствует требованиям </w:t>
      </w:r>
      <w:proofErr w:type="spellStart"/>
      <w:r w:rsidR="009A7E3C">
        <w:rPr>
          <w:rFonts w:eastAsia="Calibri"/>
          <w:sz w:val="26"/>
          <w:szCs w:val="26"/>
          <w:lang w:eastAsia="en-US"/>
        </w:rPr>
        <w:t>пп</w:t>
      </w:r>
      <w:proofErr w:type="spellEnd"/>
      <w:r w:rsidR="009A7E3C">
        <w:rPr>
          <w:rFonts w:eastAsia="Calibri"/>
          <w:sz w:val="26"/>
          <w:szCs w:val="26"/>
          <w:lang w:eastAsia="en-US"/>
        </w:rPr>
        <w:t>. «г» – «ж»</w:t>
      </w:r>
      <w:r w:rsidR="0013225C">
        <w:rPr>
          <w:rFonts w:eastAsia="Calibri"/>
          <w:sz w:val="26"/>
          <w:szCs w:val="26"/>
          <w:lang w:eastAsia="en-US"/>
        </w:rPr>
        <w:t xml:space="preserve"> </w:t>
      </w:r>
      <w:r w:rsidRPr="003D3ED8">
        <w:rPr>
          <w:rFonts w:eastAsia="Calibri"/>
          <w:sz w:val="26"/>
          <w:szCs w:val="26"/>
          <w:lang w:eastAsia="en-US"/>
        </w:rPr>
        <w:t>п. 28 Положения</w:t>
      </w:r>
      <w:r w:rsidR="0013225C">
        <w:rPr>
          <w:rFonts w:eastAsia="Calibri"/>
          <w:sz w:val="26"/>
          <w:szCs w:val="26"/>
          <w:lang w:eastAsia="en-US"/>
        </w:rPr>
        <w:t>, а именно:</w:t>
      </w:r>
      <w:r w:rsidR="00B00415">
        <w:rPr>
          <w:rFonts w:eastAsia="Calibri"/>
          <w:sz w:val="26"/>
          <w:szCs w:val="26"/>
          <w:lang w:eastAsia="en-US"/>
        </w:rPr>
        <w:t xml:space="preserve"> </w:t>
      </w:r>
      <w:r w:rsidR="00B00415" w:rsidRPr="004562C1">
        <w:rPr>
          <w:rFonts w:eastAsia="Calibri"/>
          <w:sz w:val="26"/>
          <w:szCs w:val="26"/>
          <w:lang w:eastAsia="en-US"/>
        </w:rPr>
        <w:t>отсутствует</w:t>
      </w:r>
      <w:r w:rsidRPr="004562C1">
        <w:rPr>
          <w:rFonts w:eastAsia="Calibri"/>
          <w:sz w:val="26"/>
          <w:szCs w:val="26"/>
          <w:lang w:eastAsia="en-US"/>
        </w:rPr>
        <w:t xml:space="preserve">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</w:t>
      </w:r>
      <w:r w:rsidR="0013225C" w:rsidRPr="004562C1">
        <w:rPr>
          <w:rFonts w:eastAsia="Calibri"/>
          <w:sz w:val="26"/>
          <w:szCs w:val="26"/>
          <w:lang w:eastAsia="en-US"/>
        </w:rPr>
        <w:t>ве линейных объектов</w:t>
      </w:r>
      <w:r w:rsidR="0013225C">
        <w:rPr>
          <w:rFonts w:eastAsia="Calibri"/>
          <w:sz w:val="26"/>
          <w:szCs w:val="26"/>
          <w:lang w:eastAsia="en-US"/>
        </w:rPr>
        <w:t>;</w:t>
      </w:r>
      <w:r w:rsidRPr="003D3ED8">
        <w:rPr>
          <w:rFonts w:eastAsia="Calibri"/>
          <w:sz w:val="26"/>
          <w:szCs w:val="26"/>
          <w:lang w:eastAsia="en-US"/>
        </w:rPr>
        <w:t xml:space="preserve"> </w:t>
      </w:r>
      <w:r w:rsidR="0013225C">
        <w:rPr>
          <w:rFonts w:eastAsia="Calibri"/>
          <w:sz w:val="26"/>
          <w:szCs w:val="26"/>
          <w:lang w:eastAsia="en-US"/>
        </w:rPr>
        <w:t>отсутствует ведомость</w:t>
      </w:r>
      <w:r w:rsidRPr="003D3ED8">
        <w:rPr>
          <w:rFonts w:eastAsia="Calibri"/>
          <w:sz w:val="26"/>
          <w:szCs w:val="26"/>
          <w:lang w:eastAsia="en-US"/>
        </w:rPr>
        <w:t xml:space="preserve"> пересечений границ зон планируемого размещения линейных объектов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</w:t>
      </w:r>
      <w:r w:rsidR="0013225C">
        <w:rPr>
          <w:rFonts w:eastAsia="Calibri"/>
          <w:sz w:val="26"/>
          <w:szCs w:val="26"/>
          <w:lang w:eastAsia="en-US"/>
        </w:rPr>
        <w:t>и проекта планировки территории; отсутствует ведомость пересечений</w:t>
      </w:r>
      <w:r w:rsidRPr="003D3ED8">
        <w:rPr>
          <w:rFonts w:eastAsia="Calibri"/>
          <w:sz w:val="26"/>
          <w:szCs w:val="26"/>
          <w:lang w:eastAsia="en-US"/>
        </w:rPr>
        <w:t xml:space="preserve"> с объектами капитального строительства, строительство которых запланировано в соответствии с ранее утвержденной докумен</w:t>
      </w:r>
      <w:r w:rsidR="0013225C">
        <w:rPr>
          <w:rFonts w:eastAsia="Calibri"/>
          <w:sz w:val="26"/>
          <w:szCs w:val="26"/>
          <w:lang w:eastAsia="en-US"/>
        </w:rPr>
        <w:t>тацией по планировке территории; отсутствует ведомость</w:t>
      </w:r>
      <w:r w:rsidRPr="003D3ED8">
        <w:rPr>
          <w:rFonts w:eastAsia="Calibri"/>
          <w:sz w:val="26"/>
          <w:szCs w:val="26"/>
          <w:lang w:eastAsia="en-US"/>
        </w:rPr>
        <w:t xml:space="preserve"> </w:t>
      </w:r>
      <w:r w:rsidR="0013225C">
        <w:rPr>
          <w:rFonts w:eastAsia="Calibri"/>
          <w:sz w:val="26"/>
          <w:szCs w:val="26"/>
          <w:lang w:eastAsia="en-US"/>
        </w:rPr>
        <w:t xml:space="preserve">пересечений </w:t>
      </w:r>
      <w:r w:rsidRPr="003D3ED8">
        <w:rPr>
          <w:rFonts w:eastAsia="Calibri"/>
          <w:sz w:val="26"/>
          <w:szCs w:val="26"/>
          <w:lang w:eastAsia="en-US"/>
        </w:rPr>
        <w:t>с водными объектами (в том числе с водотока</w:t>
      </w:r>
      <w:r w:rsidR="00CE038A" w:rsidRPr="003D3ED8">
        <w:rPr>
          <w:rFonts w:eastAsia="Calibri"/>
          <w:sz w:val="26"/>
          <w:szCs w:val="26"/>
          <w:lang w:eastAsia="en-US"/>
        </w:rPr>
        <w:t>ми, водоемами, болотами и т.д.);</w:t>
      </w:r>
    </w:p>
    <w:p w:rsidR="00CE038A" w:rsidRPr="003D3ED8" w:rsidRDefault="00CE038A" w:rsidP="00CE038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D3ED8">
        <w:rPr>
          <w:rFonts w:eastAsia="Calibri"/>
          <w:sz w:val="26"/>
          <w:szCs w:val="26"/>
          <w:lang w:eastAsia="en-US"/>
        </w:rPr>
        <w:tab/>
        <w:t xml:space="preserve">1.6. внесение изменений в документацию по составу и содержанию не соответствует требованиям </w:t>
      </w:r>
      <w:proofErr w:type="spellStart"/>
      <w:r w:rsidR="00CF28DC">
        <w:rPr>
          <w:rFonts w:eastAsia="Calibri"/>
          <w:sz w:val="26"/>
          <w:szCs w:val="26"/>
          <w:lang w:eastAsia="en-US"/>
        </w:rPr>
        <w:t>пп</w:t>
      </w:r>
      <w:proofErr w:type="spellEnd"/>
      <w:r w:rsidR="00CF28DC">
        <w:rPr>
          <w:rFonts w:eastAsia="Calibri"/>
          <w:sz w:val="26"/>
          <w:szCs w:val="26"/>
          <w:lang w:eastAsia="en-US"/>
        </w:rPr>
        <w:t>. «г»</w:t>
      </w:r>
      <w:r w:rsidR="006D2C60">
        <w:rPr>
          <w:rFonts w:eastAsia="Calibri"/>
          <w:sz w:val="26"/>
          <w:szCs w:val="26"/>
          <w:lang w:eastAsia="en-US"/>
        </w:rPr>
        <w:t xml:space="preserve"> </w:t>
      </w:r>
      <w:r w:rsidRPr="003D3ED8">
        <w:rPr>
          <w:rFonts w:eastAsia="Calibri"/>
          <w:sz w:val="26"/>
          <w:szCs w:val="26"/>
          <w:lang w:eastAsia="en-US"/>
        </w:rPr>
        <w:t>п. 37 Положения, а именно, отсутствует обоснование определения границ публичного сервитута, подлежащего установлению в соответствии с законодательством Российской Федерации.</w:t>
      </w:r>
    </w:p>
    <w:p w:rsidR="006474E9" w:rsidRPr="006474E9" w:rsidRDefault="006474E9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 xml:space="preserve">Опубликовать настоящее распоряжение в газете </w:t>
      </w:r>
      <w:r>
        <w:rPr>
          <w:sz w:val="26"/>
          <w:szCs w:val="26"/>
        </w:rPr>
        <w:t>«</w:t>
      </w:r>
      <w:r w:rsidRPr="006474E9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6474E9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B83807" w:rsidRDefault="006474E9" w:rsidP="00510AE1">
      <w:pPr>
        <w:tabs>
          <w:tab w:val="left" w:pos="540"/>
          <w:tab w:val="num" w:pos="900"/>
          <w:tab w:val="left" w:pos="993"/>
          <w:tab w:val="num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>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</w:r>
    </w:p>
    <w:p w:rsidR="006474E9" w:rsidRDefault="006474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510AE1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1D31E9" w:rsidRPr="008C3106" w:rsidRDefault="001D31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1D31E9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>аме</w:t>
      </w:r>
      <w:r w:rsidR="00185988">
        <w:rPr>
          <w:color w:val="000000"/>
          <w:sz w:val="26"/>
          <w:szCs w:val="26"/>
        </w:rPr>
        <w:t>стител</w:t>
      </w:r>
      <w:r>
        <w:rPr>
          <w:color w:val="000000"/>
          <w:sz w:val="26"/>
          <w:szCs w:val="26"/>
        </w:rPr>
        <w:t>ь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1D31E9">
        <w:rPr>
          <w:sz w:val="26"/>
          <w:szCs w:val="26"/>
        </w:rPr>
        <w:t xml:space="preserve">         Д.А. Бусов</w:t>
      </w:r>
    </w:p>
    <w:p w:rsidR="00F3451D" w:rsidRDefault="00F3451D" w:rsidP="00E112DD">
      <w:pPr>
        <w:rPr>
          <w:sz w:val="20"/>
          <w:szCs w:val="20"/>
        </w:rPr>
      </w:pPr>
    </w:p>
    <w:p w:rsidR="00A91099" w:rsidRDefault="00A91099" w:rsidP="00E112DD">
      <w:pPr>
        <w:rPr>
          <w:sz w:val="20"/>
          <w:szCs w:val="20"/>
        </w:rPr>
      </w:pPr>
    </w:p>
    <w:p w:rsidR="00A91099" w:rsidRDefault="00A91099" w:rsidP="00E112DD">
      <w:pPr>
        <w:rPr>
          <w:sz w:val="20"/>
          <w:szCs w:val="20"/>
        </w:rPr>
      </w:pPr>
    </w:p>
    <w:p w:rsidR="00A91099" w:rsidRDefault="00A91099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1D31E9" w:rsidRPr="001D31E9" w:rsidRDefault="001D31E9" w:rsidP="00E112DD">
      <w:pPr>
        <w:rPr>
          <w:b/>
          <w:sz w:val="20"/>
          <w:szCs w:val="20"/>
        </w:rPr>
      </w:pPr>
      <w:bookmarkStart w:id="0" w:name="_GoBack"/>
      <w:bookmarkEnd w:id="0"/>
    </w:p>
    <w:sectPr w:rsidR="001D31E9" w:rsidRPr="001D31E9" w:rsidSect="00F3451D">
      <w:pgSz w:w="11907" w:h="16840" w:code="9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CCE4F66"/>
    <w:multiLevelType w:val="hybridMultilevel"/>
    <w:tmpl w:val="90C09DCA"/>
    <w:lvl w:ilvl="0" w:tplc="C4CAE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73B0"/>
    <w:rsid w:val="00007EA6"/>
    <w:rsid w:val="00011382"/>
    <w:rsid w:val="00013548"/>
    <w:rsid w:val="00015CE6"/>
    <w:rsid w:val="00020B77"/>
    <w:rsid w:val="00026052"/>
    <w:rsid w:val="00036C3D"/>
    <w:rsid w:val="00041908"/>
    <w:rsid w:val="00043262"/>
    <w:rsid w:val="00043DEA"/>
    <w:rsid w:val="00045E16"/>
    <w:rsid w:val="00062B24"/>
    <w:rsid w:val="000636C3"/>
    <w:rsid w:val="00071D2C"/>
    <w:rsid w:val="00093272"/>
    <w:rsid w:val="000957B7"/>
    <w:rsid w:val="000B3378"/>
    <w:rsid w:val="000B7497"/>
    <w:rsid w:val="000C10FA"/>
    <w:rsid w:val="000D23A1"/>
    <w:rsid w:val="000D303B"/>
    <w:rsid w:val="000E1C81"/>
    <w:rsid w:val="000E67E3"/>
    <w:rsid w:val="000F0AF7"/>
    <w:rsid w:val="000F7C8E"/>
    <w:rsid w:val="00103585"/>
    <w:rsid w:val="0010493C"/>
    <w:rsid w:val="001148E8"/>
    <w:rsid w:val="00116E39"/>
    <w:rsid w:val="0012008E"/>
    <w:rsid w:val="00124323"/>
    <w:rsid w:val="001249C9"/>
    <w:rsid w:val="001269E6"/>
    <w:rsid w:val="0013225C"/>
    <w:rsid w:val="00133170"/>
    <w:rsid w:val="00135CF2"/>
    <w:rsid w:val="00144F7D"/>
    <w:rsid w:val="00150579"/>
    <w:rsid w:val="0015362F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A0EB7"/>
    <w:rsid w:val="001A5E24"/>
    <w:rsid w:val="001A7795"/>
    <w:rsid w:val="001B19C6"/>
    <w:rsid w:val="001B3C47"/>
    <w:rsid w:val="001B46A8"/>
    <w:rsid w:val="001B608B"/>
    <w:rsid w:val="001C0232"/>
    <w:rsid w:val="001C13A6"/>
    <w:rsid w:val="001D07A6"/>
    <w:rsid w:val="001D2C5B"/>
    <w:rsid w:val="001D31E9"/>
    <w:rsid w:val="001E16EB"/>
    <w:rsid w:val="001E6481"/>
    <w:rsid w:val="001F1391"/>
    <w:rsid w:val="001F3B49"/>
    <w:rsid w:val="001F4E42"/>
    <w:rsid w:val="001F50EA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2701E"/>
    <w:rsid w:val="003405E7"/>
    <w:rsid w:val="003506A4"/>
    <w:rsid w:val="00350F53"/>
    <w:rsid w:val="003609DF"/>
    <w:rsid w:val="003616FB"/>
    <w:rsid w:val="00374E70"/>
    <w:rsid w:val="003756D1"/>
    <w:rsid w:val="00375AEA"/>
    <w:rsid w:val="0037739F"/>
    <w:rsid w:val="00380400"/>
    <w:rsid w:val="003815C4"/>
    <w:rsid w:val="003829E1"/>
    <w:rsid w:val="00386B95"/>
    <w:rsid w:val="00397D93"/>
    <w:rsid w:val="003B10B0"/>
    <w:rsid w:val="003B76C6"/>
    <w:rsid w:val="003D35DD"/>
    <w:rsid w:val="003D3DC8"/>
    <w:rsid w:val="003D3ED8"/>
    <w:rsid w:val="003D5190"/>
    <w:rsid w:val="003E1E4D"/>
    <w:rsid w:val="003F0AA8"/>
    <w:rsid w:val="003F4A86"/>
    <w:rsid w:val="003F551A"/>
    <w:rsid w:val="00406389"/>
    <w:rsid w:val="0042323E"/>
    <w:rsid w:val="00427DCB"/>
    <w:rsid w:val="00431109"/>
    <w:rsid w:val="00436E75"/>
    <w:rsid w:val="004413A5"/>
    <w:rsid w:val="00445525"/>
    <w:rsid w:val="004460EA"/>
    <w:rsid w:val="004562C1"/>
    <w:rsid w:val="004617F7"/>
    <w:rsid w:val="00466C10"/>
    <w:rsid w:val="00480A34"/>
    <w:rsid w:val="00483D55"/>
    <w:rsid w:val="00483F7F"/>
    <w:rsid w:val="004A064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E8A"/>
    <w:rsid w:val="00520BF4"/>
    <w:rsid w:val="00521FE9"/>
    <w:rsid w:val="005224A1"/>
    <w:rsid w:val="005266C2"/>
    <w:rsid w:val="00530051"/>
    <w:rsid w:val="0054064D"/>
    <w:rsid w:val="0054104D"/>
    <w:rsid w:val="0054164B"/>
    <w:rsid w:val="00541A38"/>
    <w:rsid w:val="005503BD"/>
    <w:rsid w:val="00552B1C"/>
    <w:rsid w:val="00574EEC"/>
    <w:rsid w:val="00581BC4"/>
    <w:rsid w:val="00583879"/>
    <w:rsid w:val="00586D42"/>
    <w:rsid w:val="005B78C8"/>
    <w:rsid w:val="005C155C"/>
    <w:rsid w:val="005D0EC8"/>
    <w:rsid w:val="005F4707"/>
    <w:rsid w:val="005F6727"/>
    <w:rsid w:val="0060759B"/>
    <w:rsid w:val="00626C9E"/>
    <w:rsid w:val="0063488C"/>
    <w:rsid w:val="0064203C"/>
    <w:rsid w:val="00642706"/>
    <w:rsid w:val="00644375"/>
    <w:rsid w:val="0064719C"/>
    <w:rsid w:val="006474E9"/>
    <w:rsid w:val="006519E5"/>
    <w:rsid w:val="00652720"/>
    <w:rsid w:val="006532B7"/>
    <w:rsid w:val="00655854"/>
    <w:rsid w:val="00663F27"/>
    <w:rsid w:val="00666CC2"/>
    <w:rsid w:val="00670272"/>
    <w:rsid w:val="00673B4B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2C60"/>
    <w:rsid w:val="006D5EA9"/>
    <w:rsid w:val="006E56B2"/>
    <w:rsid w:val="006F452F"/>
    <w:rsid w:val="006F5536"/>
    <w:rsid w:val="00704906"/>
    <w:rsid w:val="007210A0"/>
    <w:rsid w:val="00724E7A"/>
    <w:rsid w:val="00731979"/>
    <w:rsid w:val="007408E6"/>
    <w:rsid w:val="00744B87"/>
    <w:rsid w:val="00750BEA"/>
    <w:rsid w:val="007520E6"/>
    <w:rsid w:val="00756EA6"/>
    <w:rsid w:val="007578F7"/>
    <w:rsid w:val="007632E0"/>
    <w:rsid w:val="007647F6"/>
    <w:rsid w:val="00771F0E"/>
    <w:rsid w:val="007819CF"/>
    <w:rsid w:val="007822BD"/>
    <w:rsid w:val="0078234C"/>
    <w:rsid w:val="00787803"/>
    <w:rsid w:val="0079102F"/>
    <w:rsid w:val="0079498A"/>
    <w:rsid w:val="007A758D"/>
    <w:rsid w:val="007B45CC"/>
    <w:rsid w:val="007C3D75"/>
    <w:rsid w:val="007C440E"/>
    <w:rsid w:val="007D4100"/>
    <w:rsid w:val="007D6E1E"/>
    <w:rsid w:val="007E25F4"/>
    <w:rsid w:val="007E5D74"/>
    <w:rsid w:val="007E60B3"/>
    <w:rsid w:val="007F1E21"/>
    <w:rsid w:val="007F1F0C"/>
    <w:rsid w:val="00803CBF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4956"/>
    <w:rsid w:val="0087538E"/>
    <w:rsid w:val="00880BC1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382"/>
    <w:rsid w:val="008D4C60"/>
    <w:rsid w:val="008D5546"/>
    <w:rsid w:val="008D7015"/>
    <w:rsid w:val="00905C90"/>
    <w:rsid w:val="009121B2"/>
    <w:rsid w:val="00912899"/>
    <w:rsid w:val="00914D7D"/>
    <w:rsid w:val="00920667"/>
    <w:rsid w:val="009328D9"/>
    <w:rsid w:val="009373B5"/>
    <w:rsid w:val="009408D8"/>
    <w:rsid w:val="00943A9D"/>
    <w:rsid w:val="00944692"/>
    <w:rsid w:val="00946167"/>
    <w:rsid w:val="00954872"/>
    <w:rsid w:val="00957168"/>
    <w:rsid w:val="009666DF"/>
    <w:rsid w:val="00974698"/>
    <w:rsid w:val="00980618"/>
    <w:rsid w:val="0098241A"/>
    <w:rsid w:val="00985DA0"/>
    <w:rsid w:val="00997707"/>
    <w:rsid w:val="009A05B3"/>
    <w:rsid w:val="009A0A7E"/>
    <w:rsid w:val="009A1D37"/>
    <w:rsid w:val="009A33C6"/>
    <w:rsid w:val="009A7E3C"/>
    <w:rsid w:val="009B401E"/>
    <w:rsid w:val="009B4CDC"/>
    <w:rsid w:val="009B65E9"/>
    <w:rsid w:val="009B68F9"/>
    <w:rsid w:val="009C0EFF"/>
    <w:rsid w:val="009C6593"/>
    <w:rsid w:val="009D2C12"/>
    <w:rsid w:val="009D5D75"/>
    <w:rsid w:val="009E6F84"/>
    <w:rsid w:val="009F212C"/>
    <w:rsid w:val="009F44D4"/>
    <w:rsid w:val="009F56AF"/>
    <w:rsid w:val="00A00614"/>
    <w:rsid w:val="00A02A7E"/>
    <w:rsid w:val="00A04D6A"/>
    <w:rsid w:val="00A22554"/>
    <w:rsid w:val="00A23E1F"/>
    <w:rsid w:val="00A24650"/>
    <w:rsid w:val="00A32482"/>
    <w:rsid w:val="00A4226E"/>
    <w:rsid w:val="00A565BF"/>
    <w:rsid w:val="00A80764"/>
    <w:rsid w:val="00A84621"/>
    <w:rsid w:val="00A91099"/>
    <w:rsid w:val="00AB37A3"/>
    <w:rsid w:val="00AB468D"/>
    <w:rsid w:val="00AC00CE"/>
    <w:rsid w:val="00AC6CF2"/>
    <w:rsid w:val="00AD17FE"/>
    <w:rsid w:val="00AE057E"/>
    <w:rsid w:val="00AE7D23"/>
    <w:rsid w:val="00AF207E"/>
    <w:rsid w:val="00AF4831"/>
    <w:rsid w:val="00AF657F"/>
    <w:rsid w:val="00AF68A4"/>
    <w:rsid w:val="00AF6EE8"/>
    <w:rsid w:val="00B00415"/>
    <w:rsid w:val="00B0203B"/>
    <w:rsid w:val="00B2362A"/>
    <w:rsid w:val="00B245E5"/>
    <w:rsid w:val="00B2637A"/>
    <w:rsid w:val="00B30F30"/>
    <w:rsid w:val="00B36BA9"/>
    <w:rsid w:val="00B55648"/>
    <w:rsid w:val="00B558BB"/>
    <w:rsid w:val="00B6682B"/>
    <w:rsid w:val="00B72B36"/>
    <w:rsid w:val="00B757E4"/>
    <w:rsid w:val="00B762CA"/>
    <w:rsid w:val="00B83807"/>
    <w:rsid w:val="00B84295"/>
    <w:rsid w:val="00B93FA2"/>
    <w:rsid w:val="00B94403"/>
    <w:rsid w:val="00BB1853"/>
    <w:rsid w:val="00BB4809"/>
    <w:rsid w:val="00BC06CF"/>
    <w:rsid w:val="00BC6B8A"/>
    <w:rsid w:val="00BD0CB1"/>
    <w:rsid w:val="00BD45D5"/>
    <w:rsid w:val="00BD540C"/>
    <w:rsid w:val="00BD5A78"/>
    <w:rsid w:val="00BD6225"/>
    <w:rsid w:val="00BE0056"/>
    <w:rsid w:val="00BE255E"/>
    <w:rsid w:val="00BE700F"/>
    <w:rsid w:val="00BF0D61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229FC"/>
    <w:rsid w:val="00C309F0"/>
    <w:rsid w:val="00C42936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87297"/>
    <w:rsid w:val="00C913DF"/>
    <w:rsid w:val="00C92825"/>
    <w:rsid w:val="00C92A67"/>
    <w:rsid w:val="00C92B5B"/>
    <w:rsid w:val="00CA1130"/>
    <w:rsid w:val="00CA4116"/>
    <w:rsid w:val="00CC3C0D"/>
    <w:rsid w:val="00CC3CCC"/>
    <w:rsid w:val="00CD61B1"/>
    <w:rsid w:val="00CE038A"/>
    <w:rsid w:val="00CE14F7"/>
    <w:rsid w:val="00CE6798"/>
    <w:rsid w:val="00CF1C72"/>
    <w:rsid w:val="00CF28DC"/>
    <w:rsid w:val="00CF7994"/>
    <w:rsid w:val="00CF7D7F"/>
    <w:rsid w:val="00D10A18"/>
    <w:rsid w:val="00D138F0"/>
    <w:rsid w:val="00D26F1E"/>
    <w:rsid w:val="00D32198"/>
    <w:rsid w:val="00D340B6"/>
    <w:rsid w:val="00D34724"/>
    <w:rsid w:val="00D37306"/>
    <w:rsid w:val="00D509B1"/>
    <w:rsid w:val="00D521DF"/>
    <w:rsid w:val="00D53235"/>
    <w:rsid w:val="00D5368E"/>
    <w:rsid w:val="00D71712"/>
    <w:rsid w:val="00D727E4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C0DFD"/>
    <w:rsid w:val="00DD274F"/>
    <w:rsid w:val="00DD52B2"/>
    <w:rsid w:val="00DE0168"/>
    <w:rsid w:val="00DE4324"/>
    <w:rsid w:val="00DE7454"/>
    <w:rsid w:val="00DF486E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FBE"/>
    <w:rsid w:val="00E641F4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77C0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2272A"/>
    <w:rsid w:val="00F26F50"/>
    <w:rsid w:val="00F3398F"/>
    <w:rsid w:val="00F3451D"/>
    <w:rsid w:val="00F440F9"/>
    <w:rsid w:val="00F4642B"/>
    <w:rsid w:val="00F47684"/>
    <w:rsid w:val="00F5284C"/>
    <w:rsid w:val="00F6708F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E7E2C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D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0412-993C-4200-B1F6-54B77BF9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8</cp:revision>
  <cp:lastPrinted>2025-04-22T10:03:00Z</cp:lastPrinted>
  <dcterms:created xsi:type="dcterms:W3CDTF">2025-04-16T10:15:00Z</dcterms:created>
  <dcterms:modified xsi:type="dcterms:W3CDTF">2025-04-25T09:15:00Z</dcterms:modified>
</cp:coreProperties>
</file>