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52331E" w:rsidRDefault="007D7DA4" w:rsidP="007B2224">
      <w:pPr>
        <w:tabs>
          <w:tab w:val="left" w:pos="4395"/>
        </w:tabs>
        <w:suppressAutoHyphens/>
        <w:ind w:firstLine="720"/>
        <w:jc w:val="both"/>
      </w:pPr>
      <w:r>
        <w:rPr>
          <w:rFonts w:ascii="Times New Roman" w:hAnsi="Times New Roman"/>
        </w:rPr>
        <w:tab/>
      </w:r>
      <w:r w:rsidR="001520BB" w:rsidRPr="008E357D">
        <w:rPr>
          <w:noProof/>
        </w:rPr>
        <w:drawing>
          <wp:inline distT="0" distB="0" distL="0" distR="0">
            <wp:extent cx="469900" cy="56324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400FE9" w:rsidP="00400FE9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22.04.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2C5D12">
        <w:rPr>
          <w:rFonts w:ascii="Times New Roman" w:hAnsi="Times New Roman"/>
          <w:color w:val="000000"/>
          <w:sz w:val="26"/>
          <w:szCs w:val="26"/>
        </w:rPr>
        <w:t>20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0C16E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 № 172</w:t>
      </w:r>
    </w:p>
    <w:p w:rsidR="00B04B36" w:rsidRDefault="00B04B36" w:rsidP="002C7629">
      <w:pPr>
        <w:pStyle w:val="a3"/>
        <w:jc w:val="both"/>
        <w:rPr>
          <w:sz w:val="26"/>
          <w:szCs w:val="26"/>
        </w:rPr>
      </w:pPr>
    </w:p>
    <w:p w:rsidR="004F6BC0" w:rsidRPr="0052331E" w:rsidRDefault="003D1FC7" w:rsidP="002C7629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="000C16E3">
        <w:rPr>
          <w:sz w:val="26"/>
          <w:szCs w:val="26"/>
        </w:rPr>
        <w:t xml:space="preserve">остановление Администрации города Норильска от </w:t>
      </w:r>
      <w:r w:rsidR="00017C43">
        <w:rPr>
          <w:sz w:val="26"/>
          <w:szCs w:val="26"/>
        </w:rPr>
        <w:t>14.01.2010 № 02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E62F13" w:rsidRDefault="00E62F13" w:rsidP="00E6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урегулирования отдельных вопросов осуществления должностными лицами Администра</w:t>
      </w:r>
      <w:r w:rsidR="000E5FE0">
        <w:rPr>
          <w:rFonts w:ascii="Times New Roman" w:hAnsi="Times New Roman"/>
          <w:sz w:val="26"/>
          <w:szCs w:val="26"/>
        </w:rPr>
        <w:t>ции города Норильска полномочий</w:t>
      </w:r>
      <w:r>
        <w:rPr>
          <w:rFonts w:ascii="Times New Roman" w:hAnsi="Times New Roman"/>
          <w:sz w:val="26"/>
          <w:szCs w:val="26"/>
        </w:rPr>
        <w:t>: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629">
        <w:rPr>
          <w:rFonts w:ascii="Times New Roman" w:hAnsi="Times New Roman"/>
          <w:sz w:val="26"/>
          <w:szCs w:val="26"/>
        </w:rPr>
        <w:t>ПОСТАНОВЛЯЮ: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B0C98" w:rsidRPr="009B0C98" w:rsidRDefault="000C16E3" w:rsidP="009B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C98">
        <w:rPr>
          <w:rFonts w:ascii="Times New Roman" w:hAnsi="Times New Roman"/>
          <w:sz w:val="26"/>
          <w:szCs w:val="26"/>
        </w:rPr>
        <w:t>1.</w:t>
      </w:r>
      <w:r w:rsidR="00A526D1" w:rsidRPr="009B0C98">
        <w:rPr>
          <w:rFonts w:ascii="Times New Roman" w:hAnsi="Times New Roman"/>
          <w:sz w:val="26"/>
          <w:szCs w:val="26"/>
        </w:rPr>
        <w:t xml:space="preserve"> </w:t>
      </w:r>
      <w:r w:rsidR="009B0C98" w:rsidRPr="009B0C98">
        <w:rPr>
          <w:rFonts w:ascii="Times New Roman" w:hAnsi="Times New Roman"/>
          <w:sz w:val="26"/>
          <w:szCs w:val="26"/>
        </w:rPr>
        <w:t>Внести в постановление Администрации города Норильска от 14.01.2010</w:t>
      </w:r>
      <w:r w:rsidR="009B0C98" w:rsidRPr="009B0C98">
        <w:rPr>
          <w:rFonts w:ascii="Times New Roman" w:hAnsi="Times New Roman"/>
          <w:sz w:val="26"/>
          <w:szCs w:val="26"/>
        </w:rPr>
        <w:br/>
        <w:t>№ 02 «О распределении полномочий между должностными лицами Администрации города Норильска» (далее – Постановление № 02) следующие изменения:</w:t>
      </w:r>
    </w:p>
    <w:p w:rsidR="009B0C98" w:rsidRPr="007D7740" w:rsidRDefault="009B0C98" w:rsidP="007D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7740">
        <w:rPr>
          <w:rFonts w:ascii="Times New Roman" w:hAnsi="Times New Roman"/>
          <w:sz w:val="26"/>
          <w:szCs w:val="26"/>
        </w:rPr>
        <w:t>1.1.</w:t>
      </w:r>
      <w:r w:rsidR="007D7740" w:rsidRPr="007D7740">
        <w:rPr>
          <w:rFonts w:ascii="Times New Roman" w:hAnsi="Times New Roman"/>
          <w:sz w:val="26"/>
          <w:szCs w:val="26"/>
        </w:rPr>
        <w:t xml:space="preserve"> </w:t>
      </w:r>
      <w:r w:rsidRPr="007D7740">
        <w:rPr>
          <w:rFonts w:ascii="Times New Roman" w:hAnsi="Times New Roman"/>
          <w:sz w:val="26"/>
          <w:szCs w:val="26"/>
        </w:rPr>
        <w:t xml:space="preserve">Дополнить Постановление № 02 пунктом </w:t>
      </w:r>
      <w:r w:rsidR="001520BB" w:rsidRPr="001520BB">
        <w:rPr>
          <w:rFonts w:ascii="Times New Roman" w:hAnsi="Times New Roman"/>
          <w:sz w:val="26"/>
          <w:szCs w:val="26"/>
        </w:rPr>
        <w:t>1</w:t>
      </w:r>
      <w:r w:rsidR="001520BB" w:rsidRPr="001520BB">
        <w:rPr>
          <w:rFonts w:ascii="Times New Roman" w:hAnsi="Times New Roman"/>
          <w:sz w:val="26"/>
          <w:szCs w:val="26"/>
          <w:vertAlign w:val="superscript"/>
        </w:rPr>
        <w:t>2</w:t>
      </w:r>
      <w:r w:rsidRPr="007D7740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9B0C98" w:rsidRDefault="009B0C98" w:rsidP="009B0C98">
      <w:pPr>
        <w:pStyle w:val="a9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9B0C98">
        <w:rPr>
          <w:sz w:val="26"/>
          <w:szCs w:val="26"/>
        </w:rPr>
        <w:t>«1</w:t>
      </w:r>
      <w:r w:rsidRPr="009B0C98">
        <w:rPr>
          <w:sz w:val="26"/>
          <w:szCs w:val="26"/>
          <w:vertAlign w:val="superscript"/>
        </w:rPr>
        <w:t>2</w:t>
      </w:r>
      <w:r w:rsidR="00CC5948">
        <w:rPr>
          <w:sz w:val="26"/>
          <w:szCs w:val="26"/>
        </w:rPr>
        <w:t>.</w:t>
      </w:r>
      <w:r w:rsidRPr="009B0C98">
        <w:rPr>
          <w:sz w:val="26"/>
          <w:szCs w:val="26"/>
        </w:rPr>
        <w:t xml:space="preserve"> Возложить на заместителей Главы города Норильска персональную ответственность за неисполнение (ненадлежащее исполнение) функций (полномочий) и прав Администрации города Норильска и (или) отдельных государственных полномочий, переданных Администрации города Норильска законами Красноярского края,</w:t>
      </w:r>
      <w:r w:rsidRPr="009B0C98">
        <w:rPr>
          <w:rStyle w:val="aa"/>
          <w:sz w:val="26"/>
          <w:szCs w:val="26"/>
        </w:rPr>
        <w:t xml:space="preserve"> </w:t>
      </w:r>
      <w:r w:rsidRPr="009B0C98">
        <w:rPr>
          <w:rStyle w:val="aa"/>
          <w:b w:val="0"/>
          <w:sz w:val="26"/>
          <w:szCs w:val="26"/>
        </w:rPr>
        <w:t>за</w:t>
      </w:r>
      <w:r w:rsidRPr="009B0C98">
        <w:rPr>
          <w:rStyle w:val="aa"/>
          <w:sz w:val="26"/>
          <w:szCs w:val="26"/>
        </w:rPr>
        <w:t xml:space="preserve"> </w:t>
      </w:r>
      <w:r w:rsidRPr="009B0C98">
        <w:rPr>
          <w:sz w:val="26"/>
          <w:szCs w:val="26"/>
        </w:rPr>
        <w:t xml:space="preserve">принимаемые в соответствии с ними решения </w:t>
      </w:r>
      <w:r w:rsidRPr="009B0C98">
        <w:rPr>
          <w:rStyle w:val="aa"/>
          <w:b w:val="0"/>
          <w:sz w:val="26"/>
          <w:szCs w:val="26"/>
        </w:rPr>
        <w:t xml:space="preserve">(непринятие таких решений), а также за деятельность (бездеятельность) в указанной части подчиненных </w:t>
      </w:r>
      <w:r w:rsidR="001520BB">
        <w:rPr>
          <w:rStyle w:val="aa"/>
          <w:b w:val="0"/>
          <w:sz w:val="26"/>
          <w:szCs w:val="26"/>
        </w:rPr>
        <w:t xml:space="preserve">должностных лиц, </w:t>
      </w:r>
      <w:r w:rsidRPr="009B0C98">
        <w:rPr>
          <w:rStyle w:val="aa"/>
          <w:b w:val="0"/>
          <w:sz w:val="26"/>
          <w:szCs w:val="26"/>
        </w:rPr>
        <w:t>структурных подразделений и подконтрольных муниципальных учреждений,</w:t>
      </w:r>
      <w:r w:rsidRPr="009B0C98">
        <w:rPr>
          <w:sz w:val="26"/>
          <w:szCs w:val="26"/>
        </w:rPr>
        <w:t xml:space="preserve"> с учетом распределенных между заместителями Главы города Норильска в соответствии с приложениями № 1 – 10 к насто</w:t>
      </w:r>
      <w:r w:rsidR="007D7740">
        <w:rPr>
          <w:sz w:val="26"/>
          <w:szCs w:val="26"/>
        </w:rPr>
        <w:t>ящему постановлению полномочий</w:t>
      </w:r>
      <w:r w:rsidRPr="009B0C98">
        <w:rPr>
          <w:sz w:val="26"/>
          <w:szCs w:val="26"/>
        </w:rPr>
        <w:t>.».</w:t>
      </w:r>
    </w:p>
    <w:p w:rsidR="000C16E3" w:rsidRPr="00E542E7" w:rsidRDefault="009B0C98" w:rsidP="0058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0C16E3" w:rsidRPr="00E542E7">
        <w:rPr>
          <w:rFonts w:ascii="Times New Roman" w:hAnsi="Times New Roman"/>
          <w:sz w:val="26"/>
          <w:szCs w:val="26"/>
        </w:rPr>
        <w:t xml:space="preserve">Внести </w:t>
      </w:r>
      <w:r w:rsidR="003D1FC7" w:rsidRPr="00E542E7">
        <w:rPr>
          <w:rFonts w:ascii="Times New Roman" w:hAnsi="Times New Roman"/>
          <w:sz w:val="26"/>
          <w:szCs w:val="26"/>
        </w:rPr>
        <w:t>в</w:t>
      </w:r>
      <w:r w:rsidR="00414217">
        <w:rPr>
          <w:rFonts w:ascii="Times New Roman" w:hAnsi="Times New Roman"/>
          <w:sz w:val="26"/>
          <w:szCs w:val="26"/>
        </w:rPr>
        <w:t xml:space="preserve"> приложение № 5</w:t>
      </w:r>
      <w:r w:rsidR="00C6305A">
        <w:rPr>
          <w:rFonts w:ascii="Times New Roman" w:hAnsi="Times New Roman"/>
          <w:sz w:val="26"/>
          <w:szCs w:val="26"/>
        </w:rPr>
        <w:t xml:space="preserve"> к</w:t>
      </w:r>
      <w:r w:rsidR="003D1FC7" w:rsidRPr="00E542E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="000C16E3" w:rsidRPr="00E542E7">
        <w:rPr>
          <w:rFonts w:ascii="Times New Roman" w:hAnsi="Times New Roman"/>
          <w:sz w:val="26"/>
          <w:szCs w:val="26"/>
        </w:rPr>
        <w:t>остановлени</w:t>
      </w:r>
      <w:r w:rsidR="00C6305A">
        <w:rPr>
          <w:rFonts w:ascii="Times New Roman" w:hAnsi="Times New Roman"/>
          <w:sz w:val="26"/>
          <w:szCs w:val="26"/>
        </w:rPr>
        <w:t>ю</w:t>
      </w:r>
      <w:r w:rsidR="000C16E3" w:rsidRPr="00E542E7">
        <w:rPr>
          <w:rFonts w:ascii="Times New Roman" w:hAnsi="Times New Roman"/>
          <w:bCs/>
          <w:sz w:val="26"/>
          <w:szCs w:val="26"/>
        </w:rPr>
        <w:t xml:space="preserve"> № </w:t>
      </w:r>
      <w:r w:rsidR="00017C43" w:rsidRPr="00E542E7">
        <w:rPr>
          <w:rFonts w:ascii="Times New Roman" w:hAnsi="Times New Roman"/>
          <w:bCs/>
          <w:sz w:val="26"/>
          <w:szCs w:val="26"/>
        </w:rPr>
        <w:t>02</w:t>
      </w:r>
      <w:r w:rsidR="00017C43" w:rsidRPr="00E542E7">
        <w:rPr>
          <w:rFonts w:ascii="Times New Roman" w:hAnsi="Times New Roman"/>
          <w:sz w:val="26"/>
          <w:szCs w:val="26"/>
        </w:rPr>
        <w:t xml:space="preserve"> (далее </w:t>
      </w:r>
      <w:r w:rsidR="00CA5369">
        <w:rPr>
          <w:rFonts w:ascii="Times New Roman" w:hAnsi="Times New Roman"/>
          <w:sz w:val="26"/>
          <w:szCs w:val="26"/>
        </w:rPr>
        <w:t>–</w:t>
      </w:r>
      <w:r w:rsidR="00414217">
        <w:rPr>
          <w:rFonts w:ascii="Times New Roman" w:hAnsi="Times New Roman"/>
          <w:sz w:val="26"/>
          <w:szCs w:val="26"/>
        </w:rPr>
        <w:t xml:space="preserve"> Приложение № 5</w:t>
      </w:r>
      <w:r w:rsidR="00017C43" w:rsidRPr="00E542E7">
        <w:rPr>
          <w:rFonts w:ascii="Times New Roman" w:hAnsi="Times New Roman"/>
          <w:sz w:val="26"/>
          <w:szCs w:val="26"/>
        </w:rPr>
        <w:t xml:space="preserve">) </w:t>
      </w:r>
      <w:r w:rsidR="000C16E3" w:rsidRPr="00E542E7">
        <w:rPr>
          <w:rFonts w:ascii="Times New Roman" w:hAnsi="Times New Roman"/>
          <w:sz w:val="26"/>
          <w:szCs w:val="26"/>
        </w:rPr>
        <w:t>следующие изменения:</w:t>
      </w:r>
    </w:p>
    <w:p w:rsidR="004A6890" w:rsidRDefault="009B0C98" w:rsidP="004A68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C16E3" w:rsidRPr="00E542E7">
        <w:rPr>
          <w:rFonts w:ascii="Times New Roman" w:hAnsi="Times New Roman"/>
          <w:sz w:val="26"/>
          <w:szCs w:val="26"/>
        </w:rPr>
        <w:t>.1</w:t>
      </w:r>
      <w:r w:rsidR="004B7CE0">
        <w:rPr>
          <w:rFonts w:ascii="Times New Roman" w:hAnsi="Times New Roman"/>
          <w:sz w:val="26"/>
          <w:szCs w:val="26"/>
        </w:rPr>
        <w:t>.</w:t>
      </w:r>
      <w:r w:rsidR="004A6890">
        <w:rPr>
          <w:rFonts w:ascii="Times New Roman" w:hAnsi="Times New Roman"/>
          <w:sz w:val="26"/>
          <w:szCs w:val="26"/>
        </w:rPr>
        <w:t xml:space="preserve"> </w:t>
      </w:r>
      <w:r w:rsidR="004B7CE0">
        <w:rPr>
          <w:rFonts w:ascii="Times New Roman" w:hAnsi="Times New Roman"/>
          <w:sz w:val="26"/>
          <w:szCs w:val="26"/>
        </w:rPr>
        <w:t>П</w:t>
      </w:r>
      <w:r w:rsidR="004A6890">
        <w:rPr>
          <w:rFonts w:ascii="Times New Roman" w:hAnsi="Times New Roman"/>
          <w:sz w:val="26"/>
          <w:szCs w:val="26"/>
        </w:rPr>
        <w:t>ункт 3</w:t>
      </w:r>
      <w:r w:rsidR="004B7CE0">
        <w:rPr>
          <w:rFonts w:ascii="Times New Roman" w:hAnsi="Times New Roman"/>
          <w:sz w:val="26"/>
          <w:szCs w:val="26"/>
        </w:rPr>
        <w:t xml:space="preserve"> Приложения № 5 </w:t>
      </w:r>
      <w:r w:rsidR="0057767C">
        <w:rPr>
          <w:rFonts w:ascii="Times New Roman" w:hAnsi="Times New Roman"/>
          <w:sz w:val="26"/>
          <w:szCs w:val="26"/>
        </w:rPr>
        <w:t>дополнить абзацем следующего содержания</w:t>
      </w:r>
      <w:r w:rsidR="004A6890">
        <w:rPr>
          <w:rFonts w:ascii="Times New Roman" w:hAnsi="Times New Roman"/>
          <w:sz w:val="26"/>
          <w:szCs w:val="26"/>
        </w:rPr>
        <w:t>:</w:t>
      </w:r>
    </w:p>
    <w:p w:rsidR="004A6890" w:rsidRDefault="004A6890" w:rsidP="00BD3D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7767C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существл</w:t>
      </w:r>
      <w:r w:rsidR="0057767C">
        <w:rPr>
          <w:rFonts w:ascii="Times New Roman" w:hAnsi="Times New Roman"/>
          <w:sz w:val="26"/>
          <w:szCs w:val="26"/>
        </w:rPr>
        <w:t>яет</w:t>
      </w:r>
      <w:r>
        <w:rPr>
          <w:rFonts w:ascii="Times New Roman" w:hAnsi="Times New Roman"/>
          <w:sz w:val="26"/>
          <w:szCs w:val="26"/>
        </w:rPr>
        <w:t xml:space="preserve"> контрол</w:t>
      </w:r>
      <w:r w:rsidR="0057767C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деятельности муниципального казенного учреждения «Управление социальной политики» в соответствии с Порядком осуществления контроля за деятельностью муниципальных бюджетных, казенных и автономных учреждений муниципального образования город Норильск, утвержденным постановлением Администрации города Норильска.».</w:t>
      </w:r>
    </w:p>
    <w:p w:rsidR="00BC057C" w:rsidRDefault="009B0C98" w:rsidP="00BD3D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A6890">
        <w:rPr>
          <w:rFonts w:ascii="Times New Roman" w:hAnsi="Times New Roman"/>
          <w:sz w:val="26"/>
          <w:szCs w:val="26"/>
        </w:rPr>
        <w:t xml:space="preserve">.2. </w:t>
      </w:r>
      <w:r w:rsidR="00CA5369">
        <w:rPr>
          <w:rFonts w:ascii="Times New Roman" w:hAnsi="Times New Roman"/>
          <w:sz w:val="26"/>
          <w:szCs w:val="26"/>
        </w:rPr>
        <w:t xml:space="preserve">Дополнить </w:t>
      </w:r>
      <w:r w:rsidR="00C6305A">
        <w:rPr>
          <w:rFonts w:ascii="Times New Roman" w:hAnsi="Times New Roman"/>
          <w:sz w:val="26"/>
          <w:szCs w:val="26"/>
        </w:rPr>
        <w:t>П</w:t>
      </w:r>
      <w:r w:rsidR="00BD3DB2">
        <w:rPr>
          <w:rFonts w:ascii="Times New Roman" w:hAnsi="Times New Roman"/>
          <w:sz w:val="26"/>
          <w:szCs w:val="26"/>
        </w:rPr>
        <w:t>риложени</w:t>
      </w:r>
      <w:r w:rsidR="00CA5369">
        <w:rPr>
          <w:rFonts w:ascii="Times New Roman" w:hAnsi="Times New Roman"/>
          <w:sz w:val="26"/>
          <w:szCs w:val="26"/>
        </w:rPr>
        <w:t>е</w:t>
      </w:r>
      <w:r w:rsidR="00BD3DB2">
        <w:rPr>
          <w:rFonts w:ascii="Times New Roman" w:hAnsi="Times New Roman"/>
          <w:sz w:val="26"/>
          <w:szCs w:val="26"/>
        </w:rPr>
        <w:t xml:space="preserve"> </w:t>
      </w:r>
      <w:r w:rsidR="00BD3DB2" w:rsidRPr="00E542E7">
        <w:rPr>
          <w:rFonts w:ascii="Times New Roman" w:hAnsi="Times New Roman"/>
          <w:sz w:val="26"/>
          <w:szCs w:val="26"/>
        </w:rPr>
        <w:t xml:space="preserve">№ </w:t>
      </w:r>
      <w:r w:rsidR="00BD3DB2">
        <w:rPr>
          <w:rFonts w:ascii="Times New Roman" w:hAnsi="Times New Roman"/>
          <w:sz w:val="26"/>
          <w:szCs w:val="26"/>
        </w:rPr>
        <w:t xml:space="preserve">5 </w:t>
      </w:r>
      <w:r w:rsidR="00CA5369">
        <w:rPr>
          <w:rFonts w:ascii="Times New Roman" w:hAnsi="Times New Roman"/>
          <w:sz w:val="26"/>
          <w:szCs w:val="26"/>
        </w:rPr>
        <w:t xml:space="preserve">новым </w:t>
      </w:r>
      <w:r w:rsidR="00D9284E">
        <w:rPr>
          <w:rFonts w:ascii="Times New Roman" w:hAnsi="Times New Roman"/>
          <w:sz w:val="26"/>
          <w:szCs w:val="26"/>
        </w:rPr>
        <w:t>под</w:t>
      </w:r>
      <w:r w:rsidR="00CA5369">
        <w:rPr>
          <w:rFonts w:ascii="Times New Roman" w:hAnsi="Times New Roman"/>
          <w:sz w:val="26"/>
          <w:szCs w:val="26"/>
        </w:rPr>
        <w:t>пунктом 4.3 следующего содержания</w:t>
      </w:r>
      <w:r w:rsidR="00BC057C">
        <w:rPr>
          <w:rFonts w:ascii="Times New Roman" w:hAnsi="Times New Roman"/>
          <w:sz w:val="26"/>
          <w:szCs w:val="26"/>
        </w:rPr>
        <w:t>:</w:t>
      </w:r>
    </w:p>
    <w:p w:rsidR="00CC4892" w:rsidRDefault="00BC057C" w:rsidP="00CC4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C4892">
        <w:rPr>
          <w:rFonts w:ascii="Times New Roman" w:hAnsi="Times New Roman"/>
          <w:sz w:val="26"/>
          <w:szCs w:val="26"/>
        </w:rPr>
        <w:t>4.3. по вопросам, связанным с предоставлением пенсии за выслугу лет лицам, осуществлявшим полномочия депутата, члена выборного органа местного самоуправления, выборного должностного лица местного самоуправления в муниципальном образовании город Норильск:</w:t>
      </w:r>
    </w:p>
    <w:p w:rsidR="00CC4892" w:rsidRDefault="00CC4892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об установлении размера пенсии за выслугу лет;</w:t>
      </w:r>
    </w:p>
    <w:p w:rsidR="00CC4892" w:rsidRDefault="00CC4892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 перерасчете пенсии за выслугу лет;</w:t>
      </w:r>
    </w:p>
    <w:p w:rsidR="00CC4892" w:rsidRDefault="00CC4892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 прекращении выплаты пенсии за выслугу лет;</w:t>
      </w:r>
    </w:p>
    <w:p w:rsidR="00CC4892" w:rsidRDefault="00CC4892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10949"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Pr="00C10949">
        <w:rPr>
          <w:rFonts w:ascii="Times New Roman" w:hAnsi="Times New Roman"/>
          <w:color w:val="000000"/>
          <w:sz w:val="26"/>
          <w:szCs w:val="26"/>
        </w:rPr>
        <w:t>приостановлении выплаты пенсии за выслугу лет;</w:t>
      </w:r>
    </w:p>
    <w:p w:rsidR="00CC4892" w:rsidRDefault="00CC4892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- о возобновлении выплаты пенсии за выслугу лет.</w:t>
      </w:r>
      <w:r w:rsidR="00D9284E">
        <w:rPr>
          <w:rFonts w:ascii="Times New Roman" w:hAnsi="Times New Roman"/>
          <w:color w:val="000000"/>
          <w:sz w:val="26"/>
          <w:szCs w:val="26"/>
        </w:rPr>
        <w:t>».</w:t>
      </w:r>
    </w:p>
    <w:p w:rsidR="00D9284E" w:rsidRDefault="009B0C98" w:rsidP="00D928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9284E">
        <w:rPr>
          <w:rFonts w:ascii="Times New Roman" w:hAnsi="Times New Roman"/>
          <w:sz w:val="26"/>
          <w:szCs w:val="26"/>
        </w:rPr>
        <w:t xml:space="preserve">.3. Дополнить </w:t>
      </w:r>
      <w:r w:rsidR="00C6305A">
        <w:rPr>
          <w:rFonts w:ascii="Times New Roman" w:hAnsi="Times New Roman"/>
          <w:sz w:val="26"/>
          <w:szCs w:val="26"/>
        </w:rPr>
        <w:t>П</w:t>
      </w:r>
      <w:r w:rsidR="00D9284E">
        <w:rPr>
          <w:rFonts w:ascii="Times New Roman" w:hAnsi="Times New Roman"/>
          <w:sz w:val="26"/>
          <w:szCs w:val="26"/>
        </w:rPr>
        <w:t xml:space="preserve">риложение </w:t>
      </w:r>
      <w:r w:rsidR="00D9284E" w:rsidRPr="00E542E7">
        <w:rPr>
          <w:rFonts w:ascii="Times New Roman" w:hAnsi="Times New Roman"/>
          <w:sz w:val="26"/>
          <w:szCs w:val="26"/>
        </w:rPr>
        <w:t xml:space="preserve">№ </w:t>
      </w:r>
      <w:r w:rsidR="00D9284E">
        <w:rPr>
          <w:rFonts w:ascii="Times New Roman" w:hAnsi="Times New Roman"/>
          <w:sz w:val="26"/>
          <w:szCs w:val="26"/>
        </w:rPr>
        <w:t>5 подпунктами 4.3.1, 4.3.2 следующего содержания:</w:t>
      </w:r>
    </w:p>
    <w:p w:rsidR="00CC4892" w:rsidRDefault="00D9284E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CC4892">
        <w:rPr>
          <w:rFonts w:ascii="Times New Roman" w:hAnsi="Times New Roman"/>
          <w:color w:val="000000"/>
          <w:sz w:val="26"/>
          <w:szCs w:val="26"/>
        </w:rPr>
        <w:t>4.3.1. Подписывает уведомления</w:t>
      </w:r>
      <w:r w:rsidR="00CC4892">
        <w:rPr>
          <w:rFonts w:ascii="Times New Roman" w:hAnsi="Times New Roman"/>
          <w:sz w:val="26"/>
          <w:szCs w:val="26"/>
        </w:rPr>
        <w:t>:</w:t>
      </w:r>
    </w:p>
    <w:p w:rsidR="00CC4892" w:rsidRDefault="00CC4892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F4B89">
        <w:rPr>
          <w:rFonts w:ascii="Times New Roman" w:hAnsi="Times New Roman"/>
          <w:sz w:val="26"/>
          <w:szCs w:val="26"/>
        </w:rPr>
        <w:t>о размере назначенной пенсии</w:t>
      </w:r>
      <w:r>
        <w:rPr>
          <w:rFonts w:ascii="Times New Roman" w:hAnsi="Times New Roman"/>
          <w:sz w:val="26"/>
          <w:szCs w:val="26"/>
        </w:rPr>
        <w:t xml:space="preserve"> за выслугу лет;</w:t>
      </w:r>
    </w:p>
    <w:p w:rsidR="00CC4892" w:rsidRDefault="00CC4892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F4B89">
        <w:rPr>
          <w:rFonts w:ascii="Times New Roman" w:hAnsi="Times New Roman"/>
          <w:sz w:val="26"/>
          <w:szCs w:val="26"/>
        </w:rPr>
        <w:t xml:space="preserve"> об изменении размера пенсии после произведенного перерасчета и сроках выплаты пе</w:t>
      </w:r>
      <w:r>
        <w:rPr>
          <w:rFonts w:ascii="Times New Roman" w:hAnsi="Times New Roman"/>
          <w:sz w:val="26"/>
          <w:szCs w:val="26"/>
        </w:rPr>
        <w:t>нсии за выслугу лет;</w:t>
      </w:r>
    </w:p>
    <w:p w:rsidR="00CC4892" w:rsidRPr="00DF4B89" w:rsidRDefault="00CC4892" w:rsidP="00CC4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F4B89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приостановлении </w:t>
      </w:r>
      <w:r w:rsidRPr="00DF4B89">
        <w:rPr>
          <w:rFonts w:ascii="Times New Roman" w:hAnsi="Times New Roman"/>
          <w:sz w:val="26"/>
          <w:szCs w:val="26"/>
        </w:rPr>
        <w:t>выплаты пенсии за выслугу лет</w:t>
      </w:r>
      <w:r>
        <w:rPr>
          <w:rFonts w:ascii="Times New Roman" w:hAnsi="Times New Roman"/>
          <w:sz w:val="26"/>
          <w:szCs w:val="26"/>
        </w:rPr>
        <w:t>;</w:t>
      </w:r>
    </w:p>
    <w:p w:rsidR="00CC4892" w:rsidRPr="00DF4B89" w:rsidRDefault="00CC4892" w:rsidP="00CC4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F4B89">
        <w:rPr>
          <w:rFonts w:ascii="Times New Roman" w:hAnsi="Times New Roman"/>
          <w:sz w:val="26"/>
          <w:szCs w:val="26"/>
        </w:rPr>
        <w:t>о прекращении выплаты пенсии за выслугу лет</w:t>
      </w:r>
      <w:r>
        <w:rPr>
          <w:rFonts w:ascii="Times New Roman" w:hAnsi="Times New Roman"/>
          <w:sz w:val="26"/>
          <w:szCs w:val="26"/>
        </w:rPr>
        <w:t>;</w:t>
      </w:r>
    </w:p>
    <w:p w:rsidR="00CC4892" w:rsidRDefault="00CC4892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 </w:t>
      </w:r>
      <w:r w:rsidRPr="00DF4B89">
        <w:rPr>
          <w:rFonts w:ascii="Times New Roman" w:hAnsi="Times New Roman"/>
          <w:sz w:val="26"/>
          <w:szCs w:val="26"/>
        </w:rPr>
        <w:t>возобновлении выплаты пенсии за выслугу лет</w:t>
      </w:r>
      <w:r>
        <w:rPr>
          <w:rFonts w:ascii="Times New Roman" w:hAnsi="Times New Roman"/>
          <w:sz w:val="26"/>
          <w:szCs w:val="26"/>
        </w:rPr>
        <w:t>.</w:t>
      </w:r>
    </w:p>
    <w:p w:rsidR="00CC4892" w:rsidRDefault="00CC4892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4.3.2. Подписывает соглашения, заключаемые Администрацией города Норильска с получателями пенсии за выслугу лет</w:t>
      </w:r>
      <w:r w:rsidR="00B04B3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случаях, установленных П</w:t>
      </w:r>
      <w:r w:rsidRPr="007749E1">
        <w:rPr>
          <w:rFonts w:ascii="Times New Roman" w:hAnsi="Times New Roman"/>
          <w:sz w:val="26"/>
          <w:szCs w:val="26"/>
        </w:rPr>
        <w:t>оложени</w:t>
      </w:r>
      <w:r>
        <w:rPr>
          <w:rFonts w:ascii="Times New Roman" w:hAnsi="Times New Roman"/>
          <w:sz w:val="26"/>
          <w:szCs w:val="26"/>
        </w:rPr>
        <w:t>ем</w:t>
      </w:r>
      <w:r w:rsidRPr="007749E1">
        <w:rPr>
          <w:rFonts w:ascii="Times New Roman" w:hAnsi="Times New Roman"/>
          <w:sz w:val="26"/>
          <w:szCs w:val="26"/>
        </w:rPr>
        <w:t xml:space="preserve"> </w:t>
      </w:r>
      <w:r w:rsidRPr="00EC57BB">
        <w:rPr>
          <w:rFonts w:ascii="Times New Roman" w:hAnsi="Times New Roman"/>
          <w:sz w:val="26"/>
          <w:szCs w:val="26"/>
        </w:rPr>
        <w:t>о порядке предоставления пенсии за выслугу лет лицам, осуществлявшим полномочия депутата, члена выборного органа местного самоуправления, выборного должностного лица местного самоуправления в муниципальном образовании город Норильск</w:t>
      </w:r>
      <w:r>
        <w:rPr>
          <w:rFonts w:ascii="Times New Roman" w:hAnsi="Times New Roman"/>
          <w:sz w:val="26"/>
          <w:szCs w:val="26"/>
        </w:rPr>
        <w:t>, утвержденным р</w:t>
      </w:r>
      <w:r w:rsidRPr="007749E1">
        <w:rPr>
          <w:rFonts w:ascii="Times New Roman" w:hAnsi="Times New Roman"/>
          <w:sz w:val="26"/>
          <w:szCs w:val="26"/>
        </w:rPr>
        <w:t>ешени</w:t>
      </w:r>
      <w:r>
        <w:rPr>
          <w:rFonts w:ascii="Times New Roman" w:hAnsi="Times New Roman"/>
          <w:sz w:val="26"/>
          <w:szCs w:val="26"/>
        </w:rPr>
        <w:t>ем</w:t>
      </w:r>
      <w:r w:rsidRPr="007749E1">
        <w:rPr>
          <w:rFonts w:ascii="Times New Roman" w:hAnsi="Times New Roman"/>
          <w:sz w:val="26"/>
          <w:szCs w:val="26"/>
        </w:rPr>
        <w:t xml:space="preserve"> Норильского городского Совета депутатов </w:t>
      </w:r>
      <w:r w:rsidRPr="00EC57BB">
        <w:rPr>
          <w:rFonts w:ascii="Times New Roman" w:hAnsi="Times New Roman"/>
          <w:sz w:val="26"/>
          <w:szCs w:val="26"/>
        </w:rPr>
        <w:t>от 16.02.2010 № 24-586</w:t>
      </w:r>
      <w:r>
        <w:rPr>
          <w:rFonts w:ascii="Times New Roman" w:hAnsi="Times New Roman"/>
          <w:sz w:val="26"/>
          <w:szCs w:val="26"/>
        </w:rPr>
        <w:t xml:space="preserve">.». </w:t>
      </w:r>
    </w:p>
    <w:p w:rsidR="00CC4892" w:rsidRDefault="009B0C98" w:rsidP="00CC48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C4892">
        <w:rPr>
          <w:rFonts w:ascii="Times New Roman" w:hAnsi="Times New Roman"/>
          <w:sz w:val="26"/>
          <w:szCs w:val="26"/>
        </w:rPr>
        <w:t>.</w:t>
      </w:r>
      <w:r w:rsidR="00D9284E">
        <w:rPr>
          <w:rFonts w:ascii="Times New Roman" w:hAnsi="Times New Roman"/>
          <w:sz w:val="26"/>
          <w:szCs w:val="26"/>
        </w:rPr>
        <w:t>4</w:t>
      </w:r>
      <w:r w:rsidR="00CC4892">
        <w:rPr>
          <w:rFonts w:ascii="Times New Roman" w:hAnsi="Times New Roman"/>
          <w:sz w:val="26"/>
          <w:szCs w:val="26"/>
        </w:rPr>
        <w:t xml:space="preserve">. Дополнить </w:t>
      </w:r>
      <w:r w:rsidR="00C6305A">
        <w:rPr>
          <w:rFonts w:ascii="Times New Roman" w:hAnsi="Times New Roman"/>
          <w:sz w:val="26"/>
          <w:szCs w:val="26"/>
        </w:rPr>
        <w:t>П</w:t>
      </w:r>
      <w:r w:rsidR="00CC4892">
        <w:rPr>
          <w:rFonts w:ascii="Times New Roman" w:hAnsi="Times New Roman"/>
          <w:sz w:val="26"/>
          <w:szCs w:val="26"/>
        </w:rPr>
        <w:t xml:space="preserve">риложение </w:t>
      </w:r>
      <w:r w:rsidR="00CC4892" w:rsidRPr="00E542E7">
        <w:rPr>
          <w:rFonts w:ascii="Times New Roman" w:hAnsi="Times New Roman"/>
          <w:sz w:val="26"/>
          <w:szCs w:val="26"/>
        </w:rPr>
        <w:t xml:space="preserve">№ </w:t>
      </w:r>
      <w:r w:rsidR="00CC4892">
        <w:rPr>
          <w:rFonts w:ascii="Times New Roman" w:hAnsi="Times New Roman"/>
          <w:sz w:val="26"/>
          <w:szCs w:val="26"/>
        </w:rPr>
        <w:t xml:space="preserve">5 </w:t>
      </w:r>
      <w:r w:rsidR="00D9284E">
        <w:rPr>
          <w:rFonts w:ascii="Times New Roman" w:hAnsi="Times New Roman"/>
          <w:sz w:val="26"/>
          <w:szCs w:val="26"/>
        </w:rPr>
        <w:t>под</w:t>
      </w:r>
      <w:r w:rsidR="00CC4892">
        <w:rPr>
          <w:rFonts w:ascii="Times New Roman" w:hAnsi="Times New Roman"/>
          <w:sz w:val="26"/>
          <w:szCs w:val="26"/>
        </w:rPr>
        <w:t>пункт</w:t>
      </w:r>
      <w:r w:rsidR="00D9284E">
        <w:rPr>
          <w:rFonts w:ascii="Times New Roman" w:hAnsi="Times New Roman"/>
          <w:sz w:val="26"/>
          <w:szCs w:val="26"/>
        </w:rPr>
        <w:t>а</w:t>
      </w:r>
      <w:r w:rsidR="00CC4892">
        <w:rPr>
          <w:rFonts w:ascii="Times New Roman" w:hAnsi="Times New Roman"/>
          <w:sz w:val="26"/>
          <w:szCs w:val="26"/>
        </w:rPr>
        <w:t>м</w:t>
      </w:r>
      <w:r w:rsidR="00D9284E">
        <w:rPr>
          <w:rFonts w:ascii="Times New Roman" w:hAnsi="Times New Roman"/>
          <w:sz w:val="26"/>
          <w:szCs w:val="26"/>
        </w:rPr>
        <w:t>и</w:t>
      </w:r>
      <w:r w:rsidR="00CC4892">
        <w:rPr>
          <w:rFonts w:ascii="Times New Roman" w:hAnsi="Times New Roman"/>
          <w:sz w:val="26"/>
          <w:szCs w:val="26"/>
        </w:rPr>
        <w:t xml:space="preserve"> 4.4</w:t>
      </w:r>
      <w:r w:rsidR="00D9284E">
        <w:rPr>
          <w:rFonts w:ascii="Times New Roman" w:hAnsi="Times New Roman"/>
          <w:sz w:val="26"/>
          <w:szCs w:val="26"/>
        </w:rPr>
        <w:t>, 4.4.1, 4.4.2</w:t>
      </w:r>
      <w:r w:rsidR="00CC4892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CC4892" w:rsidRDefault="00CC4892" w:rsidP="00CC48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«4.4. по вопросам, связанным с предоставлением пенсии </w:t>
      </w:r>
      <w:r w:rsidR="00D9284E">
        <w:rPr>
          <w:rFonts w:ascii="Times New Roman" w:hAnsi="Times New Roman"/>
          <w:sz w:val="26"/>
          <w:szCs w:val="26"/>
        </w:rPr>
        <w:t>за выслугу лет лицам, замещавшим должности муниципальной службы за счет средств бюджета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:</w:t>
      </w:r>
    </w:p>
    <w:p w:rsidR="00CC4892" w:rsidRPr="0076302D" w:rsidRDefault="00CC4892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6302D">
        <w:rPr>
          <w:rFonts w:ascii="Times New Roman" w:hAnsi="Times New Roman"/>
          <w:color w:val="000000"/>
          <w:sz w:val="26"/>
          <w:szCs w:val="26"/>
        </w:rPr>
        <w:t>- об установлении размера пенсии за выслугу лет;</w:t>
      </w:r>
    </w:p>
    <w:p w:rsidR="00CC4892" w:rsidRPr="0076302D" w:rsidRDefault="00CC4892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6302D"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Pr="0076302D">
        <w:rPr>
          <w:rFonts w:ascii="Times New Roman" w:hAnsi="Times New Roman"/>
          <w:color w:val="000000"/>
          <w:sz w:val="26"/>
          <w:szCs w:val="26"/>
        </w:rPr>
        <w:t>перерасчете пенсии за выслугу лет;</w:t>
      </w:r>
    </w:p>
    <w:p w:rsidR="00CC4892" w:rsidRPr="0076302D" w:rsidRDefault="00CC4892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6302D"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Pr="0076302D">
        <w:rPr>
          <w:rFonts w:ascii="Times New Roman" w:hAnsi="Times New Roman"/>
          <w:color w:val="000000"/>
          <w:sz w:val="26"/>
          <w:szCs w:val="26"/>
        </w:rPr>
        <w:t>прекращении выплаты пенсии за выслугу лет;</w:t>
      </w:r>
    </w:p>
    <w:p w:rsidR="00CC4892" w:rsidRDefault="00CC4892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6302D"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Pr="0076302D">
        <w:rPr>
          <w:rFonts w:ascii="Times New Roman" w:hAnsi="Times New Roman"/>
          <w:color w:val="000000"/>
          <w:sz w:val="26"/>
          <w:szCs w:val="26"/>
        </w:rPr>
        <w:t>возобновлении выплаты пенсии за выслугу лет.</w:t>
      </w:r>
    </w:p>
    <w:p w:rsidR="00CC4892" w:rsidRDefault="00D9284E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4.4.1</w:t>
      </w:r>
      <w:r w:rsidR="00CC489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C6305A">
        <w:rPr>
          <w:rFonts w:ascii="Times New Roman" w:hAnsi="Times New Roman"/>
          <w:color w:val="000000"/>
          <w:sz w:val="26"/>
          <w:szCs w:val="26"/>
        </w:rPr>
        <w:t>Подписывает уведомления</w:t>
      </w:r>
      <w:r w:rsidR="00CC4892">
        <w:rPr>
          <w:rFonts w:ascii="Times New Roman" w:hAnsi="Times New Roman"/>
          <w:sz w:val="26"/>
          <w:szCs w:val="26"/>
        </w:rPr>
        <w:t>:</w:t>
      </w:r>
    </w:p>
    <w:p w:rsidR="00CC4892" w:rsidRDefault="00CC4892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F4B89">
        <w:rPr>
          <w:rFonts w:ascii="Times New Roman" w:hAnsi="Times New Roman"/>
          <w:sz w:val="26"/>
          <w:szCs w:val="26"/>
        </w:rPr>
        <w:t>о размере назначенной пенсии</w:t>
      </w:r>
      <w:r>
        <w:rPr>
          <w:rFonts w:ascii="Times New Roman" w:hAnsi="Times New Roman"/>
          <w:sz w:val="26"/>
          <w:szCs w:val="26"/>
        </w:rPr>
        <w:t xml:space="preserve"> за выслугу лет;</w:t>
      </w:r>
    </w:p>
    <w:p w:rsidR="00CC4892" w:rsidRDefault="00CC4892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F4B89">
        <w:rPr>
          <w:rFonts w:ascii="Times New Roman" w:hAnsi="Times New Roman"/>
          <w:sz w:val="26"/>
          <w:szCs w:val="26"/>
        </w:rPr>
        <w:t xml:space="preserve"> об изменении размера пенсии после произведенного перерасчета и сроках выплаты пе</w:t>
      </w:r>
      <w:r>
        <w:rPr>
          <w:rFonts w:ascii="Times New Roman" w:hAnsi="Times New Roman"/>
          <w:sz w:val="26"/>
          <w:szCs w:val="26"/>
        </w:rPr>
        <w:t>нсии за выслугу лет;</w:t>
      </w:r>
    </w:p>
    <w:p w:rsidR="00CC4892" w:rsidRPr="00DF4B89" w:rsidRDefault="00CC4892" w:rsidP="00CC4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F4B89">
        <w:rPr>
          <w:rFonts w:ascii="Times New Roman" w:hAnsi="Times New Roman"/>
          <w:sz w:val="26"/>
          <w:szCs w:val="26"/>
        </w:rPr>
        <w:t>о прекращении выплаты пенсии за выслугу лет</w:t>
      </w:r>
      <w:r>
        <w:rPr>
          <w:rFonts w:ascii="Times New Roman" w:hAnsi="Times New Roman"/>
          <w:sz w:val="26"/>
          <w:szCs w:val="26"/>
        </w:rPr>
        <w:t>;</w:t>
      </w:r>
    </w:p>
    <w:p w:rsidR="00CC4892" w:rsidRDefault="00CC4892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F4B89">
        <w:rPr>
          <w:rFonts w:ascii="Times New Roman" w:hAnsi="Times New Roman"/>
          <w:sz w:val="26"/>
          <w:szCs w:val="26"/>
        </w:rPr>
        <w:t>возобновлении выплаты пенсии за выслугу лет</w:t>
      </w:r>
      <w:r>
        <w:rPr>
          <w:rFonts w:ascii="Times New Roman" w:hAnsi="Times New Roman"/>
          <w:sz w:val="26"/>
          <w:szCs w:val="26"/>
        </w:rPr>
        <w:t>.</w:t>
      </w:r>
    </w:p>
    <w:p w:rsidR="00CC4892" w:rsidRPr="0076302D" w:rsidRDefault="00D9284E" w:rsidP="00CC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4.4.2</w:t>
      </w:r>
      <w:r w:rsidR="00CC4892">
        <w:rPr>
          <w:rFonts w:ascii="Times New Roman" w:hAnsi="Times New Roman"/>
          <w:sz w:val="26"/>
          <w:szCs w:val="26"/>
        </w:rPr>
        <w:t xml:space="preserve">. </w:t>
      </w:r>
      <w:r w:rsidR="00C6305A">
        <w:rPr>
          <w:rFonts w:ascii="Times New Roman" w:hAnsi="Times New Roman"/>
          <w:sz w:val="26"/>
          <w:szCs w:val="26"/>
        </w:rPr>
        <w:t xml:space="preserve">Подписывает соглашения, заключаемые Администрацией </w:t>
      </w:r>
      <w:r w:rsidR="00CC4892">
        <w:rPr>
          <w:rFonts w:ascii="Times New Roman" w:hAnsi="Times New Roman"/>
          <w:sz w:val="26"/>
          <w:szCs w:val="26"/>
        </w:rPr>
        <w:t>города Норильска с получателями пенсии за выслугу лет</w:t>
      </w:r>
      <w:r w:rsidR="00B04B36">
        <w:rPr>
          <w:rFonts w:ascii="Times New Roman" w:hAnsi="Times New Roman"/>
          <w:sz w:val="26"/>
          <w:szCs w:val="26"/>
        </w:rPr>
        <w:t>,</w:t>
      </w:r>
      <w:r w:rsidR="00CC4892">
        <w:rPr>
          <w:rFonts w:ascii="Times New Roman" w:hAnsi="Times New Roman"/>
          <w:sz w:val="26"/>
          <w:szCs w:val="26"/>
        </w:rPr>
        <w:t xml:space="preserve"> в случаях, установленных П</w:t>
      </w:r>
      <w:r w:rsidR="00CC4892" w:rsidRPr="007749E1">
        <w:rPr>
          <w:rFonts w:ascii="Times New Roman" w:hAnsi="Times New Roman"/>
          <w:sz w:val="26"/>
          <w:szCs w:val="26"/>
        </w:rPr>
        <w:t>оложени</w:t>
      </w:r>
      <w:r w:rsidR="00CC4892">
        <w:rPr>
          <w:rFonts w:ascii="Times New Roman" w:hAnsi="Times New Roman"/>
          <w:sz w:val="26"/>
          <w:szCs w:val="26"/>
        </w:rPr>
        <w:t>ем</w:t>
      </w:r>
      <w:r w:rsidR="00CC4892" w:rsidRPr="007749E1">
        <w:rPr>
          <w:rFonts w:ascii="Times New Roman" w:hAnsi="Times New Roman"/>
          <w:sz w:val="26"/>
          <w:szCs w:val="26"/>
        </w:rPr>
        <w:t xml:space="preserve"> об условиях и порядке</w:t>
      </w:r>
      <w:r w:rsidR="00CC4892">
        <w:rPr>
          <w:rFonts w:ascii="Times New Roman" w:hAnsi="Times New Roman"/>
          <w:sz w:val="26"/>
          <w:szCs w:val="26"/>
        </w:rPr>
        <w:t xml:space="preserve"> </w:t>
      </w:r>
      <w:r w:rsidR="00CC4892" w:rsidRPr="007749E1">
        <w:rPr>
          <w:rFonts w:ascii="Times New Roman" w:hAnsi="Times New Roman"/>
          <w:sz w:val="26"/>
          <w:szCs w:val="26"/>
        </w:rPr>
        <w:t>предоставления муниципальным служащим муниципального</w:t>
      </w:r>
      <w:r w:rsidR="00CC4892">
        <w:rPr>
          <w:rFonts w:ascii="Times New Roman" w:hAnsi="Times New Roman"/>
          <w:sz w:val="26"/>
          <w:szCs w:val="26"/>
        </w:rPr>
        <w:t xml:space="preserve"> </w:t>
      </w:r>
      <w:r w:rsidR="00CC4892" w:rsidRPr="007749E1">
        <w:rPr>
          <w:rFonts w:ascii="Times New Roman" w:hAnsi="Times New Roman"/>
          <w:sz w:val="26"/>
          <w:szCs w:val="26"/>
        </w:rPr>
        <w:t>образов</w:t>
      </w:r>
      <w:r w:rsidR="00CC4892">
        <w:rPr>
          <w:rFonts w:ascii="Times New Roman" w:hAnsi="Times New Roman"/>
          <w:sz w:val="26"/>
          <w:szCs w:val="26"/>
        </w:rPr>
        <w:t>ания город Н</w:t>
      </w:r>
      <w:r w:rsidR="00CC4892" w:rsidRPr="007749E1">
        <w:rPr>
          <w:rFonts w:ascii="Times New Roman" w:hAnsi="Times New Roman"/>
          <w:sz w:val="26"/>
          <w:szCs w:val="26"/>
        </w:rPr>
        <w:t>орильск пенсии за выслугу лет за счет</w:t>
      </w:r>
      <w:r w:rsidR="00CC4892">
        <w:rPr>
          <w:rFonts w:ascii="Times New Roman" w:hAnsi="Times New Roman"/>
          <w:sz w:val="26"/>
          <w:szCs w:val="26"/>
        </w:rPr>
        <w:t xml:space="preserve"> </w:t>
      </w:r>
      <w:r w:rsidR="00CC4892" w:rsidRPr="007749E1">
        <w:rPr>
          <w:rFonts w:ascii="Times New Roman" w:hAnsi="Times New Roman"/>
          <w:sz w:val="26"/>
          <w:szCs w:val="26"/>
        </w:rPr>
        <w:t>средств бюджета муниципального образования</w:t>
      </w:r>
      <w:r w:rsidR="00CC4892">
        <w:rPr>
          <w:rFonts w:ascii="Times New Roman" w:hAnsi="Times New Roman"/>
          <w:sz w:val="26"/>
          <w:szCs w:val="26"/>
        </w:rPr>
        <w:t xml:space="preserve"> город Норильск, утвержденным р</w:t>
      </w:r>
      <w:r w:rsidR="00CC4892" w:rsidRPr="007749E1">
        <w:rPr>
          <w:rFonts w:ascii="Times New Roman" w:hAnsi="Times New Roman"/>
          <w:sz w:val="26"/>
          <w:szCs w:val="26"/>
        </w:rPr>
        <w:t>ешени</w:t>
      </w:r>
      <w:r w:rsidR="00CC4892">
        <w:rPr>
          <w:rFonts w:ascii="Times New Roman" w:hAnsi="Times New Roman"/>
          <w:sz w:val="26"/>
          <w:szCs w:val="26"/>
        </w:rPr>
        <w:t>ем</w:t>
      </w:r>
      <w:r w:rsidR="00CC4892" w:rsidRPr="007749E1">
        <w:rPr>
          <w:rFonts w:ascii="Times New Roman" w:hAnsi="Times New Roman"/>
          <w:sz w:val="26"/>
          <w:szCs w:val="26"/>
        </w:rPr>
        <w:t xml:space="preserve"> Норильского городского Совета депутатов от 24.06.2008 </w:t>
      </w:r>
      <w:r w:rsidR="00CC4892">
        <w:rPr>
          <w:rFonts w:ascii="Times New Roman" w:hAnsi="Times New Roman"/>
          <w:sz w:val="26"/>
          <w:szCs w:val="26"/>
        </w:rPr>
        <w:t>№</w:t>
      </w:r>
      <w:r w:rsidR="00CC4892" w:rsidRPr="007749E1">
        <w:rPr>
          <w:rFonts w:ascii="Times New Roman" w:hAnsi="Times New Roman"/>
          <w:sz w:val="26"/>
          <w:szCs w:val="26"/>
        </w:rPr>
        <w:t xml:space="preserve"> 12-26</w:t>
      </w:r>
      <w:r w:rsidR="00CC4892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».</w:t>
      </w:r>
    </w:p>
    <w:p w:rsidR="00B04B36" w:rsidRDefault="009B0C98" w:rsidP="00CC48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9284E">
        <w:rPr>
          <w:rFonts w:ascii="Times New Roman" w:hAnsi="Times New Roman"/>
          <w:sz w:val="26"/>
          <w:szCs w:val="26"/>
        </w:rPr>
        <w:t xml:space="preserve">.5. Подпункт 4.3 </w:t>
      </w:r>
      <w:r w:rsidR="00C6305A">
        <w:rPr>
          <w:rFonts w:ascii="Times New Roman" w:hAnsi="Times New Roman"/>
          <w:sz w:val="26"/>
          <w:szCs w:val="26"/>
        </w:rPr>
        <w:t>П</w:t>
      </w:r>
      <w:r w:rsidR="00A6421B">
        <w:rPr>
          <w:rFonts w:ascii="Times New Roman" w:hAnsi="Times New Roman"/>
          <w:sz w:val="26"/>
          <w:szCs w:val="26"/>
        </w:rPr>
        <w:t>риложения</w:t>
      </w:r>
      <w:r w:rsidR="00D9284E" w:rsidRPr="00D9284E">
        <w:rPr>
          <w:rFonts w:ascii="Times New Roman" w:hAnsi="Times New Roman"/>
          <w:sz w:val="26"/>
          <w:szCs w:val="26"/>
        </w:rPr>
        <w:t xml:space="preserve"> № 5 считать подпунктом 4.5</w:t>
      </w:r>
      <w:r w:rsidR="00B04B36">
        <w:rPr>
          <w:rFonts w:ascii="Times New Roman" w:hAnsi="Times New Roman"/>
          <w:sz w:val="26"/>
          <w:szCs w:val="26"/>
        </w:rPr>
        <w:t>.</w:t>
      </w:r>
    </w:p>
    <w:p w:rsidR="00CC4892" w:rsidRPr="00D9284E" w:rsidRDefault="009B0C98" w:rsidP="00CC48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04B36">
        <w:rPr>
          <w:rFonts w:ascii="Times New Roman" w:hAnsi="Times New Roman"/>
          <w:sz w:val="26"/>
          <w:szCs w:val="26"/>
        </w:rPr>
        <w:t>.6. Первый абзац пункта 4.</w:t>
      </w:r>
      <w:r w:rsidR="0057767C">
        <w:rPr>
          <w:rFonts w:ascii="Times New Roman" w:hAnsi="Times New Roman"/>
          <w:sz w:val="26"/>
          <w:szCs w:val="26"/>
        </w:rPr>
        <w:t>3</w:t>
      </w:r>
      <w:r w:rsidR="00B04B36">
        <w:rPr>
          <w:rFonts w:ascii="Times New Roman" w:hAnsi="Times New Roman"/>
          <w:sz w:val="26"/>
          <w:szCs w:val="26"/>
        </w:rPr>
        <w:t xml:space="preserve"> Приложения № 5</w:t>
      </w:r>
      <w:r w:rsidR="00D9284E" w:rsidRPr="00D9284E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D9284E" w:rsidRDefault="00C6305A" w:rsidP="00B04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9284E" w:rsidRPr="00D9284E">
        <w:rPr>
          <w:rFonts w:ascii="Times New Roman" w:hAnsi="Times New Roman"/>
          <w:sz w:val="26"/>
          <w:szCs w:val="26"/>
        </w:rPr>
        <w:t xml:space="preserve">4.5. по иным, не указанным в </w:t>
      </w:r>
      <w:hyperlink r:id="rId8" w:history="1">
        <w:r w:rsidR="00D9284E" w:rsidRPr="00D9284E">
          <w:rPr>
            <w:rFonts w:ascii="Times New Roman" w:hAnsi="Times New Roman"/>
            <w:sz w:val="26"/>
            <w:szCs w:val="26"/>
          </w:rPr>
          <w:t>подпунктах 4.1</w:t>
        </w:r>
      </w:hyperlink>
      <w:r w:rsidR="00D9284E" w:rsidRPr="00D9284E">
        <w:rPr>
          <w:rFonts w:ascii="Times New Roman" w:hAnsi="Times New Roman"/>
          <w:sz w:val="26"/>
          <w:szCs w:val="26"/>
        </w:rPr>
        <w:t xml:space="preserve">, </w:t>
      </w:r>
      <w:hyperlink r:id="rId9" w:history="1">
        <w:r w:rsidR="00D9284E" w:rsidRPr="00D9284E">
          <w:rPr>
            <w:rFonts w:ascii="Times New Roman" w:hAnsi="Times New Roman"/>
            <w:sz w:val="26"/>
            <w:szCs w:val="26"/>
          </w:rPr>
          <w:t>4.2</w:t>
        </w:r>
      </w:hyperlink>
      <w:r w:rsidR="00D9284E" w:rsidRPr="00D9284E">
        <w:rPr>
          <w:rFonts w:ascii="Times New Roman" w:hAnsi="Times New Roman"/>
          <w:sz w:val="26"/>
          <w:szCs w:val="26"/>
        </w:rPr>
        <w:t xml:space="preserve">, 4.3, 4.4 настоящего </w:t>
      </w:r>
      <w:r>
        <w:rPr>
          <w:rFonts w:ascii="Times New Roman" w:hAnsi="Times New Roman"/>
          <w:sz w:val="26"/>
          <w:szCs w:val="26"/>
        </w:rPr>
        <w:t>п</w:t>
      </w:r>
      <w:r w:rsidR="00D9284E" w:rsidRPr="00D9284E">
        <w:rPr>
          <w:rFonts w:ascii="Times New Roman" w:hAnsi="Times New Roman"/>
          <w:sz w:val="26"/>
          <w:szCs w:val="26"/>
        </w:rPr>
        <w:t>риложения, курируемым вопросам:</w:t>
      </w:r>
      <w:r>
        <w:rPr>
          <w:rFonts w:ascii="Times New Roman" w:hAnsi="Times New Roman"/>
          <w:sz w:val="26"/>
          <w:szCs w:val="26"/>
        </w:rPr>
        <w:t>».</w:t>
      </w:r>
    </w:p>
    <w:p w:rsidR="002C7629" w:rsidRPr="00E542E7" w:rsidRDefault="00A526D1" w:rsidP="0058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42E7">
        <w:rPr>
          <w:rFonts w:ascii="Times New Roman" w:hAnsi="Times New Roman"/>
          <w:sz w:val="26"/>
          <w:szCs w:val="26"/>
        </w:rPr>
        <w:t>2</w:t>
      </w:r>
      <w:r w:rsidR="002C7629" w:rsidRPr="00E542E7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F6BC0" w:rsidRDefault="004F6BC0" w:rsidP="00583A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421B" w:rsidRDefault="00A6421B" w:rsidP="00583A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421B" w:rsidRDefault="00A6421B" w:rsidP="00A642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A07B0" w:rsidRDefault="003E2F57" w:rsidP="00A64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                      </w:t>
      </w:r>
      <w:r w:rsidR="004F6BC0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D8282E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26666C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D8282E">
        <w:rPr>
          <w:rFonts w:ascii="Times New Roman" w:hAnsi="Times New Roman"/>
          <w:color w:val="000000"/>
          <w:sz w:val="26"/>
          <w:szCs w:val="26"/>
        </w:rPr>
        <w:t xml:space="preserve">      Р.В. Ахметчин</w:t>
      </w:r>
    </w:p>
    <w:sectPr w:rsidR="006A07B0" w:rsidSect="009B0C98">
      <w:pgSz w:w="11906" w:h="16838"/>
      <w:pgMar w:top="709" w:right="567" w:bottom="851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5B" w:rsidRDefault="002D625B" w:rsidP="0085175E">
      <w:pPr>
        <w:spacing w:after="0" w:line="240" w:lineRule="auto"/>
      </w:pPr>
      <w:r>
        <w:separator/>
      </w:r>
    </w:p>
  </w:endnote>
  <w:endnote w:type="continuationSeparator" w:id="0">
    <w:p w:rsidR="002D625B" w:rsidRDefault="002D625B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5B" w:rsidRDefault="002D625B" w:rsidP="0085175E">
      <w:pPr>
        <w:spacing w:after="0" w:line="240" w:lineRule="auto"/>
      </w:pPr>
      <w:r>
        <w:separator/>
      </w:r>
    </w:p>
  </w:footnote>
  <w:footnote w:type="continuationSeparator" w:id="0">
    <w:p w:rsidR="002D625B" w:rsidRDefault="002D625B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045E"/>
    <w:rsid w:val="0000435B"/>
    <w:rsid w:val="00015F87"/>
    <w:rsid w:val="00015FF2"/>
    <w:rsid w:val="00017C43"/>
    <w:rsid w:val="0003490B"/>
    <w:rsid w:val="000555F7"/>
    <w:rsid w:val="000608C1"/>
    <w:rsid w:val="000A47A1"/>
    <w:rsid w:val="000A6E1C"/>
    <w:rsid w:val="000C16E3"/>
    <w:rsid w:val="000D1D20"/>
    <w:rsid w:val="000E5FE0"/>
    <w:rsid w:val="0011661D"/>
    <w:rsid w:val="001259CD"/>
    <w:rsid w:val="001520BB"/>
    <w:rsid w:val="00157EDD"/>
    <w:rsid w:val="001965C4"/>
    <w:rsid w:val="001D2D55"/>
    <w:rsid w:val="001E1422"/>
    <w:rsid w:val="001F737D"/>
    <w:rsid w:val="00243895"/>
    <w:rsid w:val="0025181B"/>
    <w:rsid w:val="00256359"/>
    <w:rsid w:val="0026666C"/>
    <w:rsid w:val="00280AB0"/>
    <w:rsid w:val="00296C2D"/>
    <w:rsid w:val="002A6CDC"/>
    <w:rsid w:val="002C3915"/>
    <w:rsid w:val="002C5D12"/>
    <w:rsid w:val="002C7629"/>
    <w:rsid w:val="002D625B"/>
    <w:rsid w:val="003102B1"/>
    <w:rsid w:val="00335DF1"/>
    <w:rsid w:val="00336AEB"/>
    <w:rsid w:val="00342535"/>
    <w:rsid w:val="003623C5"/>
    <w:rsid w:val="00366376"/>
    <w:rsid w:val="003A2D64"/>
    <w:rsid w:val="003A363B"/>
    <w:rsid w:val="003A7BC9"/>
    <w:rsid w:val="003B51C9"/>
    <w:rsid w:val="003C2EA2"/>
    <w:rsid w:val="003D1FC7"/>
    <w:rsid w:val="003E2F57"/>
    <w:rsid w:val="003F5943"/>
    <w:rsid w:val="00400FE9"/>
    <w:rsid w:val="00414217"/>
    <w:rsid w:val="00431ECE"/>
    <w:rsid w:val="004434B2"/>
    <w:rsid w:val="00456162"/>
    <w:rsid w:val="004566D1"/>
    <w:rsid w:val="004568B4"/>
    <w:rsid w:val="004678E5"/>
    <w:rsid w:val="004960B8"/>
    <w:rsid w:val="004A45D9"/>
    <w:rsid w:val="004A6890"/>
    <w:rsid w:val="004B3B10"/>
    <w:rsid w:val="004B7CE0"/>
    <w:rsid w:val="004C6A90"/>
    <w:rsid w:val="004F6BC0"/>
    <w:rsid w:val="00516ED7"/>
    <w:rsid w:val="00525F23"/>
    <w:rsid w:val="0057767C"/>
    <w:rsid w:val="00583AD5"/>
    <w:rsid w:val="005979E7"/>
    <w:rsid w:val="005A0A62"/>
    <w:rsid w:val="005D1BE4"/>
    <w:rsid w:val="00632E9E"/>
    <w:rsid w:val="00642380"/>
    <w:rsid w:val="00646B7C"/>
    <w:rsid w:val="0066006D"/>
    <w:rsid w:val="006644BB"/>
    <w:rsid w:val="00665F90"/>
    <w:rsid w:val="00691351"/>
    <w:rsid w:val="0069660B"/>
    <w:rsid w:val="006A07B0"/>
    <w:rsid w:val="006A15C9"/>
    <w:rsid w:val="006A68C1"/>
    <w:rsid w:val="006B2B7A"/>
    <w:rsid w:val="006C3E33"/>
    <w:rsid w:val="006D4EBA"/>
    <w:rsid w:val="006E3DF9"/>
    <w:rsid w:val="006F38FE"/>
    <w:rsid w:val="007067DA"/>
    <w:rsid w:val="00712EEC"/>
    <w:rsid w:val="007215CE"/>
    <w:rsid w:val="00736332"/>
    <w:rsid w:val="0075468D"/>
    <w:rsid w:val="0076309A"/>
    <w:rsid w:val="0077472B"/>
    <w:rsid w:val="00796904"/>
    <w:rsid w:val="007A0637"/>
    <w:rsid w:val="007B1537"/>
    <w:rsid w:val="007B2224"/>
    <w:rsid w:val="007B7AEB"/>
    <w:rsid w:val="007D7740"/>
    <w:rsid w:val="007D7DA4"/>
    <w:rsid w:val="007F3782"/>
    <w:rsid w:val="008010AE"/>
    <w:rsid w:val="00806059"/>
    <w:rsid w:val="00821F41"/>
    <w:rsid w:val="008313A2"/>
    <w:rsid w:val="0085175E"/>
    <w:rsid w:val="008566BA"/>
    <w:rsid w:val="008618E1"/>
    <w:rsid w:val="00863D4A"/>
    <w:rsid w:val="00872D95"/>
    <w:rsid w:val="00897256"/>
    <w:rsid w:val="008A4FE2"/>
    <w:rsid w:val="008C1A9D"/>
    <w:rsid w:val="008D51DA"/>
    <w:rsid w:val="008E3071"/>
    <w:rsid w:val="008F4E5E"/>
    <w:rsid w:val="0090066A"/>
    <w:rsid w:val="00930A00"/>
    <w:rsid w:val="00937F3C"/>
    <w:rsid w:val="00947363"/>
    <w:rsid w:val="00964827"/>
    <w:rsid w:val="009728E1"/>
    <w:rsid w:val="00980EEC"/>
    <w:rsid w:val="009B0C98"/>
    <w:rsid w:val="009B22EB"/>
    <w:rsid w:val="009F3C32"/>
    <w:rsid w:val="00A039C4"/>
    <w:rsid w:val="00A111CD"/>
    <w:rsid w:val="00A136C2"/>
    <w:rsid w:val="00A217A3"/>
    <w:rsid w:val="00A23801"/>
    <w:rsid w:val="00A325E7"/>
    <w:rsid w:val="00A40EDB"/>
    <w:rsid w:val="00A525F7"/>
    <w:rsid w:val="00A526D1"/>
    <w:rsid w:val="00A6421B"/>
    <w:rsid w:val="00A73212"/>
    <w:rsid w:val="00AA3B7E"/>
    <w:rsid w:val="00AB3EF2"/>
    <w:rsid w:val="00AD64B5"/>
    <w:rsid w:val="00AE625F"/>
    <w:rsid w:val="00B02C15"/>
    <w:rsid w:val="00B04B36"/>
    <w:rsid w:val="00B0613D"/>
    <w:rsid w:val="00B071BC"/>
    <w:rsid w:val="00B140FE"/>
    <w:rsid w:val="00B14ADF"/>
    <w:rsid w:val="00B23391"/>
    <w:rsid w:val="00B46A4A"/>
    <w:rsid w:val="00B521EE"/>
    <w:rsid w:val="00B601C1"/>
    <w:rsid w:val="00B87367"/>
    <w:rsid w:val="00BB6F87"/>
    <w:rsid w:val="00BC057C"/>
    <w:rsid w:val="00BC0C24"/>
    <w:rsid w:val="00BC3447"/>
    <w:rsid w:val="00BC5035"/>
    <w:rsid w:val="00BD3DB2"/>
    <w:rsid w:val="00BD5C44"/>
    <w:rsid w:val="00BE0197"/>
    <w:rsid w:val="00BE2A4C"/>
    <w:rsid w:val="00C12012"/>
    <w:rsid w:val="00C26EB4"/>
    <w:rsid w:val="00C36B5A"/>
    <w:rsid w:val="00C43927"/>
    <w:rsid w:val="00C57C1D"/>
    <w:rsid w:val="00C6305A"/>
    <w:rsid w:val="00C854CA"/>
    <w:rsid w:val="00CA5369"/>
    <w:rsid w:val="00CA56D1"/>
    <w:rsid w:val="00CC4892"/>
    <w:rsid w:val="00CC5948"/>
    <w:rsid w:val="00CE6CA5"/>
    <w:rsid w:val="00D101CC"/>
    <w:rsid w:val="00D306E3"/>
    <w:rsid w:val="00D34773"/>
    <w:rsid w:val="00D67256"/>
    <w:rsid w:val="00D8282E"/>
    <w:rsid w:val="00D9284E"/>
    <w:rsid w:val="00DA0A90"/>
    <w:rsid w:val="00DB168E"/>
    <w:rsid w:val="00DB69E4"/>
    <w:rsid w:val="00DC6552"/>
    <w:rsid w:val="00DC6C9C"/>
    <w:rsid w:val="00DC76E0"/>
    <w:rsid w:val="00DD5A08"/>
    <w:rsid w:val="00DD79A4"/>
    <w:rsid w:val="00DE5A12"/>
    <w:rsid w:val="00DF0873"/>
    <w:rsid w:val="00DF114F"/>
    <w:rsid w:val="00E05A97"/>
    <w:rsid w:val="00E1171C"/>
    <w:rsid w:val="00E2174D"/>
    <w:rsid w:val="00E278F6"/>
    <w:rsid w:val="00E3136D"/>
    <w:rsid w:val="00E51E12"/>
    <w:rsid w:val="00E5272E"/>
    <w:rsid w:val="00E542E7"/>
    <w:rsid w:val="00E55974"/>
    <w:rsid w:val="00E62F13"/>
    <w:rsid w:val="00E732DA"/>
    <w:rsid w:val="00E75DF4"/>
    <w:rsid w:val="00E96212"/>
    <w:rsid w:val="00EB4DF8"/>
    <w:rsid w:val="00F51505"/>
    <w:rsid w:val="00F57420"/>
    <w:rsid w:val="00F65806"/>
    <w:rsid w:val="00F77ABC"/>
    <w:rsid w:val="00F81CFB"/>
    <w:rsid w:val="00FA729E"/>
    <w:rsid w:val="00FB1D4E"/>
    <w:rsid w:val="00FB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EF8475-8EE5-4F6B-A1B6-8F6BFCD6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ind w:left="57"/>
    </w:pPr>
    <w:rPr>
      <w:rFonts w:ascii="Times New Roman" w:hAnsi="Times New Roman"/>
      <w:b/>
      <w:bCs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9B0C9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a">
    <w:name w:val="Strong"/>
    <w:uiPriority w:val="22"/>
    <w:qFormat/>
    <w:rsid w:val="009B0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FD0A9AE3C3F02089EEC66ABE6B9C0DEB5FA1D420FF2EC5C28CA89C99B6EC4A9406D964C865F1D6FCE6C12C855130AA9037BD0BD14C55DA87EEA3DB623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FD0A9AE3C3F02089EEC66ABE6B9C0DEB5FA1D420FF2EC5C28CA89C99B6EC4A9406D964C865F1D6FCE6C12F845130AA9037BD0BD14C55DA87EEA3DB623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5237</CharactersWithSpaces>
  <SharedDoc>false</SharedDoc>
  <HLinks>
    <vt:vector size="12" baseType="variant"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consultantplus://offline/ref=E3FD0A9AE3C3F02089EEC66ABE6B9C0DEB5FA1D420FF2EC5C28CA89C99B6EC4A9406D964C865F1D6FCE6C12F845130AA9037BD0BD14C55DA87EEA3DB623AF</vt:lpwstr>
      </vt:variant>
      <vt:variant>
        <vt:lpwstr/>
      </vt:variant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consultantplus://offline/ref=E3FD0A9AE3C3F02089EEC66ABE6B9C0DEB5FA1D420FF2EC5C28CA89C99B6EC4A9406D964C865F1D6FCE6C12C855130AA9037BD0BD14C55DA87EEA3DB623AF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2020-04-22T02:31:00Z</cp:lastPrinted>
  <dcterms:created xsi:type="dcterms:W3CDTF">2020-04-22T02:24:00Z</dcterms:created>
  <dcterms:modified xsi:type="dcterms:W3CDTF">2020-04-22T07:26:00Z</dcterms:modified>
</cp:coreProperties>
</file>