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EC8" w:rsidRDefault="00633EC8" w:rsidP="00633EC8">
      <w:pPr>
        <w:suppressAutoHyphens/>
        <w:ind w:firstLine="720"/>
        <w:jc w:val="both"/>
        <w:rPr>
          <w:rFonts w:ascii="Times New Roman" w:hAnsi="Times New Roman"/>
        </w:rPr>
      </w:pPr>
    </w:p>
    <w:p w:rsidR="00633EC8" w:rsidRPr="001A0738" w:rsidRDefault="00633EC8" w:rsidP="00633EC8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0F27E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-483235</wp:posOffset>
                </wp:positionV>
                <wp:extent cx="1600200" cy="248920"/>
                <wp:effectExtent l="3810" t="0" r="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EC8" w:rsidRDefault="00633EC8" w:rsidP="00633E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1pt;margin-top:-38.05pt;width:126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" filled="f" stroked="f">
                <v:textbox>
                  <w:txbxContent>
                    <w:p w:rsidR="00633EC8" w:rsidRDefault="00633EC8" w:rsidP="00633EC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EC8" w:rsidRPr="001A0738" w:rsidRDefault="00633EC8" w:rsidP="00633EC8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633EC8" w:rsidRPr="001A0738" w:rsidRDefault="00633EC8" w:rsidP="00633EC8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633EC8" w:rsidRPr="001A0738" w:rsidRDefault="00633EC8" w:rsidP="00633EC8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633EC8" w:rsidRPr="001A0738" w:rsidRDefault="00633EC8" w:rsidP="00633EC8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33EC8" w:rsidRPr="001A0738" w:rsidRDefault="00633EC8" w:rsidP="00633EC8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633EC8" w:rsidRPr="001A0738" w:rsidRDefault="00086C70" w:rsidP="00633EC8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12.05.</w:t>
      </w:r>
      <w:r w:rsidR="00633EC8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633EC8">
        <w:rPr>
          <w:rFonts w:ascii="Times New Roman" w:hAnsi="Times New Roman"/>
          <w:color w:val="000000"/>
          <w:sz w:val="26"/>
          <w:szCs w:val="26"/>
        </w:rPr>
        <w:t>5</w:t>
      </w:r>
      <w:r w:rsidR="00633EC8" w:rsidRPr="001A0738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633EC8" w:rsidRPr="001A0738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633EC8" w:rsidRPr="001A0738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633EC8"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633EC8">
        <w:rPr>
          <w:rFonts w:ascii="Times New Roman" w:hAnsi="Times New Roman"/>
          <w:color w:val="000000"/>
          <w:sz w:val="26"/>
          <w:szCs w:val="26"/>
        </w:rPr>
        <w:t xml:space="preserve">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217</w:t>
      </w:r>
    </w:p>
    <w:p w:rsidR="00633EC8" w:rsidRDefault="00633EC8" w:rsidP="0063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33EC8" w:rsidRDefault="00633EC8" w:rsidP="00633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</w:p>
    <w:p w:rsidR="00633EC8" w:rsidRDefault="00633EC8" w:rsidP="00633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</w:p>
    <w:p w:rsidR="00633EC8" w:rsidRDefault="00633EC8" w:rsidP="00633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 от 12.09.2014 № 517</w:t>
      </w:r>
    </w:p>
    <w:p w:rsidR="00633EC8" w:rsidRDefault="00633EC8" w:rsidP="00633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3EC8" w:rsidRDefault="00633EC8" w:rsidP="00633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33EC8" w:rsidRDefault="00633EC8" w:rsidP="000F2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изменением структуры Администрации города Норильска, утвержденной Решением Норильского городского Совета депутатов от</w:t>
      </w:r>
      <w:r>
        <w:rPr>
          <w:rFonts w:ascii="Times New Roman" w:hAnsi="Times New Roman"/>
          <w:sz w:val="26"/>
          <w:szCs w:val="26"/>
        </w:rPr>
        <w:t xml:space="preserve"> 16.12.2014 </w:t>
      </w:r>
      <w:r w:rsidR="000B552F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№ 21/4-450</w:t>
      </w:r>
      <w:r>
        <w:rPr>
          <w:rFonts w:ascii="Times New Roman" w:hAnsi="Times New Roman" w:cs="Times New Roman"/>
          <w:sz w:val="26"/>
          <w:szCs w:val="26"/>
        </w:rPr>
        <w:t>, в целях уточнения полномочий по осуществлению муниципального контроля на территории муниципального образования город Норильск,</w:t>
      </w:r>
    </w:p>
    <w:p w:rsidR="00633EC8" w:rsidRDefault="00633EC8" w:rsidP="000F27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33EC8" w:rsidRDefault="00633EC8" w:rsidP="000F2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3EC8" w:rsidRDefault="00633EC8" w:rsidP="000F2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города </w:t>
      </w:r>
      <w:r w:rsidR="00086C70">
        <w:rPr>
          <w:rFonts w:ascii="Times New Roman" w:hAnsi="Times New Roman" w:cs="Times New Roman"/>
          <w:sz w:val="26"/>
          <w:szCs w:val="26"/>
        </w:rPr>
        <w:t>Норильска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12.09.2014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517 «О муниципальном контроле» (далее - Постановление) следующие изменения:</w:t>
      </w:r>
    </w:p>
    <w:p w:rsidR="00633EC8" w:rsidRDefault="00633EC8" w:rsidP="000F2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04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 Пункт 1.2 Постановления исключить;</w:t>
      </w:r>
    </w:p>
    <w:p w:rsidR="00633EC8" w:rsidRPr="00182046" w:rsidRDefault="00633EC8" w:rsidP="000F2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 пункте 8 Постановления слова </w:t>
      </w:r>
      <w:r w:rsidRPr="00182046">
        <w:rPr>
          <w:rFonts w:ascii="Times New Roman" w:hAnsi="Times New Roman" w:cs="Times New Roman"/>
          <w:sz w:val="26"/>
          <w:szCs w:val="26"/>
        </w:rPr>
        <w:t>«Управлени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82046">
        <w:rPr>
          <w:rFonts w:ascii="Times New Roman" w:hAnsi="Times New Roman" w:cs="Times New Roman"/>
          <w:sz w:val="26"/>
          <w:szCs w:val="26"/>
        </w:rPr>
        <w:t xml:space="preserve"> архитектуры и градостроительства» заменить словами «Управлени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82046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землепользованию».</w:t>
      </w:r>
    </w:p>
    <w:p w:rsidR="00633EC8" w:rsidRDefault="00633EC8" w:rsidP="000F2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 Опубликовать настоящее </w:t>
      </w:r>
      <w:r w:rsidR="000F27E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33EC8" w:rsidRPr="00AE4457" w:rsidRDefault="00633EC8" w:rsidP="000F27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0F27E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03.03.2015.</w:t>
      </w:r>
    </w:p>
    <w:p w:rsidR="00633EC8" w:rsidRDefault="00633EC8" w:rsidP="00633E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3EC8" w:rsidRDefault="00633EC8" w:rsidP="00633E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3EC8" w:rsidRPr="008A3669" w:rsidRDefault="00633EC8" w:rsidP="00633EC8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A3669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ь</w:t>
      </w:r>
      <w:r w:rsidRPr="008A3669">
        <w:rPr>
          <w:rFonts w:ascii="Times New Roman" w:hAnsi="Times New Roman"/>
          <w:sz w:val="26"/>
          <w:szCs w:val="26"/>
        </w:rPr>
        <w:t xml:space="preserve"> Администрации города Норильска  </w:t>
      </w:r>
      <w:r>
        <w:rPr>
          <w:rFonts w:ascii="Times New Roman" w:hAnsi="Times New Roman"/>
          <w:sz w:val="26"/>
          <w:szCs w:val="26"/>
        </w:rPr>
        <w:t xml:space="preserve">                              Е.Ю. Поздняков</w:t>
      </w:r>
    </w:p>
    <w:p w:rsidR="00633EC8" w:rsidRDefault="00633EC8" w:rsidP="00633EC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33EC8" w:rsidRDefault="00633EC8" w:rsidP="00633EC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33EC8" w:rsidRDefault="00633EC8" w:rsidP="00633EC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33EC8" w:rsidRDefault="00633EC8" w:rsidP="00633EC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33EC8" w:rsidRDefault="00633EC8" w:rsidP="00633EC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33EC8" w:rsidRDefault="00633EC8" w:rsidP="00633EC8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633EC8" w:rsidRDefault="00633EC8" w:rsidP="00633EC8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633EC8" w:rsidSect="0081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C8"/>
    <w:rsid w:val="00086C70"/>
    <w:rsid w:val="000B552F"/>
    <w:rsid w:val="000F27EB"/>
    <w:rsid w:val="003B1CB4"/>
    <w:rsid w:val="0063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2734B-7097-4DB5-8BE0-981526F7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3E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33EC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33E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3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arx26</dc:creator>
  <cp:keywords/>
  <dc:description/>
  <cp:lastModifiedBy>Грицюк Марина Геннадьевна</cp:lastModifiedBy>
  <cp:revision>4</cp:revision>
  <cp:lastPrinted>2015-04-20T11:46:00Z</cp:lastPrinted>
  <dcterms:created xsi:type="dcterms:W3CDTF">2015-04-20T11:46:00Z</dcterms:created>
  <dcterms:modified xsi:type="dcterms:W3CDTF">2015-05-12T05:04:00Z</dcterms:modified>
</cp:coreProperties>
</file>