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BA" w:rsidRDefault="006A57BA" w:rsidP="006A57BA">
      <w:pPr>
        <w:pStyle w:val="a3"/>
        <w:jc w:val="right"/>
        <w:rPr>
          <w:noProof/>
        </w:rPr>
      </w:pPr>
      <w:bookmarkStart w:id="0" w:name="_GoBack"/>
      <w:bookmarkEnd w:id="0"/>
      <w:r>
        <w:rPr>
          <w:noProof/>
        </w:rPr>
        <w:t>ПРОЕКТ</w:t>
      </w:r>
    </w:p>
    <w:p w:rsidR="006A57BA" w:rsidRDefault="006A57BA" w:rsidP="006A57BA">
      <w:pPr>
        <w:pStyle w:val="a3"/>
        <w:rPr>
          <w:noProof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A57BA" w:rsidTr="006A57BA">
        <w:trPr>
          <w:trHeight w:val="365"/>
        </w:trPr>
        <w:tc>
          <w:tcPr>
            <w:tcW w:w="9356" w:type="dxa"/>
            <w:hideMark/>
          </w:tcPr>
          <w:p w:rsidR="006A57BA" w:rsidRDefault="006A57BA">
            <w:pPr>
              <w:spacing w:line="360" w:lineRule="auto"/>
              <w:jc w:val="center"/>
            </w:pPr>
            <w:r>
              <w:t>РОССИЙСКАЯ ФЕДЕРАЦИЯ</w:t>
            </w:r>
          </w:p>
          <w:p w:rsidR="006A57BA" w:rsidRDefault="006A5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Cs w:val="26"/>
              </w:rPr>
              <w:t>КРАСНОЯРСКИЙ КРАЙ</w:t>
            </w:r>
          </w:p>
        </w:tc>
      </w:tr>
      <w:tr w:rsidR="006A57BA" w:rsidTr="006A57BA">
        <w:trPr>
          <w:trHeight w:val="365"/>
        </w:trPr>
        <w:tc>
          <w:tcPr>
            <w:tcW w:w="9356" w:type="dxa"/>
            <w:hideMark/>
          </w:tcPr>
          <w:p w:rsidR="006A57BA" w:rsidRDefault="006A5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Cs w:val="26"/>
              </w:rPr>
              <w:t>НОРИЛЬСКИЙ ГОРОДСКОЙ СОВЕТ ДЕПУТАТОВ</w:t>
            </w:r>
          </w:p>
        </w:tc>
      </w:tr>
      <w:tr w:rsidR="006A57BA" w:rsidTr="006A57BA">
        <w:trPr>
          <w:trHeight w:val="684"/>
        </w:trPr>
        <w:tc>
          <w:tcPr>
            <w:tcW w:w="9356" w:type="dxa"/>
          </w:tcPr>
          <w:p w:rsidR="006A57BA" w:rsidRDefault="006A57BA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16"/>
                <w:szCs w:val="16"/>
              </w:rPr>
            </w:pPr>
          </w:p>
          <w:p w:rsidR="006A57BA" w:rsidRDefault="006A57BA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  <w:szCs w:val="32"/>
              </w:rPr>
              <w:t>Р Е Ш Е Н</w:t>
            </w:r>
            <w:r>
              <w:rPr>
                <w:bCs/>
                <w:spacing w:val="20"/>
                <w:sz w:val="32"/>
              </w:rPr>
              <w:t xml:space="preserve"> И Е</w:t>
            </w:r>
          </w:p>
        </w:tc>
      </w:tr>
    </w:tbl>
    <w:p w:rsidR="006A57BA" w:rsidRDefault="006A57BA" w:rsidP="006A57BA">
      <w:r>
        <w:t>«____»_________2023                                                                                              №___</w:t>
      </w:r>
    </w:p>
    <w:p w:rsidR="006A57BA" w:rsidRDefault="006A57BA" w:rsidP="006A57BA"/>
    <w:p w:rsidR="006A57BA" w:rsidRDefault="006A57BA" w:rsidP="006A57BA">
      <w:pPr>
        <w:jc w:val="center"/>
        <w:rPr>
          <w:szCs w:val="26"/>
        </w:rPr>
      </w:pPr>
      <w:bookmarkStart w:id="1" w:name="_Hlk136429446"/>
      <w:r>
        <w:rPr>
          <w:szCs w:val="26"/>
        </w:rPr>
        <w:t>О внесении изменен</w:t>
      </w:r>
      <w:r w:rsidRPr="006A57BA">
        <w:rPr>
          <w:szCs w:val="26"/>
        </w:rPr>
        <w:t>ия</w:t>
      </w:r>
      <w:r>
        <w:rPr>
          <w:szCs w:val="26"/>
        </w:rPr>
        <w:t xml:space="preserve"> в решение Городского Совета от 03.11.2020 № 23/5-531</w:t>
      </w:r>
    </w:p>
    <w:p w:rsidR="006A57BA" w:rsidRDefault="006A57BA" w:rsidP="006A57BA">
      <w:pPr>
        <w:jc w:val="center"/>
        <w:rPr>
          <w:szCs w:val="26"/>
        </w:rPr>
      </w:pPr>
      <w:r>
        <w:rPr>
          <w:szCs w:val="26"/>
        </w:rPr>
        <w:t>«Об установлении размеров должностных окладов лиц, замещающих должности муниципальной службы, муниципальные должности муниципального образования город Норильск»</w:t>
      </w:r>
      <w:bookmarkEnd w:id="1"/>
    </w:p>
    <w:p w:rsidR="006A57BA" w:rsidRDefault="006A57BA" w:rsidP="006A57BA">
      <w:pPr>
        <w:suppressAutoHyphens/>
        <w:rPr>
          <w:szCs w:val="26"/>
        </w:rPr>
      </w:pPr>
    </w:p>
    <w:p w:rsidR="006A57BA" w:rsidRDefault="006A57BA" w:rsidP="006A57BA">
      <w:pPr>
        <w:autoSpaceDE w:val="0"/>
        <w:autoSpaceDN w:val="0"/>
        <w:adjustRightInd w:val="0"/>
        <w:ind w:firstLine="709"/>
        <w:rPr>
          <w:szCs w:val="26"/>
        </w:rPr>
      </w:pPr>
      <w:r>
        <w:t>В соответствии с Уставом городского округа город Норильск Красноярского края, решением Городского Совета от 24.06.2008 № 12-263 «Об утверждении Положений об оплате труда муниципальных служащих органов местного самоуправления муниципального образования город Норильск, лиц, замещающих муниципальные должности муниципального образования город Норильск, осуществляющих свои полномочия на постоянной основе»</w:t>
      </w:r>
      <w:r>
        <w:rPr>
          <w:szCs w:val="26"/>
        </w:rPr>
        <w:t xml:space="preserve">, Городской Совет </w:t>
      </w:r>
    </w:p>
    <w:p w:rsidR="006A57BA" w:rsidRDefault="006A57BA" w:rsidP="006A57BA">
      <w:pPr>
        <w:suppressAutoHyphens/>
        <w:ind w:firstLine="709"/>
        <w:rPr>
          <w:b/>
          <w:szCs w:val="26"/>
        </w:rPr>
      </w:pPr>
    </w:p>
    <w:p w:rsidR="006A57BA" w:rsidRDefault="006A57BA" w:rsidP="006A57BA">
      <w:pPr>
        <w:suppressAutoHyphens/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6A57BA" w:rsidRDefault="006A57BA" w:rsidP="006A57B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Внести в приложение к решению Городского Совета от 03.11.2020 № 23/5-531 «Об установлении размеров должностных окладов лиц, замещающих должности муниципальной службы, муниципальные должности муниципального образования город</w:t>
      </w:r>
      <w:r w:rsidR="00E50664">
        <w:rPr>
          <w:szCs w:val="26"/>
        </w:rPr>
        <w:t xml:space="preserve"> Норильск» (далее - Приложение)</w:t>
      </w:r>
      <w:r>
        <w:rPr>
          <w:szCs w:val="26"/>
        </w:rPr>
        <w:t xml:space="preserve"> следующее изменение:</w:t>
      </w:r>
    </w:p>
    <w:p w:rsidR="006A57BA" w:rsidRPr="006A57BA" w:rsidRDefault="00496297" w:rsidP="006A57BA">
      <w:pPr>
        <w:tabs>
          <w:tab w:val="left" w:pos="1134"/>
        </w:tabs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ab/>
        <w:t>т</w:t>
      </w:r>
      <w:r w:rsidR="006A57BA">
        <w:rPr>
          <w:szCs w:val="26"/>
        </w:rPr>
        <w:t xml:space="preserve">аблицу пункта 4 </w:t>
      </w:r>
      <w:r>
        <w:rPr>
          <w:szCs w:val="26"/>
        </w:rPr>
        <w:t xml:space="preserve">Приложения </w:t>
      </w:r>
      <w:r w:rsidRPr="006A57BA">
        <w:rPr>
          <w:szCs w:val="26"/>
        </w:rPr>
        <w:t>после</w:t>
      </w:r>
      <w:r w:rsidR="006A57BA" w:rsidRPr="006A57BA">
        <w:rPr>
          <w:szCs w:val="26"/>
        </w:rPr>
        <w:t xml:space="preserve"> строки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837"/>
        <w:gridCol w:w="1799"/>
        <w:gridCol w:w="3036"/>
        <w:gridCol w:w="399"/>
      </w:tblGrid>
      <w:tr w:rsidR="006A57BA" w:rsidTr="006A57B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7BA" w:rsidRDefault="006A57BA">
            <w:pPr>
              <w:pStyle w:val="a5"/>
              <w:autoSpaceDE w:val="0"/>
              <w:autoSpaceDN w:val="0"/>
              <w:adjustRightInd w:val="0"/>
              <w:ind w:left="0"/>
              <w:jc w:val="left"/>
              <w:outlineLvl w:val="0"/>
              <w:rPr>
                <w:szCs w:val="26"/>
              </w:rPr>
            </w:pPr>
            <w:bookmarkStart w:id="2" w:name="_Hlk136427630"/>
            <w:r>
              <w:rPr>
                <w:szCs w:val="26"/>
              </w:rPr>
              <w:t>«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pStyle w:val="a5"/>
              <w:autoSpaceDE w:val="0"/>
              <w:autoSpaceDN w:val="0"/>
              <w:adjustRightInd w:val="0"/>
              <w:ind w:left="0"/>
              <w:jc w:val="left"/>
              <w:outlineLvl w:val="0"/>
              <w:rPr>
                <w:szCs w:val="26"/>
              </w:rPr>
            </w:pPr>
            <w:r>
              <w:rPr>
                <w:szCs w:val="26"/>
              </w:rPr>
              <w:t>Консультант - юрист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9739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10617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57BA" w:rsidRDefault="006A57BA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</w:tr>
    </w:tbl>
    <w:bookmarkEnd w:id="2"/>
    <w:p w:rsidR="006A57BA" w:rsidRDefault="006A57BA" w:rsidP="006A57BA">
      <w:pPr>
        <w:autoSpaceDE w:val="0"/>
        <w:autoSpaceDN w:val="0"/>
        <w:adjustRightInd w:val="0"/>
        <w:outlineLvl w:val="0"/>
        <w:rPr>
          <w:szCs w:val="26"/>
        </w:rPr>
      </w:pPr>
      <w:r>
        <w:rPr>
          <w:szCs w:val="26"/>
        </w:rPr>
        <w:t>дополнить новой строкой 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837"/>
        <w:gridCol w:w="1799"/>
        <w:gridCol w:w="3036"/>
        <w:gridCol w:w="411"/>
      </w:tblGrid>
      <w:tr w:rsidR="006A57BA" w:rsidTr="006A57B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57BA" w:rsidRDefault="006A57BA">
            <w:pPr>
              <w:autoSpaceDE w:val="0"/>
              <w:autoSpaceDN w:val="0"/>
              <w:adjustRightInd w:val="0"/>
              <w:jc w:val="left"/>
              <w:outlineLvl w:val="0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autoSpaceDE w:val="0"/>
              <w:autoSpaceDN w:val="0"/>
              <w:adjustRightInd w:val="0"/>
              <w:outlineLvl w:val="0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8424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BA" w:rsidRDefault="006A57B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9739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57BA" w:rsidRDefault="006A57BA">
            <w:pPr>
              <w:autoSpaceDE w:val="0"/>
              <w:autoSpaceDN w:val="0"/>
              <w:adjustRightInd w:val="0"/>
              <w:outlineLvl w:val="0"/>
              <w:rPr>
                <w:szCs w:val="26"/>
              </w:rPr>
            </w:pPr>
            <w:r>
              <w:rPr>
                <w:szCs w:val="26"/>
              </w:rPr>
              <w:t>».</w:t>
            </w:r>
          </w:p>
        </w:tc>
      </w:tr>
    </w:tbl>
    <w:p w:rsidR="006A57BA" w:rsidRPr="00594620" w:rsidRDefault="006A57BA" w:rsidP="00594620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rPr>
          <w:szCs w:val="26"/>
        </w:rPr>
      </w:pPr>
      <w:r w:rsidRPr="006A57BA">
        <w:rPr>
          <w:szCs w:val="26"/>
        </w:rPr>
        <w:t xml:space="preserve"> </w:t>
      </w:r>
      <w:r w:rsidR="00F919D9" w:rsidRPr="00594620">
        <w:rPr>
          <w:szCs w:val="26"/>
        </w:rPr>
        <w:t>М</w:t>
      </w:r>
      <w:r w:rsidRPr="00594620">
        <w:rPr>
          <w:szCs w:val="26"/>
        </w:rPr>
        <w:t>инимальн</w:t>
      </w:r>
      <w:r w:rsidR="00F919D9" w:rsidRPr="00594620">
        <w:rPr>
          <w:szCs w:val="26"/>
        </w:rPr>
        <w:t>ые</w:t>
      </w:r>
      <w:r w:rsidRPr="00594620">
        <w:rPr>
          <w:szCs w:val="26"/>
        </w:rPr>
        <w:t xml:space="preserve"> и максимальн</w:t>
      </w:r>
      <w:r w:rsidR="00F919D9" w:rsidRPr="00594620">
        <w:rPr>
          <w:szCs w:val="26"/>
        </w:rPr>
        <w:t>ые</w:t>
      </w:r>
      <w:r w:rsidRPr="00594620">
        <w:rPr>
          <w:szCs w:val="26"/>
        </w:rPr>
        <w:t xml:space="preserve"> размер</w:t>
      </w:r>
      <w:r w:rsidR="00F919D9" w:rsidRPr="00594620">
        <w:rPr>
          <w:szCs w:val="26"/>
        </w:rPr>
        <w:t>ы</w:t>
      </w:r>
      <w:r w:rsidRPr="00594620">
        <w:rPr>
          <w:szCs w:val="26"/>
        </w:rPr>
        <w:t xml:space="preserve"> месячного должностного оклада главного специалиста, установленн</w:t>
      </w:r>
      <w:r w:rsidR="00F919D9" w:rsidRPr="00594620">
        <w:rPr>
          <w:szCs w:val="26"/>
        </w:rPr>
        <w:t>ые</w:t>
      </w:r>
      <w:r w:rsidRPr="00594620">
        <w:rPr>
          <w:szCs w:val="26"/>
        </w:rPr>
        <w:t xml:space="preserve"> настоящим решением, </w:t>
      </w:r>
      <w:r w:rsidR="00936F8D">
        <w:rPr>
          <w:szCs w:val="26"/>
        </w:rPr>
        <w:t>применяются с учетом индексаций</w:t>
      </w:r>
      <w:r w:rsidR="00F919D9" w:rsidRPr="00594620">
        <w:rPr>
          <w:szCs w:val="26"/>
        </w:rPr>
        <w:t xml:space="preserve">, </w:t>
      </w:r>
      <w:r w:rsidR="00167E95" w:rsidRPr="00594620">
        <w:rPr>
          <w:szCs w:val="26"/>
        </w:rPr>
        <w:t>произведенн</w:t>
      </w:r>
      <w:r w:rsidR="00936F8D">
        <w:rPr>
          <w:szCs w:val="26"/>
        </w:rPr>
        <w:t>ых</w:t>
      </w:r>
      <w:r w:rsidR="00167E95" w:rsidRPr="00594620">
        <w:rPr>
          <w:szCs w:val="26"/>
        </w:rPr>
        <w:t xml:space="preserve"> </w:t>
      </w:r>
      <w:r w:rsidR="00BE4E85" w:rsidRPr="00594620">
        <w:rPr>
          <w:szCs w:val="26"/>
        </w:rPr>
        <w:t xml:space="preserve">до вступления в силу настоящего решения </w:t>
      </w:r>
      <w:r w:rsidR="00167E95" w:rsidRPr="00594620">
        <w:rPr>
          <w:szCs w:val="26"/>
        </w:rPr>
        <w:t xml:space="preserve">в соответствии с решениями о бюджете муниципального образования город Норильск </w:t>
      </w:r>
      <w:r w:rsidR="00BE4E85">
        <w:rPr>
          <w:szCs w:val="26"/>
        </w:rPr>
        <w:t>на очередной финансовый год и плановый период</w:t>
      </w:r>
      <w:r w:rsidR="00167E95" w:rsidRPr="00594620">
        <w:rPr>
          <w:szCs w:val="26"/>
        </w:rPr>
        <w:t>, с учетом</w:t>
      </w:r>
      <w:r w:rsidR="00594620" w:rsidRPr="00594620">
        <w:rPr>
          <w:szCs w:val="26"/>
        </w:rPr>
        <w:t xml:space="preserve"> </w:t>
      </w:r>
      <w:r w:rsidR="00936F8D">
        <w:rPr>
          <w:szCs w:val="26"/>
        </w:rPr>
        <w:t>положений</w:t>
      </w:r>
      <w:r w:rsidRPr="00594620">
        <w:rPr>
          <w:szCs w:val="26"/>
        </w:rPr>
        <w:t xml:space="preserve"> пункт</w:t>
      </w:r>
      <w:r w:rsidR="00BE4E85">
        <w:rPr>
          <w:szCs w:val="26"/>
        </w:rPr>
        <w:t>ов 2.1.4,</w:t>
      </w:r>
      <w:r w:rsidRPr="00594620">
        <w:rPr>
          <w:szCs w:val="26"/>
        </w:rPr>
        <w:t xml:space="preserve"> 2.1.5 Положения об оплате труда работников Контрольно-счетной палаты города Норильска, замещающих должности муниципальной службы муниципального образования город Норильск, утвержденного решением Городского Совета</w:t>
      </w:r>
      <w:r w:rsidRPr="00594620">
        <w:t xml:space="preserve"> о</w:t>
      </w:r>
      <w:r w:rsidRPr="00594620">
        <w:rPr>
          <w:szCs w:val="26"/>
        </w:rPr>
        <w:t>т 24.06.2008 № 12-263</w:t>
      </w:r>
      <w:r w:rsidR="00594620" w:rsidRPr="00594620">
        <w:rPr>
          <w:szCs w:val="26"/>
        </w:rPr>
        <w:t>.</w:t>
      </w:r>
    </w:p>
    <w:p w:rsidR="006A57BA" w:rsidRPr="006E63C5" w:rsidRDefault="006A57BA" w:rsidP="006E63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Настоящее </w:t>
      </w:r>
      <w:r w:rsidR="00496297">
        <w:rPr>
          <w:szCs w:val="26"/>
        </w:rPr>
        <w:t>р</w:t>
      </w:r>
      <w:r>
        <w:rPr>
          <w:szCs w:val="26"/>
        </w:rPr>
        <w:t xml:space="preserve">ешение </w:t>
      </w:r>
      <w:r w:rsidR="006E63C5">
        <w:rPr>
          <w:szCs w:val="26"/>
        </w:rPr>
        <w:t>вступает в силу со дня вступления в силу решения Городского Совета от 20.06.2023 № _______ «</w:t>
      </w:r>
      <w:r w:rsidR="006E63C5" w:rsidRPr="006E63C5">
        <w:rPr>
          <w:szCs w:val="26"/>
        </w:rPr>
        <w:t>О внесении изменений в решение Городского Совета от 20.09.2011 № 35-842</w:t>
      </w:r>
      <w:r w:rsidR="006E63C5">
        <w:rPr>
          <w:szCs w:val="26"/>
        </w:rPr>
        <w:t xml:space="preserve"> </w:t>
      </w:r>
      <w:r w:rsidR="006E63C5" w:rsidRPr="006E63C5">
        <w:rPr>
          <w:szCs w:val="26"/>
        </w:rPr>
        <w:t>«Об утверждении Положения о Контрольно-счетной палате города Норильска»</w:t>
      </w:r>
      <w:r w:rsidR="006E63C5">
        <w:rPr>
          <w:szCs w:val="26"/>
        </w:rPr>
        <w:t>.</w:t>
      </w:r>
    </w:p>
    <w:p w:rsidR="006A57BA" w:rsidRDefault="00496297" w:rsidP="006E63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Настоящее р</w:t>
      </w:r>
      <w:r w:rsidR="006A57BA">
        <w:rPr>
          <w:szCs w:val="26"/>
        </w:rPr>
        <w:t>ешение опубликовать в газете «Заполярная правда».</w:t>
      </w:r>
    </w:p>
    <w:p w:rsidR="006A57BA" w:rsidRDefault="006A57BA" w:rsidP="006A57BA">
      <w:pPr>
        <w:ind w:firstLine="709"/>
        <w:rPr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0"/>
        <w:gridCol w:w="5109"/>
      </w:tblGrid>
      <w:tr w:rsidR="006A57BA" w:rsidTr="00BE4E85">
        <w:tc>
          <w:tcPr>
            <w:tcW w:w="4530" w:type="dxa"/>
          </w:tcPr>
          <w:p w:rsidR="006A57BA" w:rsidRDefault="006A57BA" w:rsidP="00BE4E8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Председатель Городского Совета </w:t>
            </w:r>
          </w:p>
          <w:p w:rsidR="00BE4E85" w:rsidRDefault="006A57B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                    </w:t>
            </w:r>
          </w:p>
          <w:p w:rsidR="006A57BA" w:rsidRDefault="006A57BA" w:rsidP="00BE4E8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А.А. Пестряков</w:t>
            </w:r>
          </w:p>
        </w:tc>
        <w:tc>
          <w:tcPr>
            <w:tcW w:w="5109" w:type="dxa"/>
          </w:tcPr>
          <w:p w:rsidR="006A57BA" w:rsidRDefault="006A57B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Глава города Норильска</w:t>
            </w:r>
          </w:p>
          <w:p w:rsidR="00BE4E85" w:rsidRDefault="006A57B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 </w:t>
            </w:r>
          </w:p>
          <w:p w:rsidR="006A57BA" w:rsidRDefault="006A57B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>Д.В. Карасев</w:t>
            </w:r>
          </w:p>
        </w:tc>
      </w:tr>
    </w:tbl>
    <w:p w:rsidR="00594620" w:rsidRDefault="00594620" w:rsidP="00594620">
      <w:pPr>
        <w:tabs>
          <w:tab w:val="left" w:pos="709"/>
        </w:tabs>
        <w:rPr>
          <w:szCs w:val="26"/>
        </w:rPr>
      </w:pPr>
    </w:p>
    <w:sectPr w:rsidR="00594620" w:rsidSect="007B66DC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51B79"/>
    <w:multiLevelType w:val="multilevel"/>
    <w:tmpl w:val="8DA461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0"/>
    <w:rsid w:val="00167E95"/>
    <w:rsid w:val="002B20DD"/>
    <w:rsid w:val="004433A0"/>
    <w:rsid w:val="00496297"/>
    <w:rsid w:val="00594620"/>
    <w:rsid w:val="006A57BA"/>
    <w:rsid w:val="006E63C5"/>
    <w:rsid w:val="007B66DC"/>
    <w:rsid w:val="00882F65"/>
    <w:rsid w:val="00936F8D"/>
    <w:rsid w:val="00A44570"/>
    <w:rsid w:val="00BE4E85"/>
    <w:rsid w:val="00E50664"/>
    <w:rsid w:val="00F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84A7-2625-465F-836B-0FBE98E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7B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A5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A57BA"/>
    <w:pPr>
      <w:ind w:left="720"/>
      <w:contextualSpacing/>
    </w:pPr>
  </w:style>
  <w:style w:type="table" w:styleId="a6">
    <w:name w:val="Table Grid"/>
    <w:basedOn w:val="a1"/>
    <w:uiPriority w:val="59"/>
    <w:rsid w:val="006A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6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Валериевна</dc:creator>
  <cp:keywords/>
  <dc:description/>
  <cp:lastModifiedBy>Гырнец Светлана Васильевна</cp:lastModifiedBy>
  <cp:revision>9</cp:revision>
  <cp:lastPrinted>2023-06-06T09:23:00Z</cp:lastPrinted>
  <dcterms:created xsi:type="dcterms:W3CDTF">2023-06-06T05:14:00Z</dcterms:created>
  <dcterms:modified xsi:type="dcterms:W3CDTF">2023-06-07T02:06:00Z</dcterms:modified>
</cp:coreProperties>
</file>