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CD" w:rsidRPr="00C63D50" w:rsidRDefault="00650C14" w:rsidP="007366C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CD" w:rsidRPr="00C63D50" w:rsidRDefault="007366CD" w:rsidP="007366CD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7366CD" w:rsidRPr="00C63D50" w:rsidRDefault="007366CD" w:rsidP="007366CD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7366CD" w:rsidRPr="00C63D50" w:rsidRDefault="007366CD" w:rsidP="007366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366CD" w:rsidRPr="00C63D50" w:rsidRDefault="007366CD" w:rsidP="007366CD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7366CD" w:rsidRPr="00C63D50" w:rsidRDefault="003C7141" w:rsidP="003C714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21.11.</w:t>
      </w:r>
      <w:r w:rsidR="007366CD">
        <w:rPr>
          <w:rFonts w:ascii="Times New Roman" w:hAnsi="Times New Roman"/>
          <w:color w:val="000000"/>
          <w:sz w:val="26"/>
          <w:szCs w:val="26"/>
        </w:rPr>
        <w:t>201</w:t>
      </w:r>
      <w:r w:rsidR="00650C14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520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6B3736">
        <w:rPr>
          <w:rFonts w:ascii="Times New Roman" w:hAnsi="Times New Roman"/>
          <w:sz w:val="26"/>
          <w:szCs w:val="26"/>
        </w:rPr>
        <w:t>и.о. Главы</w:t>
      </w:r>
    </w:p>
    <w:p w:rsidR="007366CD" w:rsidRDefault="007366CD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 от 20.02.2008 №</w:t>
      </w:r>
      <w:r w:rsidR="008912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393</w:t>
      </w:r>
    </w:p>
    <w:p w:rsidR="007366CD" w:rsidRPr="00157EB9" w:rsidRDefault="007366CD" w:rsidP="007366CD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57EB9">
        <w:rPr>
          <w:rFonts w:ascii="Times New Roman" w:hAnsi="Times New Roman"/>
          <w:sz w:val="26"/>
          <w:szCs w:val="26"/>
        </w:rPr>
        <w:t xml:space="preserve">В </w:t>
      </w:r>
      <w:r w:rsidRPr="00892C1E">
        <w:rPr>
          <w:rFonts w:ascii="Times New Roman" w:hAnsi="Times New Roman"/>
          <w:sz w:val="26"/>
          <w:szCs w:val="26"/>
        </w:rPr>
        <w:t>соответствии</w:t>
      </w:r>
      <w:r>
        <w:rPr>
          <w:rFonts w:ascii="Times New Roman" w:hAnsi="Times New Roman"/>
          <w:sz w:val="26"/>
          <w:szCs w:val="26"/>
        </w:rPr>
        <w:t xml:space="preserve"> с </w:t>
      </w:r>
      <w:r w:rsidRPr="00157EB9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hAnsi="Times New Roman"/>
            <w:sz w:val="26"/>
            <w:szCs w:val="26"/>
          </w:rPr>
          <w:t>п</w:t>
        </w:r>
        <w:r w:rsidRPr="00577BFA">
          <w:rPr>
            <w:rFonts w:ascii="Times New Roman" w:hAnsi="Times New Roman"/>
            <w:sz w:val="26"/>
            <w:szCs w:val="26"/>
          </w:rPr>
          <w:t>остановлени</w:t>
        </w:r>
        <w:r>
          <w:rPr>
            <w:rFonts w:ascii="Times New Roman" w:hAnsi="Times New Roman"/>
            <w:sz w:val="26"/>
            <w:szCs w:val="26"/>
          </w:rPr>
          <w:t>ем</w:t>
        </w:r>
      </w:hyperlink>
      <w:r w:rsidRPr="00577BFA">
        <w:rPr>
          <w:rFonts w:ascii="Times New Roman" w:hAnsi="Times New Roman"/>
          <w:sz w:val="26"/>
          <w:szCs w:val="26"/>
        </w:rPr>
        <w:t xml:space="preserve"> Главы</w:t>
      </w:r>
      <w:r w:rsidRPr="00157EB9">
        <w:rPr>
          <w:rFonts w:ascii="Times New Roman" w:hAnsi="Times New Roman"/>
          <w:sz w:val="26"/>
          <w:szCs w:val="26"/>
        </w:rPr>
        <w:t xml:space="preserve"> города Норильска от 17.01.2006 </w:t>
      </w:r>
      <w:r>
        <w:rPr>
          <w:rFonts w:ascii="Times New Roman" w:hAnsi="Times New Roman"/>
          <w:sz w:val="26"/>
          <w:szCs w:val="26"/>
        </w:rPr>
        <w:t>№</w:t>
      </w:r>
      <w:r w:rsidRPr="00157EB9">
        <w:rPr>
          <w:rFonts w:ascii="Times New Roman" w:hAnsi="Times New Roman"/>
          <w:sz w:val="26"/>
          <w:szCs w:val="26"/>
        </w:rPr>
        <w:t xml:space="preserve"> 61 </w:t>
      </w:r>
      <w:r>
        <w:rPr>
          <w:rFonts w:ascii="Times New Roman" w:hAnsi="Times New Roman"/>
          <w:sz w:val="26"/>
          <w:szCs w:val="26"/>
        </w:rPr>
        <w:t>«</w:t>
      </w:r>
      <w:r w:rsidRPr="00157EB9">
        <w:rPr>
          <w:rFonts w:ascii="Times New Roman" w:hAnsi="Times New Roman"/>
          <w:sz w:val="26"/>
          <w:szCs w:val="26"/>
        </w:rPr>
        <w:t>Об утверждении Порядка оплаты труда и Порядка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</w:t>
      </w:r>
      <w:r>
        <w:rPr>
          <w:rFonts w:ascii="Times New Roman" w:hAnsi="Times New Roman"/>
          <w:sz w:val="26"/>
          <w:szCs w:val="26"/>
        </w:rPr>
        <w:t>»</w:t>
      </w:r>
      <w:r w:rsidRPr="00157EB9">
        <w:rPr>
          <w:rFonts w:ascii="Times New Roman" w:hAnsi="Times New Roman"/>
          <w:sz w:val="26"/>
          <w:szCs w:val="26"/>
        </w:rPr>
        <w:t>,</w:t>
      </w:r>
      <w:r w:rsidRPr="00892C1E">
        <w:rPr>
          <w:rFonts w:ascii="Arial" w:hAnsi="Arial" w:cs="Arial"/>
          <w:sz w:val="20"/>
          <w:szCs w:val="20"/>
        </w:rPr>
        <w:t xml:space="preserve"> </w:t>
      </w:r>
      <w:r w:rsidRPr="007366CD"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 w:rsidRPr="007366CD">
        <w:rPr>
          <w:rFonts w:ascii="Times New Roman" w:hAnsi="Times New Roman"/>
          <w:sz w:val="26"/>
          <w:szCs w:val="26"/>
        </w:rPr>
        <w:t>упорядочения оплаты труда работников Администрации города</w:t>
      </w:r>
      <w:proofErr w:type="gramEnd"/>
      <w:r w:rsidRPr="007366CD">
        <w:rPr>
          <w:rFonts w:ascii="Times New Roman" w:hAnsi="Times New Roman"/>
          <w:sz w:val="26"/>
          <w:szCs w:val="26"/>
        </w:rPr>
        <w:t xml:space="preserve"> Норильска, замещающих должности (профессии), не отнесенные к должностям муниципальной службы,</w:t>
      </w:r>
    </w:p>
    <w:p w:rsidR="007366CD" w:rsidRPr="00157EB9" w:rsidRDefault="007366CD" w:rsidP="0089125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157EB9">
        <w:rPr>
          <w:rFonts w:ascii="Times New Roman" w:hAnsi="Times New Roman" w:cs="Times New Roman"/>
          <w:sz w:val="26"/>
          <w:szCs w:val="26"/>
        </w:rPr>
        <w:t>:</w:t>
      </w:r>
    </w:p>
    <w:p w:rsidR="007366CD" w:rsidRPr="00157EB9" w:rsidRDefault="007366CD" w:rsidP="00D0739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40183">
        <w:rPr>
          <w:rFonts w:ascii="Times New Roman" w:hAnsi="Times New Roman"/>
          <w:sz w:val="26"/>
          <w:szCs w:val="26"/>
        </w:rPr>
        <w:t xml:space="preserve">Внести в </w:t>
      </w:r>
      <w:hyperlink r:id="rId6" w:history="1">
        <w:r w:rsidRPr="00740183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740183">
        <w:rPr>
          <w:rFonts w:ascii="Times New Roman" w:hAnsi="Times New Roman"/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</w:t>
      </w:r>
      <w:r w:rsidR="006B3736">
        <w:rPr>
          <w:rFonts w:ascii="Times New Roman" w:hAnsi="Times New Roman"/>
          <w:sz w:val="26"/>
          <w:szCs w:val="26"/>
        </w:rPr>
        <w:t>п</w:t>
      </w:r>
      <w:r w:rsidRPr="00740183">
        <w:rPr>
          <w:rFonts w:ascii="Times New Roman" w:hAnsi="Times New Roman"/>
          <w:sz w:val="26"/>
          <w:szCs w:val="26"/>
        </w:rPr>
        <w:t>остановлением</w:t>
      </w:r>
      <w:r w:rsidR="006B3736">
        <w:rPr>
          <w:rFonts w:ascii="Times New Roman" w:hAnsi="Times New Roman"/>
          <w:sz w:val="26"/>
          <w:szCs w:val="26"/>
        </w:rPr>
        <w:t xml:space="preserve"> и.о. Главы</w:t>
      </w:r>
      <w:r w:rsidRPr="00740183">
        <w:rPr>
          <w:rFonts w:ascii="Times New Roman" w:hAnsi="Times New Roman"/>
          <w:sz w:val="26"/>
          <w:szCs w:val="26"/>
        </w:rPr>
        <w:t xml:space="preserve"> Администрации города Норильска от 20.02.2008 №</w:t>
      </w:r>
      <w:r w:rsidR="00891256">
        <w:rPr>
          <w:rFonts w:ascii="Times New Roman" w:hAnsi="Times New Roman"/>
          <w:sz w:val="26"/>
          <w:szCs w:val="26"/>
        </w:rPr>
        <w:t xml:space="preserve"> </w:t>
      </w:r>
      <w:r w:rsidRPr="00740183">
        <w:rPr>
          <w:rFonts w:ascii="Times New Roman" w:hAnsi="Times New Roman"/>
          <w:sz w:val="26"/>
          <w:szCs w:val="26"/>
        </w:rPr>
        <w:t>3</w:t>
      </w:r>
      <w:r w:rsidR="006958AE" w:rsidRPr="00740183">
        <w:rPr>
          <w:rFonts w:ascii="Times New Roman" w:hAnsi="Times New Roman"/>
          <w:sz w:val="26"/>
          <w:szCs w:val="26"/>
        </w:rPr>
        <w:t>93 (далее - Положение), следующ</w:t>
      </w:r>
      <w:r w:rsidR="005B28E9">
        <w:rPr>
          <w:rFonts w:ascii="Times New Roman" w:hAnsi="Times New Roman"/>
          <w:sz w:val="26"/>
          <w:szCs w:val="26"/>
        </w:rPr>
        <w:t>и</w:t>
      </w:r>
      <w:r w:rsidR="006958AE" w:rsidRPr="00740183">
        <w:rPr>
          <w:rFonts w:ascii="Times New Roman" w:hAnsi="Times New Roman"/>
          <w:sz w:val="26"/>
          <w:szCs w:val="26"/>
        </w:rPr>
        <w:t>е</w:t>
      </w:r>
      <w:r w:rsidRPr="00740183">
        <w:rPr>
          <w:rFonts w:ascii="Times New Roman" w:hAnsi="Times New Roman"/>
          <w:sz w:val="26"/>
          <w:szCs w:val="26"/>
        </w:rPr>
        <w:t xml:space="preserve"> изменени</w:t>
      </w:r>
      <w:r w:rsidR="005B28E9">
        <w:rPr>
          <w:rFonts w:ascii="Times New Roman" w:hAnsi="Times New Roman"/>
          <w:sz w:val="26"/>
          <w:szCs w:val="26"/>
        </w:rPr>
        <w:t>я</w:t>
      </w:r>
      <w:r w:rsidRPr="00740183">
        <w:rPr>
          <w:rFonts w:ascii="Times New Roman" w:hAnsi="Times New Roman"/>
          <w:sz w:val="26"/>
          <w:szCs w:val="26"/>
        </w:rPr>
        <w:t>:</w:t>
      </w:r>
    </w:p>
    <w:p w:rsidR="005B28E9" w:rsidRDefault="007366CD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0183">
        <w:rPr>
          <w:rFonts w:ascii="Times New Roman" w:hAnsi="Times New Roman"/>
          <w:sz w:val="26"/>
          <w:szCs w:val="26"/>
        </w:rPr>
        <w:t xml:space="preserve">1.1. </w:t>
      </w:r>
      <w:r w:rsidR="005B28E9">
        <w:rPr>
          <w:rFonts w:ascii="Times New Roman" w:hAnsi="Times New Roman"/>
          <w:sz w:val="26"/>
          <w:szCs w:val="26"/>
        </w:rPr>
        <w:t xml:space="preserve">Пункт 1.4. Положения изложить в </w:t>
      </w:r>
      <w:r w:rsidR="006B3736">
        <w:rPr>
          <w:rFonts w:ascii="Times New Roman" w:hAnsi="Times New Roman"/>
          <w:sz w:val="26"/>
          <w:szCs w:val="26"/>
        </w:rPr>
        <w:t>следующей</w:t>
      </w:r>
      <w:r w:rsidR="005B28E9">
        <w:rPr>
          <w:rFonts w:ascii="Times New Roman" w:hAnsi="Times New Roman"/>
          <w:sz w:val="26"/>
          <w:szCs w:val="26"/>
        </w:rPr>
        <w:t xml:space="preserve"> редакции: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«1.4. Оплата труда работников производится в виде заработной платы согласно настоящему Положению, которая (заработная плата) состоит из следующих видов выплат: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должностной оклад (тарифная ставка);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надбавка за выслугу лет;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надбавка за сложность и напряженность труда;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надбавка за работу со сведениями, составляющими государственную тайну;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ежемесячная процентная надбавка к должностному окладу за стаж службы в структурных подразделениях по защите государственной </w:t>
      </w:r>
      <w:hyperlink r:id="rId7" w:history="1">
        <w:r w:rsidRPr="005B28E9">
          <w:rPr>
            <w:rFonts w:ascii="Times New Roman" w:hAnsi="Times New Roman"/>
            <w:sz w:val="26"/>
            <w:szCs w:val="26"/>
          </w:rPr>
          <w:t>тайны</w:t>
        </w:r>
      </w:hyperlink>
      <w:r w:rsidRPr="005B28E9">
        <w:rPr>
          <w:rFonts w:ascii="Times New Roman" w:hAnsi="Times New Roman"/>
          <w:sz w:val="26"/>
          <w:szCs w:val="26"/>
        </w:rPr>
        <w:t>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премия по результатам работы за месяц;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персональная выплата за работу в муниципальном образовании город Норильск;</w:t>
      </w:r>
    </w:p>
    <w:p w:rsid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другие выплаты, предусмотренные настоящим Положением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4144B6" w:rsidRDefault="005B28E9" w:rsidP="004144B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4144B6">
        <w:rPr>
          <w:rFonts w:ascii="Times New Roman" w:hAnsi="Times New Roman"/>
          <w:sz w:val="26"/>
          <w:szCs w:val="26"/>
        </w:rPr>
        <w:t>Дополнить Положение</w:t>
      </w:r>
      <w:r w:rsidR="006B3736">
        <w:rPr>
          <w:rFonts w:ascii="Times New Roman" w:hAnsi="Times New Roman"/>
          <w:sz w:val="26"/>
          <w:szCs w:val="26"/>
        </w:rPr>
        <w:t xml:space="preserve"> новым</w:t>
      </w:r>
      <w:r w:rsidR="004144B6">
        <w:rPr>
          <w:rFonts w:ascii="Times New Roman" w:hAnsi="Times New Roman"/>
          <w:sz w:val="26"/>
          <w:szCs w:val="26"/>
        </w:rPr>
        <w:t xml:space="preserve"> разделом </w:t>
      </w:r>
      <w:r w:rsidR="005A4D33">
        <w:rPr>
          <w:rFonts w:ascii="Times New Roman" w:hAnsi="Times New Roman"/>
          <w:sz w:val="26"/>
          <w:szCs w:val="26"/>
        </w:rPr>
        <w:t>5</w:t>
      </w:r>
      <w:r w:rsidR="005A4D33">
        <w:rPr>
          <w:rFonts w:ascii="Times New Roman" w:hAnsi="Times New Roman"/>
          <w:sz w:val="26"/>
          <w:szCs w:val="26"/>
          <w:vertAlign w:val="superscript"/>
        </w:rPr>
        <w:t>1</w:t>
      </w:r>
      <w:r w:rsidR="004144B6">
        <w:rPr>
          <w:rFonts w:ascii="Times New Roman" w:hAnsi="Times New Roman"/>
          <w:sz w:val="26"/>
          <w:szCs w:val="26"/>
        </w:rPr>
        <w:t xml:space="preserve"> </w:t>
      </w:r>
      <w:r w:rsidR="006B3736">
        <w:rPr>
          <w:rFonts w:ascii="Times New Roman" w:hAnsi="Times New Roman"/>
          <w:sz w:val="26"/>
          <w:szCs w:val="26"/>
        </w:rPr>
        <w:t>с</w:t>
      </w:r>
      <w:r w:rsidR="004144B6">
        <w:rPr>
          <w:rFonts w:ascii="Times New Roman" w:hAnsi="Times New Roman"/>
          <w:sz w:val="26"/>
          <w:szCs w:val="26"/>
        </w:rPr>
        <w:t>ледующего содержания:</w:t>
      </w:r>
    </w:p>
    <w:p w:rsidR="005B28E9" w:rsidRPr="005B28E9" w:rsidRDefault="004144B6" w:rsidP="004144B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5A4D33">
        <w:rPr>
          <w:rFonts w:ascii="Times New Roman" w:hAnsi="Times New Roman"/>
          <w:sz w:val="26"/>
          <w:szCs w:val="26"/>
        </w:rPr>
        <w:t>5</w:t>
      </w:r>
      <w:r w:rsidR="005A4D33">
        <w:rPr>
          <w:rFonts w:ascii="Times New Roman" w:hAnsi="Times New Roman"/>
          <w:sz w:val="26"/>
          <w:szCs w:val="26"/>
          <w:vertAlign w:val="superscript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5B28E9" w:rsidRPr="005B28E9">
        <w:rPr>
          <w:rFonts w:ascii="Times New Roman" w:hAnsi="Times New Roman"/>
          <w:sz w:val="26"/>
          <w:szCs w:val="26"/>
        </w:rPr>
        <w:t>Ежемесячная процентная надбавка к должностному окладу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5B28E9" w:rsidRPr="005B28E9">
        <w:rPr>
          <w:rFonts w:ascii="Times New Roman" w:hAnsi="Times New Roman"/>
          <w:sz w:val="26"/>
          <w:szCs w:val="26"/>
        </w:rPr>
        <w:t>за стаж службы в структурных подразделениях по защите</w:t>
      </w:r>
      <w:r>
        <w:rPr>
          <w:rFonts w:ascii="Times New Roman" w:hAnsi="Times New Roman"/>
          <w:sz w:val="26"/>
          <w:szCs w:val="26"/>
        </w:rPr>
        <w:t xml:space="preserve"> </w:t>
      </w:r>
      <w:r w:rsidR="005B28E9" w:rsidRPr="005B28E9">
        <w:rPr>
          <w:rFonts w:ascii="Times New Roman" w:hAnsi="Times New Roman"/>
          <w:sz w:val="26"/>
          <w:szCs w:val="26"/>
        </w:rPr>
        <w:t xml:space="preserve">государственной </w:t>
      </w:r>
      <w:hyperlink r:id="rId8" w:history="1">
        <w:r w:rsidR="005B28E9" w:rsidRPr="005B28E9">
          <w:rPr>
            <w:rFonts w:ascii="Times New Roman" w:hAnsi="Times New Roman"/>
            <w:sz w:val="26"/>
            <w:szCs w:val="26"/>
          </w:rPr>
          <w:t>тайны</w:t>
        </w:r>
      </w:hyperlink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28E9" w:rsidRPr="005B28E9" w:rsidRDefault="005A4D33" w:rsidP="0013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 w:rsidR="004144B6">
        <w:rPr>
          <w:rFonts w:ascii="Times New Roman" w:hAnsi="Times New Roman"/>
          <w:sz w:val="26"/>
          <w:szCs w:val="26"/>
        </w:rPr>
        <w:t>.1.</w:t>
      </w:r>
      <w:r w:rsidR="005B28E9" w:rsidRPr="005B28E9">
        <w:rPr>
          <w:rFonts w:ascii="Times New Roman" w:hAnsi="Times New Roman"/>
          <w:sz w:val="26"/>
          <w:szCs w:val="26"/>
        </w:rPr>
        <w:t xml:space="preserve"> </w:t>
      </w:r>
      <w:r w:rsidR="005B28E9">
        <w:rPr>
          <w:rFonts w:ascii="Times New Roman" w:hAnsi="Times New Roman"/>
          <w:sz w:val="26"/>
          <w:szCs w:val="26"/>
        </w:rPr>
        <w:t>Работнику</w:t>
      </w:r>
      <w:r w:rsidR="005B28E9" w:rsidRPr="005B28E9">
        <w:rPr>
          <w:rFonts w:ascii="Times New Roman" w:hAnsi="Times New Roman"/>
          <w:sz w:val="26"/>
          <w:szCs w:val="26"/>
        </w:rPr>
        <w:t xml:space="preserve"> структурного подразделения по защите государственной </w:t>
      </w:r>
      <w:hyperlink r:id="rId9" w:history="1">
        <w:r w:rsidR="005B28E9" w:rsidRPr="005B28E9">
          <w:rPr>
            <w:rFonts w:ascii="Times New Roman" w:hAnsi="Times New Roman"/>
            <w:sz w:val="26"/>
            <w:szCs w:val="26"/>
          </w:rPr>
          <w:t>тайны</w:t>
        </w:r>
      </w:hyperlink>
      <w:r w:rsidR="005B28E9" w:rsidRPr="005B28E9">
        <w:rPr>
          <w:rFonts w:ascii="Times New Roman" w:hAnsi="Times New Roman"/>
          <w:sz w:val="26"/>
          <w:szCs w:val="26"/>
        </w:rPr>
        <w:t xml:space="preserve">, дополнительно к ежемесячной процентной надбавке к должностному окладу за работу со сведениями, составляющими государственную </w:t>
      </w:r>
      <w:hyperlink r:id="rId10" w:history="1">
        <w:r w:rsidR="005B28E9" w:rsidRPr="005B28E9">
          <w:rPr>
            <w:rFonts w:ascii="Times New Roman" w:hAnsi="Times New Roman"/>
            <w:sz w:val="26"/>
            <w:szCs w:val="26"/>
          </w:rPr>
          <w:t>тайну</w:t>
        </w:r>
      </w:hyperlink>
      <w:r w:rsidR="005B28E9" w:rsidRPr="005B28E9">
        <w:rPr>
          <w:rFonts w:ascii="Times New Roman" w:hAnsi="Times New Roman"/>
          <w:sz w:val="26"/>
          <w:szCs w:val="26"/>
        </w:rPr>
        <w:t xml:space="preserve">, устанавливается </w:t>
      </w:r>
      <w:r w:rsidR="005B28E9" w:rsidRPr="005B28E9">
        <w:rPr>
          <w:rFonts w:ascii="Times New Roman" w:hAnsi="Times New Roman"/>
          <w:sz w:val="26"/>
          <w:szCs w:val="26"/>
        </w:rPr>
        <w:lastRenderedPageBreak/>
        <w:t xml:space="preserve">ежемесячная процентная надбавка к должностному окладу за стаж </w:t>
      </w:r>
      <w:r w:rsidR="005B28E9">
        <w:rPr>
          <w:rFonts w:ascii="Times New Roman" w:hAnsi="Times New Roman"/>
          <w:sz w:val="26"/>
          <w:szCs w:val="26"/>
        </w:rPr>
        <w:t>работы</w:t>
      </w:r>
      <w:r w:rsidR="005B28E9" w:rsidRPr="005B28E9">
        <w:rPr>
          <w:rFonts w:ascii="Times New Roman" w:hAnsi="Times New Roman"/>
          <w:sz w:val="26"/>
          <w:szCs w:val="26"/>
        </w:rPr>
        <w:t xml:space="preserve"> в указанных подразделениях.</w:t>
      </w:r>
    </w:p>
    <w:p w:rsidR="005B28E9" w:rsidRPr="005B28E9" w:rsidRDefault="005A4D33" w:rsidP="0013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 w:rsidR="004144B6">
        <w:rPr>
          <w:rFonts w:ascii="Times New Roman" w:hAnsi="Times New Roman"/>
          <w:sz w:val="26"/>
          <w:szCs w:val="26"/>
        </w:rPr>
        <w:t>.2.</w:t>
      </w:r>
      <w:r w:rsidR="005B28E9" w:rsidRPr="005B28E9">
        <w:rPr>
          <w:rFonts w:ascii="Times New Roman" w:hAnsi="Times New Roman"/>
          <w:sz w:val="26"/>
          <w:szCs w:val="26"/>
        </w:rPr>
        <w:t xml:space="preserve"> Надбавка за стаж </w:t>
      </w:r>
      <w:r w:rsidR="005B28E9">
        <w:rPr>
          <w:rFonts w:ascii="Times New Roman" w:hAnsi="Times New Roman"/>
          <w:sz w:val="26"/>
          <w:szCs w:val="26"/>
        </w:rPr>
        <w:t>работы</w:t>
      </w:r>
      <w:r w:rsidR="005B28E9" w:rsidRPr="005B28E9">
        <w:rPr>
          <w:rFonts w:ascii="Times New Roman" w:hAnsi="Times New Roman"/>
          <w:sz w:val="26"/>
          <w:szCs w:val="26"/>
        </w:rPr>
        <w:t xml:space="preserve"> в структурных подразделениях по защите государственной </w:t>
      </w:r>
      <w:hyperlink r:id="rId11" w:history="1">
        <w:r w:rsidR="005B28E9" w:rsidRPr="005B28E9">
          <w:rPr>
            <w:rFonts w:ascii="Times New Roman" w:hAnsi="Times New Roman"/>
            <w:sz w:val="26"/>
            <w:szCs w:val="26"/>
          </w:rPr>
          <w:t>тайны</w:t>
        </w:r>
      </w:hyperlink>
      <w:r w:rsidR="005B28E9" w:rsidRPr="005B28E9">
        <w:rPr>
          <w:rFonts w:ascii="Times New Roman" w:hAnsi="Times New Roman"/>
          <w:sz w:val="26"/>
          <w:szCs w:val="26"/>
        </w:rPr>
        <w:t>, устанавливается в следующих размерах:</w:t>
      </w: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B28E9">
        <w:rPr>
          <w:rFonts w:ascii="Courier New" w:hAnsi="Courier New" w:cs="Courier New"/>
          <w:sz w:val="20"/>
          <w:szCs w:val="20"/>
        </w:rPr>
        <w:t xml:space="preserve">       </w:t>
      </w:r>
      <w:r w:rsidRPr="005B28E9">
        <w:rPr>
          <w:rFonts w:ascii="Times New Roman" w:hAnsi="Times New Roman"/>
          <w:sz w:val="26"/>
          <w:szCs w:val="26"/>
        </w:rPr>
        <w:t>при стаже                                        размер надбавки</w:t>
      </w: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B28E9">
        <w:rPr>
          <w:rFonts w:ascii="Times New Roman" w:hAnsi="Times New Roman"/>
          <w:sz w:val="26"/>
          <w:szCs w:val="26"/>
        </w:rPr>
        <w:t xml:space="preserve">    </w:t>
      </w:r>
      <w:r w:rsidR="001103B5">
        <w:rPr>
          <w:rFonts w:ascii="Times New Roman" w:hAnsi="Times New Roman"/>
          <w:sz w:val="26"/>
          <w:szCs w:val="26"/>
        </w:rPr>
        <w:t xml:space="preserve">        </w:t>
      </w:r>
      <w:r w:rsidRPr="005B28E9">
        <w:rPr>
          <w:rFonts w:ascii="Times New Roman" w:hAnsi="Times New Roman"/>
          <w:sz w:val="26"/>
          <w:szCs w:val="26"/>
        </w:rPr>
        <w:t>от 1 года до 5 лет                                        10</w:t>
      </w: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B28E9">
        <w:rPr>
          <w:rFonts w:ascii="Times New Roman" w:hAnsi="Times New Roman"/>
          <w:sz w:val="26"/>
          <w:szCs w:val="26"/>
        </w:rPr>
        <w:t xml:space="preserve">    </w:t>
      </w:r>
      <w:r w:rsidR="001103B5">
        <w:rPr>
          <w:rFonts w:ascii="Times New Roman" w:hAnsi="Times New Roman"/>
          <w:sz w:val="26"/>
          <w:szCs w:val="26"/>
        </w:rPr>
        <w:t xml:space="preserve">        </w:t>
      </w:r>
      <w:r w:rsidRPr="005B28E9">
        <w:rPr>
          <w:rFonts w:ascii="Times New Roman" w:hAnsi="Times New Roman"/>
          <w:sz w:val="26"/>
          <w:szCs w:val="26"/>
        </w:rPr>
        <w:t>от 5 лет до 10 лет                                        15</w:t>
      </w: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5B28E9">
        <w:rPr>
          <w:rFonts w:ascii="Times New Roman" w:hAnsi="Times New Roman"/>
          <w:sz w:val="26"/>
          <w:szCs w:val="26"/>
        </w:rPr>
        <w:t xml:space="preserve">    </w:t>
      </w:r>
      <w:r w:rsidR="001103B5">
        <w:rPr>
          <w:rFonts w:ascii="Times New Roman" w:hAnsi="Times New Roman"/>
          <w:sz w:val="26"/>
          <w:szCs w:val="26"/>
        </w:rPr>
        <w:t xml:space="preserve">        </w:t>
      </w:r>
      <w:r w:rsidRPr="005B28E9">
        <w:rPr>
          <w:rFonts w:ascii="Times New Roman" w:hAnsi="Times New Roman"/>
          <w:sz w:val="26"/>
          <w:szCs w:val="26"/>
        </w:rPr>
        <w:t xml:space="preserve">свыше 10 лет                                    </w:t>
      </w:r>
      <w:r w:rsidR="001103B5">
        <w:rPr>
          <w:rFonts w:ascii="Times New Roman" w:hAnsi="Times New Roman"/>
          <w:sz w:val="26"/>
          <w:szCs w:val="26"/>
        </w:rPr>
        <w:t xml:space="preserve"> </w:t>
      </w:r>
      <w:r w:rsidRPr="005B28E9">
        <w:rPr>
          <w:rFonts w:ascii="Times New Roman" w:hAnsi="Times New Roman"/>
          <w:sz w:val="26"/>
          <w:szCs w:val="26"/>
        </w:rPr>
        <w:t xml:space="preserve">          20</w:t>
      </w:r>
    </w:p>
    <w:p w:rsidR="005B28E9" w:rsidRPr="005B28E9" w:rsidRDefault="005B28E9" w:rsidP="005B2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28E9" w:rsidRPr="005B28E9" w:rsidRDefault="005A4D33" w:rsidP="0013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vertAlign w:val="superscript"/>
        </w:rPr>
        <w:t>1</w:t>
      </w:r>
      <w:r w:rsidR="004144B6">
        <w:rPr>
          <w:rFonts w:ascii="Times New Roman" w:hAnsi="Times New Roman"/>
          <w:sz w:val="26"/>
          <w:szCs w:val="26"/>
        </w:rPr>
        <w:t>.3.</w:t>
      </w:r>
      <w:r w:rsidR="00133B32">
        <w:rPr>
          <w:rFonts w:ascii="Times New Roman" w:hAnsi="Times New Roman"/>
          <w:sz w:val="26"/>
          <w:szCs w:val="26"/>
        </w:rPr>
        <w:t xml:space="preserve"> </w:t>
      </w:r>
      <w:r w:rsidR="005B28E9" w:rsidRPr="005B28E9">
        <w:rPr>
          <w:rFonts w:ascii="Times New Roman" w:hAnsi="Times New Roman"/>
          <w:sz w:val="26"/>
          <w:szCs w:val="26"/>
        </w:rPr>
        <w:t xml:space="preserve">Надбавка начисляется в процентах от должностного оклада </w:t>
      </w:r>
      <w:r w:rsidR="005B28E9">
        <w:rPr>
          <w:rFonts w:ascii="Times New Roman" w:hAnsi="Times New Roman"/>
          <w:sz w:val="26"/>
          <w:szCs w:val="26"/>
        </w:rPr>
        <w:t>работника</w:t>
      </w:r>
      <w:r w:rsidR="005B28E9" w:rsidRPr="005B28E9">
        <w:rPr>
          <w:rFonts w:ascii="Times New Roman" w:hAnsi="Times New Roman"/>
          <w:sz w:val="26"/>
          <w:szCs w:val="26"/>
        </w:rPr>
        <w:t xml:space="preserve"> без учета других надбавок (доплат).</w:t>
      </w:r>
      <w:r w:rsidR="00133B32">
        <w:rPr>
          <w:rFonts w:ascii="Times New Roman" w:hAnsi="Times New Roman"/>
          <w:sz w:val="26"/>
          <w:szCs w:val="26"/>
        </w:rPr>
        <w:t>».</w:t>
      </w:r>
    </w:p>
    <w:p w:rsidR="004144B6" w:rsidRDefault="008B26C8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144B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301D0" w:rsidRPr="00740183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B301D0" w:rsidRPr="00740183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7366CD" w:rsidRPr="00740183" w:rsidRDefault="008B26C8" w:rsidP="00D07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144B6">
        <w:rPr>
          <w:rFonts w:ascii="Times New Roman" w:hAnsi="Times New Roman"/>
          <w:sz w:val="26"/>
          <w:szCs w:val="26"/>
        </w:rPr>
        <w:t>.</w:t>
      </w:r>
      <w:r w:rsidR="007366CD" w:rsidRPr="00740183">
        <w:rPr>
          <w:rFonts w:ascii="Times New Roman" w:hAnsi="Times New Roman"/>
          <w:sz w:val="26"/>
          <w:szCs w:val="26"/>
        </w:rPr>
        <w:t xml:space="preserve"> Настоящее </w:t>
      </w:r>
      <w:r w:rsidR="006B3736">
        <w:rPr>
          <w:rFonts w:ascii="Times New Roman" w:hAnsi="Times New Roman"/>
          <w:sz w:val="26"/>
          <w:szCs w:val="26"/>
        </w:rPr>
        <w:t>п</w:t>
      </w:r>
      <w:r w:rsidR="007366CD" w:rsidRPr="00740183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proofErr w:type="gramStart"/>
      <w:r w:rsidR="00740183" w:rsidRPr="00740183">
        <w:rPr>
          <w:rFonts w:ascii="Times New Roman" w:hAnsi="Times New Roman"/>
          <w:sz w:val="26"/>
          <w:szCs w:val="26"/>
        </w:rPr>
        <w:t xml:space="preserve">с </w:t>
      </w:r>
      <w:r w:rsidR="005C7B11">
        <w:rPr>
          <w:rFonts w:ascii="Times New Roman" w:hAnsi="Times New Roman"/>
          <w:sz w:val="26"/>
          <w:szCs w:val="26"/>
        </w:rPr>
        <w:t>даты</w:t>
      </w:r>
      <w:proofErr w:type="gramEnd"/>
      <w:r w:rsidR="005C7B11">
        <w:rPr>
          <w:rFonts w:ascii="Times New Roman" w:hAnsi="Times New Roman"/>
          <w:sz w:val="26"/>
          <w:szCs w:val="26"/>
        </w:rPr>
        <w:t xml:space="preserve"> его</w:t>
      </w:r>
      <w:r w:rsidR="00740183" w:rsidRPr="00740183">
        <w:rPr>
          <w:rFonts w:ascii="Times New Roman" w:hAnsi="Times New Roman"/>
          <w:sz w:val="26"/>
          <w:szCs w:val="26"/>
        </w:rPr>
        <w:t xml:space="preserve"> подписания</w:t>
      </w:r>
      <w:r w:rsidR="007366CD" w:rsidRPr="00740183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</w:t>
      </w:r>
      <w:r w:rsidR="006B3736">
        <w:rPr>
          <w:rFonts w:ascii="Times New Roman" w:hAnsi="Times New Roman"/>
          <w:sz w:val="26"/>
          <w:szCs w:val="26"/>
        </w:rPr>
        <w:t>07.06.2013</w:t>
      </w:r>
      <w:r w:rsidR="007366CD" w:rsidRPr="00740183">
        <w:rPr>
          <w:rFonts w:ascii="Times New Roman" w:hAnsi="Times New Roman"/>
          <w:sz w:val="26"/>
          <w:szCs w:val="26"/>
        </w:rPr>
        <w:t>.</w:t>
      </w:r>
    </w:p>
    <w:p w:rsidR="007366CD" w:rsidRPr="00740183" w:rsidRDefault="007366CD" w:rsidP="007366C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7366CD" w:rsidP="007366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66CD" w:rsidRPr="00740183" w:rsidRDefault="003C7141" w:rsidP="00736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7366CD" w:rsidRPr="00740183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D07390">
        <w:rPr>
          <w:rFonts w:ascii="Times New Roman" w:hAnsi="Times New Roman"/>
          <w:sz w:val="26"/>
          <w:szCs w:val="26"/>
        </w:rPr>
        <w:t xml:space="preserve"> </w:t>
      </w:r>
      <w:r w:rsidR="007366CD" w:rsidRPr="00740183">
        <w:rPr>
          <w:rFonts w:ascii="Times New Roman" w:hAnsi="Times New Roman"/>
          <w:sz w:val="26"/>
          <w:szCs w:val="26"/>
        </w:rPr>
        <w:t xml:space="preserve">         </w:t>
      </w:r>
      <w:r w:rsidR="004144B6">
        <w:rPr>
          <w:rFonts w:ascii="Times New Roman" w:hAnsi="Times New Roman"/>
          <w:sz w:val="26"/>
          <w:szCs w:val="26"/>
        </w:rPr>
        <w:t xml:space="preserve">   </w:t>
      </w:r>
      <w:r w:rsidR="007366CD" w:rsidRPr="00740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В.А. Калинин</w:t>
      </w: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Pr="00740183" w:rsidRDefault="007366CD" w:rsidP="0073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66CD" w:rsidRDefault="007366CD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4B6" w:rsidRPr="00740183" w:rsidRDefault="004144B6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66CD" w:rsidRPr="00740183" w:rsidRDefault="007366CD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66CD" w:rsidRDefault="007366CD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390" w:rsidRDefault="00D07390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7390" w:rsidRDefault="00D07390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6C8" w:rsidRDefault="008B26C8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6C8" w:rsidRDefault="008B26C8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6C8" w:rsidRDefault="008B26C8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6C8" w:rsidRDefault="008B26C8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26C8" w:rsidRDefault="008B26C8" w:rsidP="007366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8B26C8" w:rsidSect="003C71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6CD"/>
    <w:rsid w:val="001103B5"/>
    <w:rsid w:val="00133B32"/>
    <w:rsid w:val="00242BDE"/>
    <w:rsid w:val="00247D67"/>
    <w:rsid w:val="00297AF8"/>
    <w:rsid w:val="003C7141"/>
    <w:rsid w:val="004144B6"/>
    <w:rsid w:val="004C2535"/>
    <w:rsid w:val="00522E8D"/>
    <w:rsid w:val="00541897"/>
    <w:rsid w:val="00592638"/>
    <w:rsid w:val="005A1273"/>
    <w:rsid w:val="005A4D33"/>
    <w:rsid w:val="005B28E9"/>
    <w:rsid w:val="005B2DC1"/>
    <w:rsid w:val="005C7B11"/>
    <w:rsid w:val="005D1CF9"/>
    <w:rsid w:val="00650C14"/>
    <w:rsid w:val="00692EAC"/>
    <w:rsid w:val="006958AE"/>
    <w:rsid w:val="006B3736"/>
    <w:rsid w:val="006E04CD"/>
    <w:rsid w:val="0072545E"/>
    <w:rsid w:val="007366CD"/>
    <w:rsid w:val="00740183"/>
    <w:rsid w:val="00763A28"/>
    <w:rsid w:val="00861E0A"/>
    <w:rsid w:val="00891256"/>
    <w:rsid w:val="008B26C8"/>
    <w:rsid w:val="00910B17"/>
    <w:rsid w:val="00B301D0"/>
    <w:rsid w:val="00CA2AD9"/>
    <w:rsid w:val="00D07390"/>
    <w:rsid w:val="00E26599"/>
    <w:rsid w:val="00E432EA"/>
    <w:rsid w:val="00EB6E90"/>
    <w:rsid w:val="00F6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6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66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366C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366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C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739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54C618D7CD4AA6DD5249C798B6806DC969958845C958F6E0ADA5D76c1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50DF245F42BEEA30F71E56AF7580BBAA5967D902ECAC2C3E2F40FBt7Z8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47;n=4595;fld=134;dst=100020" TargetMode="External"/><Relationship Id="rId11" Type="http://schemas.openxmlformats.org/officeDocument/2006/relationships/hyperlink" Target="consultantplus://offline/ref=F0854C618D7CD4AA6DD5249C798B6806DC969958845C958F6E0ADA5D76c1D" TargetMode="External"/><Relationship Id="rId5" Type="http://schemas.openxmlformats.org/officeDocument/2006/relationships/hyperlink" Target="consultantplus://offline/main?base=RLAW147;n=4748;fld=134" TargetMode="External"/><Relationship Id="rId10" Type="http://schemas.openxmlformats.org/officeDocument/2006/relationships/hyperlink" Target="consultantplus://offline/ref=F0854C618D7CD4AA6DD5249C798B6806DC969958845C958F6E0ADA5D76c1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0854C618D7CD4AA6DD5249C798B6806DC969958845C958F6E0ADA5D76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3896</CharactersWithSpaces>
  <SharedDoc>false</SharedDoc>
  <HLinks>
    <vt:vector size="42" baseType="variant">
      <vt:variant>
        <vt:i4>7864417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consultantplus://offline/ref=F0854C618D7CD4AA6DD5249C798B6806DC969958845C958F6E0ADA5D76c1D</vt:lpwstr>
      </vt:variant>
      <vt:variant>
        <vt:lpwstr/>
      </vt:variant>
      <vt:variant>
        <vt:i4>7864417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consultantplus://offline/ref=F0854C618D7CD4AA6DD5249C798B6806DC969958845C958F6E0ADA5D76c1D</vt:lpwstr>
      </vt:variant>
      <vt:variant>
        <vt:lpwstr/>
      </vt:variant>
      <vt:variant>
        <vt:i4>7864417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consultantplus://offline/ref=F0854C618D7CD4AA6DD5249C798B6806DC969958845C958F6E0ADA5D76c1D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consultantplus://offline/ref=F0854C618D7CD4AA6DD5249C798B6806DC969958845C958F6E0ADA5D76c1D</vt:lpwstr>
      </vt:variant>
      <vt:variant>
        <vt:lpwstr/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consultantplus://offline/ref=9450DF245F42BEEA30F71E56AF7580BBAA5967D902ECAC2C3E2F40FBt7Z8D</vt:lpwstr>
      </vt:variant>
      <vt:variant>
        <vt:lpwstr/>
      </vt:variant>
      <vt:variant>
        <vt:i4>327703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consultantplus://offline/main?base=RLAW147;n=4595;fld=134;dst=100020</vt:lpwstr>
      </vt:variant>
      <vt:variant>
        <vt:lpwstr/>
      </vt:variant>
      <vt:variant>
        <vt:i4>5046287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consultantplus://offline/main?base=RLAW147;n=4748;fld=134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5</cp:revision>
  <cp:lastPrinted>2013-10-30T08:59:00Z</cp:lastPrinted>
  <dcterms:created xsi:type="dcterms:W3CDTF">2013-10-18T03:46:00Z</dcterms:created>
  <dcterms:modified xsi:type="dcterms:W3CDTF">2013-11-22T02:17:00Z</dcterms:modified>
</cp:coreProperties>
</file>