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Pr="00C63D50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E44DC7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04.05.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4A1DF5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1957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О внесении изменения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>от 19.07.2013 №3864</w:t>
      </w:r>
    </w:p>
    <w:p w:rsidR="004678D0" w:rsidRPr="004A1DF5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4678D0" w:rsidRPr="004A1DF5" w:rsidRDefault="004678D0" w:rsidP="004678D0">
      <w:pPr>
        <w:pStyle w:val="a3"/>
        <w:rPr>
          <w:sz w:val="26"/>
          <w:szCs w:val="26"/>
        </w:rPr>
      </w:pPr>
    </w:p>
    <w:p w:rsidR="00A95E92" w:rsidRDefault="004A1DF5" w:rsidP="004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со структурными изменениями</w:t>
      </w:r>
      <w:r w:rsidR="001D3E33">
        <w:rPr>
          <w:rFonts w:ascii="Times New Roman" w:hAnsi="Times New Roman" w:cs="Times New Roman"/>
          <w:sz w:val="26"/>
          <w:szCs w:val="26"/>
        </w:rPr>
        <w:t xml:space="preserve">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95E92" w:rsidRPr="00CF2126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18"/>
          <w:szCs w:val="18"/>
        </w:rPr>
      </w:pPr>
    </w:p>
    <w:p w:rsidR="004E507E" w:rsidRPr="000D76B8" w:rsidRDefault="004E507E" w:rsidP="00AA1F65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6B8">
        <w:rPr>
          <w:rFonts w:ascii="Times New Roman" w:hAnsi="Times New Roman"/>
          <w:sz w:val="26"/>
          <w:szCs w:val="26"/>
        </w:rPr>
        <w:t>Внести в</w:t>
      </w:r>
      <w:r w:rsidR="00512D7E">
        <w:rPr>
          <w:rFonts w:ascii="Times New Roman" w:hAnsi="Times New Roman"/>
          <w:sz w:val="26"/>
          <w:szCs w:val="26"/>
        </w:rPr>
        <w:t xml:space="preserve"> Перечень муниципальных программ муниципального образования город Норильск на 201</w:t>
      </w:r>
      <w:r w:rsidR="004A1DF5">
        <w:rPr>
          <w:rFonts w:ascii="Times New Roman" w:hAnsi="Times New Roman"/>
          <w:sz w:val="26"/>
          <w:szCs w:val="26"/>
        </w:rPr>
        <w:t>6</w:t>
      </w:r>
      <w:r w:rsidR="00512D7E">
        <w:rPr>
          <w:rFonts w:ascii="Times New Roman" w:hAnsi="Times New Roman"/>
          <w:sz w:val="26"/>
          <w:szCs w:val="26"/>
        </w:rPr>
        <w:t>-201</w:t>
      </w:r>
      <w:r w:rsidR="004A1DF5">
        <w:rPr>
          <w:rFonts w:ascii="Times New Roman" w:hAnsi="Times New Roman"/>
          <w:sz w:val="26"/>
          <w:szCs w:val="26"/>
        </w:rPr>
        <w:t>8</w:t>
      </w:r>
      <w:r w:rsidR="00512D7E">
        <w:rPr>
          <w:rFonts w:ascii="Times New Roman" w:hAnsi="Times New Roman"/>
          <w:sz w:val="26"/>
          <w:szCs w:val="26"/>
        </w:rPr>
        <w:t xml:space="preserve"> годы</w:t>
      </w:r>
      <w:r w:rsidR="00B85528">
        <w:rPr>
          <w:rFonts w:ascii="Times New Roman" w:hAnsi="Times New Roman"/>
          <w:sz w:val="26"/>
          <w:szCs w:val="26"/>
        </w:rPr>
        <w:t>, утвержденный</w:t>
      </w:r>
      <w:r w:rsidR="00512D7E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>
          <w:rPr>
            <w:rFonts w:ascii="Times New Roman" w:hAnsi="Times New Roman"/>
            <w:sz w:val="26"/>
            <w:szCs w:val="26"/>
          </w:rPr>
          <w:t>распоряжени</w:t>
        </w:r>
      </w:hyperlink>
      <w:r w:rsidR="00B85528" w:rsidRPr="00B85528">
        <w:rPr>
          <w:rFonts w:ascii="Times New Roman" w:hAnsi="Times New Roman"/>
          <w:sz w:val="26"/>
          <w:szCs w:val="26"/>
        </w:rPr>
        <w:t>ем</w:t>
      </w:r>
      <w:r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/>
          <w:sz w:val="26"/>
          <w:szCs w:val="26"/>
        </w:rPr>
        <w:t xml:space="preserve">19.07.2013 №3864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(далее – </w:t>
      </w:r>
      <w:r w:rsidR="00512D7E">
        <w:rPr>
          <w:rFonts w:ascii="Times New Roman" w:hAnsi="Times New Roman"/>
          <w:color w:val="000000"/>
          <w:spacing w:val="-2"/>
          <w:sz w:val="26"/>
          <w:szCs w:val="26"/>
        </w:rPr>
        <w:t>Перечень МП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)</w:t>
      </w:r>
      <w:r w:rsidR="001D3E33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</w:t>
      </w:r>
      <w:r w:rsidR="004A1DF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 изменен</w:t>
      </w:r>
      <w:r w:rsidR="004B47DF">
        <w:rPr>
          <w:rFonts w:ascii="Times New Roman" w:hAnsi="Times New Roman"/>
          <w:sz w:val="26"/>
          <w:szCs w:val="26"/>
        </w:rPr>
        <w:t>и</w:t>
      </w:r>
      <w:r w:rsidR="004A1DF5">
        <w:rPr>
          <w:rFonts w:ascii="Times New Roman" w:hAnsi="Times New Roman"/>
          <w:sz w:val="26"/>
          <w:szCs w:val="26"/>
        </w:rPr>
        <w:t>е</w:t>
      </w:r>
      <w:r w:rsidRPr="000D76B8">
        <w:rPr>
          <w:rFonts w:ascii="Times New Roman" w:hAnsi="Times New Roman"/>
          <w:sz w:val="26"/>
          <w:szCs w:val="26"/>
        </w:rPr>
        <w:t>:</w:t>
      </w:r>
    </w:p>
    <w:p w:rsidR="003153E9" w:rsidRPr="003153E9" w:rsidRDefault="00742DFD" w:rsidP="00742DFD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 графе </w:t>
      </w:r>
      <w:r w:rsidRPr="004A1DF5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4A1DF5" w:rsidRPr="004A1DF5">
        <w:rPr>
          <w:rFonts w:ascii="Times New Roman" w:hAnsi="Times New Roman"/>
          <w:sz w:val="26"/>
          <w:szCs w:val="26"/>
        </w:rPr>
        <w:t>Ответственный исполнитель (разработчик) / соисполнитель муниципальной программы</w:t>
      </w:r>
      <w:r w:rsidRPr="004A1DF5">
        <w:rPr>
          <w:rFonts w:ascii="Times New Roman" w:hAnsi="Times New Roman"/>
          <w:color w:val="000000"/>
          <w:spacing w:val="-2"/>
          <w:sz w:val="26"/>
          <w:szCs w:val="26"/>
        </w:rPr>
        <w:t xml:space="preserve">» </w:t>
      </w:r>
      <w:r w:rsidR="00EE34AE">
        <w:rPr>
          <w:rFonts w:ascii="Times New Roman" w:hAnsi="Times New Roman"/>
          <w:color w:val="000000"/>
          <w:spacing w:val="-2"/>
          <w:sz w:val="26"/>
          <w:szCs w:val="26"/>
        </w:rPr>
        <w:t>строк</w:t>
      </w:r>
      <w:r w:rsidR="001D3E33"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 w:rsidR="00EE34AE">
        <w:rPr>
          <w:rFonts w:ascii="Times New Roman" w:hAnsi="Times New Roman"/>
          <w:color w:val="000000"/>
          <w:spacing w:val="-2"/>
          <w:sz w:val="26"/>
          <w:szCs w:val="26"/>
        </w:rPr>
        <w:t xml:space="preserve"> 12.3 </w:t>
      </w:r>
      <w:r w:rsidR="003153E9" w:rsidRPr="004A1DF5">
        <w:rPr>
          <w:rFonts w:ascii="Times New Roman" w:hAnsi="Times New Roman"/>
          <w:color w:val="000000"/>
          <w:spacing w:val="-2"/>
          <w:sz w:val="26"/>
          <w:szCs w:val="26"/>
        </w:rPr>
        <w:t>Перечня МП</w:t>
      </w:r>
      <w:r w:rsidR="00EE34AE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слова «Контрольно-ревизионное управление» заменить словами «Контрольно-ревизионный отдел».</w:t>
      </w:r>
    </w:p>
    <w:p w:rsidR="00A95E92" w:rsidRPr="00EE34AE" w:rsidRDefault="00A95E92" w:rsidP="00AA1F65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EE34AE" w:rsidRPr="00433578" w:rsidRDefault="00EE34AE" w:rsidP="00AA1F65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распоряжение вступает в силу с</w:t>
      </w:r>
      <w:r w:rsidR="001D3E33">
        <w:rPr>
          <w:rFonts w:ascii="Times New Roman" w:hAnsi="Times New Roman"/>
          <w:sz w:val="26"/>
          <w:szCs w:val="26"/>
        </w:rPr>
        <w:t xml:space="preserve"> даты его подписания и распространяет свое действие на правоотношения, возникшие с</w:t>
      </w:r>
      <w:r>
        <w:rPr>
          <w:rFonts w:ascii="Times New Roman" w:hAnsi="Times New Roman"/>
          <w:sz w:val="26"/>
          <w:szCs w:val="26"/>
        </w:rPr>
        <w:t xml:space="preserve"> 01.01.2016.</w:t>
      </w:r>
    </w:p>
    <w:p w:rsidR="00A95E92" w:rsidRPr="00EE34AE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EE34AE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153E9" w:rsidRPr="00EE34AE" w:rsidRDefault="003153E9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Default="00E44DC7" w:rsidP="00A95E92">
      <w:pPr>
        <w:pStyle w:val="afa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6F003A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</w:t>
      </w:r>
      <w:r w:rsidR="00D26925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A95E92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641D3C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6F003A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</w:t>
      </w:r>
      <w:r w:rsidR="006F003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641D3C">
        <w:rPr>
          <w:rFonts w:ascii="Times New Roman" w:hAnsi="Times New Roman"/>
          <w:color w:val="000000"/>
          <w:spacing w:val="-2"/>
          <w:sz w:val="26"/>
          <w:szCs w:val="26"/>
        </w:rPr>
        <w:t>Е.Ю</w:t>
      </w:r>
      <w:r w:rsidR="00AA1F65">
        <w:rPr>
          <w:rFonts w:ascii="Times New Roman" w:hAnsi="Times New Roman"/>
          <w:color w:val="000000"/>
          <w:spacing w:val="-2"/>
          <w:sz w:val="26"/>
          <w:szCs w:val="26"/>
        </w:rPr>
        <w:t>. Поздняков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C4CE9" w:rsidRDefault="000C4C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Default="003153E9" w:rsidP="00A95E92">
      <w:pPr>
        <w:pStyle w:val="afa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sectPr w:rsidR="003153E9" w:rsidSect="004A1DF5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61" w:rsidRDefault="00352261" w:rsidP="0029696B">
      <w:pPr>
        <w:spacing w:after="0" w:line="240" w:lineRule="auto"/>
      </w:pPr>
      <w:r>
        <w:separator/>
      </w:r>
    </w:p>
  </w:endnote>
  <w:endnote w:type="continuationSeparator" w:id="0">
    <w:p w:rsidR="00352261" w:rsidRDefault="0035226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61" w:rsidRDefault="00352261" w:rsidP="0029696B">
      <w:pPr>
        <w:spacing w:after="0" w:line="240" w:lineRule="auto"/>
      </w:pPr>
      <w:r>
        <w:separator/>
      </w:r>
    </w:p>
  </w:footnote>
  <w:footnote w:type="continuationSeparator" w:id="0">
    <w:p w:rsidR="00352261" w:rsidRDefault="0035226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"/>
  </w:num>
  <w:num w:numId="7">
    <w:abstractNumId w:val="39"/>
  </w:num>
  <w:num w:numId="8">
    <w:abstractNumId w:val="2"/>
  </w:num>
  <w:num w:numId="9">
    <w:abstractNumId w:val="17"/>
  </w:num>
  <w:num w:numId="10">
    <w:abstractNumId w:val="37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8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0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1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151D"/>
    <w:rsid w:val="00026DFF"/>
    <w:rsid w:val="00033125"/>
    <w:rsid w:val="00040A3C"/>
    <w:rsid w:val="00041467"/>
    <w:rsid w:val="000442D8"/>
    <w:rsid w:val="00044773"/>
    <w:rsid w:val="00056E9B"/>
    <w:rsid w:val="00061F39"/>
    <w:rsid w:val="00062A5F"/>
    <w:rsid w:val="000929E3"/>
    <w:rsid w:val="000A46BF"/>
    <w:rsid w:val="000A516E"/>
    <w:rsid w:val="000B157F"/>
    <w:rsid w:val="000B6283"/>
    <w:rsid w:val="000B75AD"/>
    <w:rsid w:val="000C4CE9"/>
    <w:rsid w:val="000C5D4B"/>
    <w:rsid w:val="000D0EF4"/>
    <w:rsid w:val="000E1CCD"/>
    <w:rsid w:val="0011088D"/>
    <w:rsid w:val="00120D51"/>
    <w:rsid w:val="001261E4"/>
    <w:rsid w:val="00135986"/>
    <w:rsid w:val="00136DEA"/>
    <w:rsid w:val="00143920"/>
    <w:rsid w:val="001538A0"/>
    <w:rsid w:val="00172E52"/>
    <w:rsid w:val="0017741F"/>
    <w:rsid w:val="001805C8"/>
    <w:rsid w:val="00187FE1"/>
    <w:rsid w:val="0019080B"/>
    <w:rsid w:val="001A5A8E"/>
    <w:rsid w:val="001B40C2"/>
    <w:rsid w:val="001C0D0F"/>
    <w:rsid w:val="001C7C30"/>
    <w:rsid w:val="001C7E42"/>
    <w:rsid w:val="001D1595"/>
    <w:rsid w:val="001D3E33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F9D"/>
    <w:rsid w:val="002A225B"/>
    <w:rsid w:val="002A57E9"/>
    <w:rsid w:val="002B5F4D"/>
    <w:rsid w:val="002C0EF8"/>
    <w:rsid w:val="002C73A4"/>
    <w:rsid w:val="002D24C6"/>
    <w:rsid w:val="002E5B5B"/>
    <w:rsid w:val="002F64F8"/>
    <w:rsid w:val="003117B1"/>
    <w:rsid w:val="003153E9"/>
    <w:rsid w:val="00332A84"/>
    <w:rsid w:val="0033788C"/>
    <w:rsid w:val="00344C7A"/>
    <w:rsid w:val="00352261"/>
    <w:rsid w:val="00354EDD"/>
    <w:rsid w:val="0035608D"/>
    <w:rsid w:val="00362231"/>
    <w:rsid w:val="00363D87"/>
    <w:rsid w:val="00363FDC"/>
    <w:rsid w:val="00365E7D"/>
    <w:rsid w:val="00383EEA"/>
    <w:rsid w:val="00396807"/>
    <w:rsid w:val="003A049B"/>
    <w:rsid w:val="003B7685"/>
    <w:rsid w:val="003C1CE6"/>
    <w:rsid w:val="003C501E"/>
    <w:rsid w:val="003C5D9E"/>
    <w:rsid w:val="003D7BDF"/>
    <w:rsid w:val="003E11F7"/>
    <w:rsid w:val="003F33D9"/>
    <w:rsid w:val="003F7BE3"/>
    <w:rsid w:val="00402D13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1DF5"/>
    <w:rsid w:val="004A275F"/>
    <w:rsid w:val="004B2FE3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12D7E"/>
    <w:rsid w:val="0052435E"/>
    <w:rsid w:val="005301AD"/>
    <w:rsid w:val="00542030"/>
    <w:rsid w:val="00543A94"/>
    <w:rsid w:val="00552BD3"/>
    <w:rsid w:val="00563781"/>
    <w:rsid w:val="00567B7A"/>
    <w:rsid w:val="00571DC7"/>
    <w:rsid w:val="00594332"/>
    <w:rsid w:val="005A7E8C"/>
    <w:rsid w:val="005B57EF"/>
    <w:rsid w:val="005D17EC"/>
    <w:rsid w:val="005D3DA0"/>
    <w:rsid w:val="005E2491"/>
    <w:rsid w:val="005E6A99"/>
    <w:rsid w:val="005F047E"/>
    <w:rsid w:val="005F3691"/>
    <w:rsid w:val="00604F1E"/>
    <w:rsid w:val="006055BC"/>
    <w:rsid w:val="00606586"/>
    <w:rsid w:val="00637CC4"/>
    <w:rsid w:val="0064048C"/>
    <w:rsid w:val="00640670"/>
    <w:rsid w:val="00641D3C"/>
    <w:rsid w:val="00642F6C"/>
    <w:rsid w:val="00645DF9"/>
    <w:rsid w:val="0066114F"/>
    <w:rsid w:val="00661C9F"/>
    <w:rsid w:val="00662A69"/>
    <w:rsid w:val="00663EF3"/>
    <w:rsid w:val="006835ED"/>
    <w:rsid w:val="006923A5"/>
    <w:rsid w:val="006A59E4"/>
    <w:rsid w:val="006A614D"/>
    <w:rsid w:val="006A69CC"/>
    <w:rsid w:val="006B2E27"/>
    <w:rsid w:val="006D02B0"/>
    <w:rsid w:val="006D0D62"/>
    <w:rsid w:val="006D7094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80741"/>
    <w:rsid w:val="00780AE5"/>
    <w:rsid w:val="0078480E"/>
    <w:rsid w:val="00784894"/>
    <w:rsid w:val="00791C44"/>
    <w:rsid w:val="007A041E"/>
    <w:rsid w:val="007A429E"/>
    <w:rsid w:val="007A4FB5"/>
    <w:rsid w:val="007B0CD7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778C2"/>
    <w:rsid w:val="00894E98"/>
    <w:rsid w:val="008B78FA"/>
    <w:rsid w:val="008D64F0"/>
    <w:rsid w:val="008E5B76"/>
    <w:rsid w:val="008F11CE"/>
    <w:rsid w:val="009037B6"/>
    <w:rsid w:val="00907281"/>
    <w:rsid w:val="009127D6"/>
    <w:rsid w:val="009200C7"/>
    <w:rsid w:val="00921B99"/>
    <w:rsid w:val="00934142"/>
    <w:rsid w:val="00934C73"/>
    <w:rsid w:val="00936CA4"/>
    <w:rsid w:val="00937E4F"/>
    <w:rsid w:val="009521DA"/>
    <w:rsid w:val="00953B43"/>
    <w:rsid w:val="00967D12"/>
    <w:rsid w:val="00970B09"/>
    <w:rsid w:val="00981B0D"/>
    <w:rsid w:val="0098596A"/>
    <w:rsid w:val="009A0821"/>
    <w:rsid w:val="009B036D"/>
    <w:rsid w:val="009B08CA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E250D"/>
    <w:rsid w:val="00AF7E21"/>
    <w:rsid w:val="00B03EA2"/>
    <w:rsid w:val="00B048AA"/>
    <w:rsid w:val="00B3147E"/>
    <w:rsid w:val="00B34324"/>
    <w:rsid w:val="00B4780A"/>
    <w:rsid w:val="00B56EF4"/>
    <w:rsid w:val="00B603AD"/>
    <w:rsid w:val="00B622BF"/>
    <w:rsid w:val="00B64EB9"/>
    <w:rsid w:val="00B85528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1E63"/>
    <w:rsid w:val="00C335D6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5322"/>
    <w:rsid w:val="00CE705A"/>
    <w:rsid w:val="00CF6F1D"/>
    <w:rsid w:val="00D05491"/>
    <w:rsid w:val="00D22064"/>
    <w:rsid w:val="00D2558B"/>
    <w:rsid w:val="00D26925"/>
    <w:rsid w:val="00D4114B"/>
    <w:rsid w:val="00D5099D"/>
    <w:rsid w:val="00D74CE2"/>
    <w:rsid w:val="00D81E2A"/>
    <w:rsid w:val="00D84386"/>
    <w:rsid w:val="00D85045"/>
    <w:rsid w:val="00D87E99"/>
    <w:rsid w:val="00DA59B2"/>
    <w:rsid w:val="00DA7934"/>
    <w:rsid w:val="00DB3CCB"/>
    <w:rsid w:val="00DC21DA"/>
    <w:rsid w:val="00DC5EBC"/>
    <w:rsid w:val="00DD1A18"/>
    <w:rsid w:val="00DE3FA6"/>
    <w:rsid w:val="00DE5A82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4DC7"/>
    <w:rsid w:val="00E5419D"/>
    <w:rsid w:val="00E551FD"/>
    <w:rsid w:val="00E71E57"/>
    <w:rsid w:val="00E75A54"/>
    <w:rsid w:val="00E769DC"/>
    <w:rsid w:val="00E80330"/>
    <w:rsid w:val="00E82941"/>
    <w:rsid w:val="00E87040"/>
    <w:rsid w:val="00E92907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26C77"/>
    <w:rsid w:val="00F43168"/>
    <w:rsid w:val="00F53A43"/>
    <w:rsid w:val="00F54B3F"/>
    <w:rsid w:val="00F6063C"/>
    <w:rsid w:val="00F809E6"/>
    <w:rsid w:val="00F815F8"/>
    <w:rsid w:val="00F87F61"/>
    <w:rsid w:val="00FA264E"/>
    <w:rsid w:val="00FB0F27"/>
    <w:rsid w:val="00FC27F3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CB7862C9498490E7718B79686CA68CB57A4149BF3BEF90AA9929B8218E9NC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C387-120F-49ED-84A3-725FDD67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2016-05-04T02:29:00Z</cp:lastPrinted>
  <dcterms:created xsi:type="dcterms:W3CDTF">2016-04-29T01:49:00Z</dcterms:created>
  <dcterms:modified xsi:type="dcterms:W3CDTF">2016-05-04T10:04:00Z</dcterms:modified>
</cp:coreProperties>
</file>