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877" w:rsidRDefault="00240877" w:rsidP="002B6D1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8BF34DE" wp14:editId="6A5BF838">
            <wp:extent cx="511810" cy="621030"/>
            <wp:effectExtent l="0" t="0" r="254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D1A" w:rsidRDefault="002B6D1A" w:rsidP="002B6D1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2B6D1A" w:rsidRDefault="002B6D1A" w:rsidP="002B6D1A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2B6D1A" w:rsidRDefault="002B6D1A" w:rsidP="002B6D1A">
      <w:pPr>
        <w:jc w:val="center"/>
      </w:pPr>
    </w:p>
    <w:p w:rsidR="002B6D1A" w:rsidRDefault="002B6D1A" w:rsidP="002B6D1A">
      <w:pPr>
        <w:jc w:val="center"/>
        <w:rPr>
          <w:b/>
          <w:i/>
        </w:rPr>
      </w:pPr>
      <w:r>
        <w:t>НОРИЛЬСКИЙ ГОРОДСКОЙ СОВЕТ ДЕПУТАТОВ</w:t>
      </w:r>
    </w:p>
    <w:p w:rsidR="002B6D1A" w:rsidRDefault="002B6D1A" w:rsidP="002B6D1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2B6D1A" w:rsidRDefault="002B6D1A" w:rsidP="002B6D1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2B6D1A" w:rsidRDefault="002B6D1A" w:rsidP="002B6D1A">
      <w:pPr>
        <w:jc w:val="center"/>
        <w:rPr>
          <w:rFonts w:ascii="Bookman Old Style" w:hAnsi="Bookman Old Style"/>
          <w:spacing w:val="20"/>
          <w:szCs w:val="26"/>
        </w:rPr>
      </w:pPr>
    </w:p>
    <w:tbl>
      <w:tblPr>
        <w:tblW w:w="8964" w:type="dxa"/>
        <w:tblInd w:w="108" w:type="dxa"/>
        <w:tblLook w:val="04A0" w:firstRow="1" w:lastRow="0" w:firstColumn="1" w:lastColumn="0" w:noHBand="0" w:noVBand="1"/>
      </w:tblPr>
      <w:tblGrid>
        <w:gridCol w:w="4678"/>
        <w:gridCol w:w="4286"/>
      </w:tblGrid>
      <w:tr w:rsidR="002B6D1A" w:rsidTr="00240877">
        <w:trPr>
          <w:trHeight w:val="351"/>
        </w:trPr>
        <w:tc>
          <w:tcPr>
            <w:tcW w:w="4678" w:type="dxa"/>
            <w:hideMark/>
          </w:tcPr>
          <w:p w:rsidR="002B6D1A" w:rsidRDefault="00523D3C" w:rsidP="00523D3C">
            <w:pPr>
              <w:spacing w:line="252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25 октября 2022</w:t>
            </w:r>
            <w:r w:rsidR="002B6D1A">
              <w:rPr>
                <w:szCs w:val="26"/>
                <w:lang w:eastAsia="en-US"/>
              </w:rPr>
              <w:t xml:space="preserve"> года</w:t>
            </w:r>
          </w:p>
        </w:tc>
        <w:tc>
          <w:tcPr>
            <w:tcW w:w="4286" w:type="dxa"/>
            <w:hideMark/>
          </w:tcPr>
          <w:p w:rsidR="002B6D1A" w:rsidRDefault="00ED1130" w:rsidP="002B6D1A">
            <w:pPr>
              <w:spacing w:line="252" w:lineRule="auto"/>
              <w:jc w:val="right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№ 2/6–50</w:t>
            </w:r>
            <w:bookmarkStart w:id="0" w:name="_GoBack"/>
            <w:bookmarkEnd w:id="0"/>
          </w:p>
        </w:tc>
      </w:tr>
    </w:tbl>
    <w:p w:rsidR="002B6D1A" w:rsidRDefault="002B6D1A" w:rsidP="002B6D1A">
      <w:pPr>
        <w:ind w:firstLine="709"/>
        <w:rPr>
          <w:rFonts w:eastAsia="Calibri"/>
          <w:szCs w:val="26"/>
          <w:lang w:eastAsia="en-US"/>
        </w:rPr>
      </w:pPr>
    </w:p>
    <w:p w:rsidR="008517BA" w:rsidRDefault="008517BA" w:rsidP="008517BA">
      <w:pPr>
        <w:autoSpaceDE w:val="0"/>
        <w:autoSpaceDN w:val="0"/>
        <w:adjustRightInd w:val="0"/>
        <w:jc w:val="center"/>
        <w:rPr>
          <w:szCs w:val="26"/>
        </w:rPr>
      </w:pPr>
      <w:r>
        <w:rPr>
          <w:szCs w:val="26"/>
        </w:rPr>
        <w:t xml:space="preserve">О формировании нового состава Молодежного парламента </w:t>
      </w:r>
    </w:p>
    <w:p w:rsidR="008517BA" w:rsidRDefault="008517BA" w:rsidP="008517BA">
      <w:pPr>
        <w:autoSpaceDE w:val="0"/>
        <w:autoSpaceDN w:val="0"/>
        <w:adjustRightInd w:val="0"/>
        <w:jc w:val="center"/>
        <w:rPr>
          <w:szCs w:val="26"/>
        </w:rPr>
      </w:pPr>
      <w:r>
        <w:rPr>
          <w:szCs w:val="26"/>
        </w:rPr>
        <w:t>муниципального образования город Норильск</w:t>
      </w:r>
    </w:p>
    <w:p w:rsidR="008517BA" w:rsidRDefault="008517BA" w:rsidP="008517BA">
      <w:pPr>
        <w:tabs>
          <w:tab w:val="left" w:pos="993"/>
        </w:tabs>
        <w:ind w:firstLine="709"/>
        <w:contextualSpacing/>
        <w:rPr>
          <w:szCs w:val="26"/>
        </w:rPr>
      </w:pPr>
    </w:p>
    <w:p w:rsidR="008517BA" w:rsidRDefault="008517BA" w:rsidP="008517BA">
      <w:pPr>
        <w:ind w:firstLine="709"/>
        <w:rPr>
          <w:rFonts w:eastAsiaTheme="minorHAnsi"/>
          <w:szCs w:val="26"/>
          <w:lang w:eastAsia="en-US"/>
        </w:rPr>
      </w:pPr>
      <w:r>
        <w:rPr>
          <w:szCs w:val="26"/>
        </w:rPr>
        <w:t>В соответствии с Положением о Молодежном парламенте муниципального образования город Норильск, утвержденным решением Норильского городского Совета</w:t>
      </w:r>
      <w:r w:rsidR="00A31C88">
        <w:rPr>
          <w:szCs w:val="26"/>
        </w:rPr>
        <w:t xml:space="preserve"> депутатов от 14.06.2022 № 37/5–</w:t>
      </w:r>
      <w:r>
        <w:rPr>
          <w:szCs w:val="26"/>
        </w:rPr>
        <w:t>890, статьей 28 Устава городского округа город Норильск Красноярского края, Городской Совет</w:t>
      </w:r>
    </w:p>
    <w:p w:rsidR="008517BA" w:rsidRDefault="008517BA" w:rsidP="008517BA">
      <w:pPr>
        <w:tabs>
          <w:tab w:val="left" w:pos="993"/>
        </w:tabs>
        <w:contextualSpacing/>
        <w:rPr>
          <w:rFonts w:eastAsiaTheme="minorEastAsia"/>
          <w:b/>
          <w:szCs w:val="26"/>
        </w:rPr>
      </w:pPr>
    </w:p>
    <w:p w:rsidR="008517BA" w:rsidRDefault="008517BA" w:rsidP="008517BA">
      <w:pPr>
        <w:tabs>
          <w:tab w:val="left" w:pos="993"/>
        </w:tabs>
        <w:ind w:firstLine="709"/>
        <w:contextualSpacing/>
        <w:rPr>
          <w:rFonts w:eastAsiaTheme="minorEastAsia"/>
          <w:b/>
          <w:szCs w:val="26"/>
        </w:rPr>
      </w:pPr>
      <w:r>
        <w:rPr>
          <w:rFonts w:eastAsiaTheme="minorEastAsia"/>
          <w:b/>
          <w:szCs w:val="26"/>
        </w:rPr>
        <w:t>РЕШИЛ:</w:t>
      </w:r>
    </w:p>
    <w:p w:rsidR="008517BA" w:rsidRDefault="008517BA" w:rsidP="008517BA">
      <w:pPr>
        <w:tabs>
          <w:tab w:val="left" w:pos="993"/>
        </w:tabs>
        <w:ind w:firstLine="709"/>
        <w:contextualSpacing/>
        <w:rPr>
          <w:rFonts w:eastAsiaTheme="minorEastAsia"/>
          <w:szCs w:val="26"/>
        </w:rPr>
      </w:pPr>
    </w:p>
    <w:p w:rsidR="008517BA" w:rsidRPr="008517BA" w:rsidRDefault="008517BA" w:rsidP="008517BA">
      <w:pPr>
        <w:tabs>
          <w:tab w:val="left" w:pos="993"/>
        </w:tabs>
        <w:ind w:firstLine="709"/>
        <w:rPr>
          <w:rFonts w:eastAsiaTheme="minorHAnsi"/>
          <w:szCs w:val="26"/>
          <w:lang w:eastAsia="en-US"/>
        </w:rPr>
      </w:pPr>
      <w:r>
        <w:rPr>
          <w:szCs w:val="26"/>
        </w:rPr>
        <w:t xml:space="preserve">1. </w:t>
      </w:r>
      <w:r w:rsidRPr="008517BA">
        <w:rPr>
          <w:szCs w:val="26"/>
        </w:rPr>
        <w:t xml:space="preserve">Начать формирование нового состава Молодежного парламента муниципального образования город Норильск в соответствии с установленным порядком. </w:t>
      </w:r>
    </w:p>
    <w:p w:rsidR="008517BA" w:rsidRPr="008517BA" w:rsidRDefault="008517BA" w:rsidP="008517BA">
      <w:pPr>
        <w:tabs>
          <w:tab w:val="left" w:pos="993"/>
        </w:tabs>
        <w:ind w:firstLine="709"/>
        <w:rPr>
          <w:szCs w:val="26"/>
        </w:rPr>
      </w:pPr>
      <w:r>
        <w:rPr>
          <w:rFonts w:eastAsia="Calibri"/>
          <w:szCs w:val="26"/>
        </w:rPr>
        <w:t xml:space="preserve">2. </w:t>
      </w:r>
      <w:r w:rsidRPr="008517BA">
        <w:rPr>
          <w:rFonts w:eastAsia="Calibri"/>
          <w:szCs w:val="26"/>
        </w:rPr>
        <w:t>Настоящее решение вступает в силу со дня принятия.</w:t>
      </w:r>
    </w:p>
    <w:p w:rsidR="008517BA" w:rsidRPr="008517BA" w:rsidRDefault="008517BA" w:rsidP="008517BA">
      <w:pPr>
        <w:tabs>
          <w:tab w:val="left" w:pos="993"/>
        </w:tabs>
        <w:ind w:firstLine="709"/>
        <w:rPr>
          <w:szCs w:val="26"/>
        </w:rPr>
      </w:pPr>
      <w:r>
        <w:rPr>
          <w:rFonts w:eastAsia="Calibri"/>
          <w:szCs w:val="26"/>
        </w:rPr>
        <w:t xml:space="preserve">3. </w:t>
      </w:r>
      <w:r w:rsidRPr="008517BA">
        <w:rPr>
          <w:rFonts w:eastAsia="Calibri"/>
          <w:szCs w:val="26"/>
        </w:rPr>
        <w:t>Настоящее решение опубликовать в газете «Заполярная правда».</w:t>
      </w:r>
    </w:p>
    <w:p w:rsidR="008517BA" w:rsidRPr="008517BA" w:rsidRDefault="008517BA" w:rsidP="008517BA">
      <w:pPr>
        <w:tabs>
          <w:tab w:val="left" w:pos="993"/>
        </w:tabs>
        <w:ind w:firstLine="709"/>
        <w:rPr>
          <w:szCs w:val="26"/>
        </w:rPr>
      </w:pPr>
      <w:r>
        <w:rPr>
          <w:rFonts w:eastAsia="Calibri"/>
          <w:szCs w:val="26"/>
        </w:rPr>
        <w:t xml:space="preserve">4. </w:t>
      </w:r>
      <w:r w:rsidRPr="008517BA">
        <w:rPr>
          <w:rFonts w:eastAsia="Calibri"/>
          <w:szCs w:val="26"/>
        </w:rPr>
        <w:t>Настоящее решение разместить на официальном сайте муниципального образования город Норильск не позднее 01.11.2022.</w:t>
      </w:r>
    </w:p>
    <w:p w:rsidR="008517BA" w:rsidRDefault="008517BA" w:rsidP="008517BA">
      <w:pPr>
        <w:tabs>
          <w:tab w:val="left" w:pos="993"/>
        </w:tabs>
        <w:contextualSpacing/>
        <w:rPr>
          <w:rFonts w:eastAsiaTheme="minorEastAsia"/>
          <w:szCs w:val="26"/>
        </w:rPr>
      </w:pPr>
    </w:p>
    <w:p w:rsidR="008517BA" w:rsidRDefault="008517BA" w:rsidP="008517BA">
      <w:pPr>
        <w:tabs>
          <w:tab w:val="left" w:pos="993"/>
        </w:tabs>
        <w:contextualSpacing/>
        <w:rPr>
          <w:rFonts w:eastAsiaTheme="minorEastAsia"/>
          <w:szCs w:val="26"/>
        </w:rPr>
      </w:pPr>
    </w:p>
    <w:p w:rsidR="008517BA" w:rsidRDefault="008517BA" w:rsidP="008517BA">
      <w:pPr>
        <w:tabs>
          <w:tab w:val="left" w:pos="993"/>
        </w:tabs>
        <w:contextualSpacing/>
        <w:rPr>
          <w:rFonts w:eastAsiaTheme="minorEastAsia"/>
          <w:szCs w:val="26"/>
        </w:rPr>
      </w:pPr>
    </w:p>
    <w:p w:rsidR="008517BA" w:rsidRDefault="008517BA" w:rsidP="008517BA">
      <w:pPr>
        <w:tabs>
          <w:tab w:val="left" w:pos="993"/>
        </w:tabs>
        <w:contextualSpacing/>
        <w:rPr>
          <w:rFonts w:eastAsiaTheme="minorEastAsia"/>
          <w:szCs w:val="26"/>
        </w:rPr>
      </w:pPr>
      <w:r>
        <w:rPr>
          <w:rFonts w:eastAsiaTheme="minorEastAsia"/>
          <w:szCs w:val="26"/>
        </w:rPr>
        <w:t xml:space="preserve">Председатель Городского Совета </w:t>
      </w:r>
      <w:r>
        <w:rPr>
          <w:rFonts w:eastAsiaTheme="minorEastAsia"/>
          <w:szCs w:val="26"/>
        </w:rPr>
        <w:tab/>
      </w:r>
      <w:r>
        <w:rPr>
          <w:rFonts w:eastAsiaTheme="minorEastAsia"/>
          <w:szCs w:val="26"/>
        </w:rPr>
        <w:tab/>
      </w:r>
      <w:r>
        <w:rPr>
          <w:rFonts w:eastAsiaTheme="minorEastAsia"/>
          <w:szCs w:val="26"/>
        </w:rPr>
        <w:tab/>
      </w:r>
      <w:r>
        <w:rPr>
          <w:rFonts w:eastAsiaTheme="minorEastAsia"/>
          <w:szCs w:val="26"/>
        </w:rPr>
        <w:tab/>
        <w:t xml:space="preserve">              А.А. Пестряков</w:t>
      </w:r>
    </w:p>
    <w:p w:rsidR="00240877" w:rsidRDefault="00240877">
      <w:pPr>
        <w:spacing w:after="160" w:line="259" w:lineRule="auto"/>
        <w:jc w:val="left"/>
      </w:pPr>
    </w:p>
    <w:sectPr w:rsidR="00240877" w:rsidSect="0024087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5C54E7"/>
    <w:multiLevelType w:val="hybridMultilevel"/>
    <w:tmpl w:val="5AACFE32"/>
    <w:lvl w:ilvl="0" w:tplc="17242456">
      <w:start w:val="1"/>
      <w:numFmt w:val="decimal"/>
      <w:lvlText w:val="%1."/>
      <w:lvlJc w:val="left"/>
      <w:pPr>
        <w:ind w:left="1093" w:hanging="52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CA2"/>
    <w:rsid w:val="00213641"/>
    <w:rsid w:val="00240877"/>
    <w:rsid w:val="002A5169"/>
    <w:rsid w:val="002B6D1A"/>
    <w:rsid w:val="003A7F58"/>
    <w:rsid w:val="0044056E"/>
    <w:rsid w:val="00453F11"/>
    <w:rsid w:val="00523D3C"/>
    <w:rsid w:val="00537C7E"/>
    <w:rsid w:val="00575CA2"/>
    <w:rsid w:val="006152C1"/>
    <w:rsid w:val="00665497"/>
    <w:rsid w:val="006F2F37"/>
    <w:rsid w:val="008517BA"/>
    <w:rsid w:val="008970EA"/>
    <w:rsid w:val="00A31C88"/>
    <w:rsid w:val="00BF102F"/>
    <w:rsid w:val="00C52CA4"/>
    <w:rsid w:val="00ED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0EFC4-EA22-42F1-824B-876ECBA75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D1A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2B6D1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B6D1A"/>
    <w:rPr>
      <w:rFonts w:ascii="Times New Roman" w:eastAsia="Times New Roman" w:hAnsi="Times New Roman" w:cs="Times New Roman"/>
      <w:sz w:val="26"/>
      <w:lang w:eastAsia="ru-RU"/>
    </w:rPr>
  </w:style>
  <w:style w:type="paragraph" w:customStyle="1" w:styleId="ConsNormal">
    <w:name w:val="ConsNormal"/>
    <w:rsid w:val="002B6D1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23D3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3D3C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517BA"/>
    <w:pPr>
      <w:spacing w:after="160" w:line="25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9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Ширяева Ксения Валериевна</dc:creator>
  <cp:keywords/>
  <dc:description/>
  <cp:lastModifiedBy>Гырнец Светлана Васильевна</cp:lastModifiedBy>
  <cp:revision>10</cp:revision>
  <cp:lastPrinted>2022-10-19T09:34:00Z</cp:lastPrinted>
  <dcterms:created xsi:type="dcterms:W3CDTF">2018-12-13T08:35:00Z</dcterms:created>
  <dcterms:modified xsi:type="dcterms:W3CDTF">2022-10-24T11:17:00Z</dcterms:modified>
</cp:coreProperties>
</file>