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A752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30.08.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4839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D61288" w:rsidRDefault="00D61288" w:rsidP="00334FFD">
      <w:pPr>
        <w:pStyle w:val="a4"/>
        <w:jc w:val="both"/>
        <w:rPr>
          <w:sz w:val="26"/>
          <w:szCs w:val="26"/>
        </w:rPr>
      </w:pPr>
    </w:p>
    <w:p w:rsidR="00EF652C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</w:t>
      </w:r>
      <w:r w:rsidR="00EF652C">
        <w:rPr>
          <w:sz w:val="26"/>
          <w:szCs w:val="26"/>
        </w:rPr>
        <w:t xml:space="preserve">земельного участка </w:t>
      </w:r>
    </w:p>
    <w:p w:rsidR="001629E9" w:rsidRDefault="001629E9" w:rsidP="00334FFD">
      <w:pPr>
        <w:pStyle w:val="a4"/>
        <w:jc w:val="both"/>
        <w:rPr>
          <w:sz w:val="26"/>
          <w:szCs w:val="26"/>
        </w:rPr>
      </w:pPr>
    </w:p>
    <w:p w:rsidR="001629E9" w:rsidRDefault="001629E9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4D7E3F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526FA9" w:rsidRPr="00526FA9">
        <w:rPr>
          <w:sz w:val="26"/>
          <w:szCs w:val="26"/>
        </w:rPr>
        <w:t xml:space="preserve">Федерального государственного унитарного предприятия «Администрация гражданских аэропортов (аэродромов)» (далее – ФГУП «Администрация гражданских аэропортов (аэродромов)») (ИНН - 7714276906, ОГРН - 1027714007089),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1629E9">
        <w:rPr>
          <w:sz w:val="26"/>
          <w:szCs w:val="26"/>
        </w:rPr>
        <w:t xml:space="preserve">земельного участка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526FA9" w:rsidRPr="00526FA9">
        <w:rPr>
          <w:sz w:val="26"/>
          <w:szCs w:val="26"/>
        </w:rPr>
        <w:t>24:55:0700001:889 «Для использования участка № 1 военного городка № 9 «Зона» на вид разрешенного использования «воздушный транспорт», по адресу: Красноярский край, р-н г. Норильск, р-н а/п «Норильск»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D61288">
        <w:rPr>
          <w:sz w:val="26"/>
          <w:szCs w:val="26"/>
        </w:rPr>
        <w:t>с п.</w:t>
      </w:r>
      <w:r w:rsidR="00526FA9">
        <w:rPr>
          <w:sz w:val="26"/>
          <w:szCs w:val="26"/>
        </w:rPr>
        <w:t>3</w:t>
      </w:r>
      <w:r w:rsidR="00D61288">
        <w:rPr>
          <w:sz w:val="26"/>
          <w:szCs w:val="26"/>
        </w:rPr>
        <w:t xml:space="preserve"> ч.4, ч.7 ст. 36</w:t>
      </w:r>
      <w:r w:rsidR="00E5355A" w:rsidRPr="00E5355A">
        <w:t xml:space="preserve"> </w:t>
      </w:r>
      <w:r w:rsidR="00E5355A" w:rsidRPr="00E5355A">
        <w:rPr>
          <w:sz w:val="26"/>
          <w:szCs w:val="26"/>
        </w:rPr>
        <w:t>Градостроительного кодекса РФ</w:t>
      </w:r>
      <w:r w:rsidR="006F10B1" w:rsidRPr="005F2D95">
        <w:rPr>
          <w:sz w:val="26"/>
          <w:szCs w:val="26"/>
        </w:rPr>
        <w:t xml:space="preserve">, учитывая, что </w:t>
      </w:r>
      <w:r w:rsidR="00D61288" w:rsidRPr="00D61288">
        <w:rPr>
          <w:sz w:val="26"/>
          <w:szCs w:val="26"/>
        </w:rPr>
        <w:t xml:space="preserve">действие градостроительных регламентов не распространяется на земельные участки </w:t>
      </w:r>
      <w:r w:rsidR="00526FA9" w:rsidRPr="00526FA9">
        <w:rPr>
          <w:sz w:val="26"/>
          <w:szCs w:val="26"/>
        </w:rPr>
        <w:t>предназначенные для размещения линейных объектов и (или) занятые линейными объектами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4D7E3F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2F13A8" w:rsidRPr="002F13A8">
        <w:rPr>
          <w:sz w:val="26"/>
          <w:szCs w:val="26"/>
        </w:rPr>
        <w:t xml:space="preserve">Изменить вид разрешенного использования </w:t>
      </w:r>
      <w:r w:rsidR="001629E9" w:rsidRPr="001629E9">
        <w:rPr>
          <w:sz w:val="26"/>
          <w:szCs w:val="26"/>
        </w:rPr>
        <w:t xml:space="preserve">земельного участка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526FA9" w:rsidRPr="00526FA9">
        <w:rPr>
          <w:sz w:val="26"/>
          <w:szCs w:val="26"/>
        </w:rPr>
        <w:t xml:space="preserve">24:55:0700001:889 «Для использования участка № 1 военного городка № 9 «Зона» на вид разрешенного использования «воздушный транспорт», по адресу: Красноярский край, р-н г. Норильск, </w:t>
      </w:r>
      <w:proofErr w:type="gramStart"/>
      <w:r w:rsidR="00526FA9" w:rsidRPr="00526FA9">
        <w:rPr>
          <w:sz w:val="26"/>
          <w:szCs w:val="26"/>
        </w:rPr>
        <w:t>р-н</w:t>
      </w:r>
      <w:proofErr w:type="gramEnd"/>
      <w:r w:rsidR="00526FA9" w:rsidRPr="00526FA9">
        <w:rPr>
          <w:sz w:val="26"/>
          <w:szCs w:val="26"/>
        </w:rPr>
        <w:t xml:space="preserve"> а/п «Норильск»</w:t>
      </w:r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EF652C" w:rsidRPr="00EF652C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2. 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EF652C" w:rsidRPr="00EF652C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3. 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E7534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4. 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EF652C" w:rsidRDefault="00EF652C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526FA9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526FA9">
        <w:rPr>
          <w:sz w:val="26"/>
          <w:szCs w:val="26"/>
        </w:rPr>
        <w:t>Е.Ю. Поздняков</w:t>
      </w:r>
    </w:p>
    <w:p w:rsidR="000D1C5D" w:rsidRDefault="000D1C5D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  <w:bookmarkStart w:id="0" w:name="_GoBack"/>
      <w:bookmarkEnd w:id="0"/>
    </w:p>
    <w:sectPr w:rsidR="00D61288" w:rsidSect="00D61288">
      <w:type w:val="continuous"/>
      <w:pgSz w:w="11907" w:h="16840"/>
      <w:pgMar w:top="1135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29E9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09F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D6F00"/>
    <w:rsid w:val="004D7E3F"/>
    <w:rsid w:val="004E3828"/>
    <w:rsid w:val="004F019E"/>
    <w:rsid w:val="005215A7"/>
    <w:rsid w:val="00521F48"/>
    <w:rsid w:val="00526FA9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B04C3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A7521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1718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E517E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5355A"/>
    <w:rsid w:val="00E63BA9"/>
    <w:rsid w:val="00E96FE3"/>
    <w:rsid w:val="00EA7EAC"/>
    <w:rsid w:val="00ED27FA"/>
    <w:rsid w:val="00ED6640"/>
    <w:rsid w:val="00EE3DB8"/>
    <w:rsid w:val="00EF142D"/>
    <w:rsid w:val="00EF652C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8110-715C-4A81-9820-D1498070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2017-08-02T09:08:00Z</cp:lastPrinted>
  <dcterms:created xsi:type="dcterms:W3CDTF">2017-07-07T02:08:00Z</dcterms:created>
  <dcterms:modified xsi:type="dcterms:W3CDTF">2017-08-30T04:23:00Z</dcterms:modified>
</cp:coreProperties>
</file>