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6F" w:rsidRPr="001A1E30" w:rsidRDefault="007A346F" w:rsidP="007A346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1E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8A7EB3" wp14:editId="542B7D81">
            <wp:extent cx="470535" cy="566420"/>
            <wp:effectExtent l="0" t="0" r="5715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6F" w:rsidRPr="001A1E30" w:rsidRDefault="007A346F" w:rsidP="007A346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1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7A346F" w:rsidRPr="001A1E30" w:rsidRDefault="007A346F" w:rsidP="007A346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1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7A346F" w:rsidRPr="001A1E30" w:rsidRDefault="007A346F" w:rsidP="007A346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46F" w:rsidRPr="001A1E30" w:rsidRDefault="007A346F" w:rsidP="007A346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1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7A346F" w:rsidRPr="001A1E30" w:rsidRDefault="007A346F" w:rsidP="007A346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A1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7A346F" w:rsidRPr="001A1E30" w:rsidRDefault="00D81E24" w:rsidP="007A346F">
      <w:pPr>
        <w:tabs>
          <w:tab w:val="left" w:pos="3969"/>
          <w:tab w:val="left" w:pos="7797"/>
        </w:tabs>
        <w:spacing w:after="20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14.10.</w:t>
      </w:r>
      <w:r w:rsidR="007A3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г.Норильск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№ 319-орг</w:t>
      </w:r>
    </w:p>
    <w:p w:rsidR="007A346F" w:rsidRPr="001A1E30" w:rsidRDefault="007A346F" w:rsidP="007A346F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7A346F" w:rsidRPr="001A1E30" w:rsidTr="003D33E6">
        <w:trPr>
          <w:cantSplit/>
          <w:trHeight w:val="649"/>
        </w:trPr>
        <w:tc>
          <w:tcPr>
            <w:tcW w:w="9606" w:type="dxa"/>
          </w:tcPr>
          <w:p w:rsidR="007A346F" w:rsidRPr="001A1E30" w:rsidRDefault="007A346F" w:rsidP="007A34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1A1E3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 внесении изменений в распоряжение Администрации города Норильска </w:t>
            </w:r>
            <w:r w:rsidR="00D026B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от 10.07.2015 № 203-орг </w:t>
            </w:r>
          </w:p>
        </w:tc>
      </w:tr>
    </w:tbl>
    <w:p w:rsidR="007A346F" w:rsidRDefault="007A346F" w:rsidP="007A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EBA" w:rsidRDefault="006E5EBA" w:rsidP="007A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346F" w:rsidRDefault="007A346F" w:rsidP="007A3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С целью урегулирования отдельных вопросов, связанных с обеспечением работников Администрации города Норильска</w:t>
      </w:r>
      <w:r w:rsidR="00D026BF">
        <w:rPr>
          <w:rFonts w:ascii="Times New Roman" w:eastAsia="Times New Roman" w:hAnsi="Times New Roman" w:cs="Times New Roman"/>
          <w:sz w:val="26"/>
          <w:szCs w:val="20"/>
          <w:lang w:eastAsia="ru-RU"/>
        </w:rPr>
        <w:t>, ее структурных подразделений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специальной одеждой, специальной обувью и другими средствами индивидуальной защиты,</w:t>
      </w:r>
    </w:p>
    <w:p w:rsidR="00C270B1" w:rsidRDefault="00C270B1" w:rsidP="007A3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A346F" w:rsidRDefault="007A346F" w:rsidP="00D026BF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Нормы обеспечения работников Администрации города Норильска, её структурных подразделений, занятых на работах с вредными и (или) опасными условиями труда, а также </w:t>
      </w:r>
      <w:r w:rsidR="009558BD">
        <w:rPr>
          <w:rFonts w:ascii="Times New Roman" w:eastAsia="Times New Roman" w:hAnsi="Times New Roman" w:cs="Times New Roman"/>
          <w:sz w:val="26"/>
          <w:szCs w:val="20"/>
          <w:lang w:eastAsia="ru-RU"/>
        </w:rPr>
        <w:t>на работах, выполняемых в особых температурных условиях или связанных</w:t>
      </w:r>
      <w:r w:rsidR="008441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 загрязнением, специальной одеждой, специальной обувью и другими средствами индивидуальной защиты, а также смывающими и обезвреживающими средствами</w:t>
      </w:r>
      <w:r w:rsidR="003B083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утвержденные распоряжением Администрации города Норильска от 10.07.2015 № 203-орг (далее </w:t>
      </w:r>
      <w:r w:rsidR="00981F6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 </w:t>
      </w:r>
      <w:r w:rsidR="003B0839">
        <w:rPr>
          <w:rFonts w:ascii="Times New Roman" w:eastAsia="Times New Roman" w:hAnsi="Times New Roman" w:cs="Times New Roman"/>
          <w:sz w:val="26"/>
          <w:szCs w:val="20"/>
          <w:lang w:eastAsia="ru-RU"/>
        </w:rPr>
        <w:t>Нормы), следующие изменения:</w:t>
      </w:r>
    </w:p>
    <w:p w:rsidR="00981F66" w:rsidRDefault="00D026BF" w:rsidP="00EC078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</w:t>
      </w:r>
      <w:r w:rsidR="00981F6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1 Норм изложить в следующей редакции:</w:t>
      </w:r>
    </w:p>
    <w:p w:rsidR="00D026BF" w:rsidRPr="00D026BF" w:rsidRDefault="00D026BF" w:rsidP="00D026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822"/>
        <w:gridCol w:w="1274"/>
        <w:gridCol w:w="1986"/>
      </w:tblGrid>
      <w:tr w:rsidR="00981F66" w:rsidTr="00F24B01">
        <w:tc>
          <w:tcPr>
            <w:tcW w:w="426" w:type="dxa"/>
          </w:tcPr>
          <w:p w:rsidR="00981F66" w:rsidRDefault="00C7180C" w:rsidP="00981F6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126" w:type="dxa"/>
          </w:tcPr>
          <w:p w:rsidR="00981F66" w:rsidRDefault="00C7180C" w:rsidP="009A191B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Гардеробщик, оператор электронно-вычислительных </w:t>
            </w:r>
            <w:r w:rsidR="009A191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и </w:t>
            </w:r>
            <w:r w:rsidR="001F684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вычислительных машин</w:t>
            </w:r>
          </w:p>
        </w:tc>
        <w:tc>
          <w:tcPr>
            <w:tcW w:w="3822" w:type="dxa"/>
          </w:tcPr>
          <w:p w:rsidR="00C7180C" w:rsidRDefault="00C7180C" w:rsidP="00C83F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Костюм для защиты от общих производственных загрязнений или </w:t>
            </w:r>
          </w:p>
          <w:p w:rsidR="00981F66" w:rsidRDefault="00C7180C" w:rsidP="00C83F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Халат для защиты от общих производственных загрязнений </w:t>
            </w:r>
          </w:p>
        </w:tc>
        <w:tc>
          <w:tcPr>
            <w:tcW w:w="1274" w:type="dxa"/>
          </w:tcPr>
          <w:p w:rsidR="00981F66" w:rsidRDefault="00C7180C" w:rsidP="00D026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шт.</w:t>
            </w:r>
          </w:p>
          <w:p w:rsidR="00C7180C" w:rsidRDefault="00C7180C" w:rsidP="00D026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C7180C" w:rsidRDefault="00C7180C" w:rsidP="00D026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C7180C" w:rsidRDefault="00C7180C" w:rsidP="00D026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шт.</w:t>
            </w:r>
          </w:p>
        </w:tc>
        <w:tc>
          <w:tcPr>
            <w:tcW w:w="1986" w:type="dxa"/>
          </w:tcPr>
          <w:p w:rsidR="003208A3" w:rsidRDefault="00C7180C" w:rsidP="00D026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Пункт 19 Типовы</w:t>
            </w:r>
            <w:r w:rsidR="00D026B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норм</w:t>
            </w:r>
            <w:r w:rsidR="00D026B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, утв. Министерством труда и социальной защиты РФ от 09.12.2014</w:t>
            </w:r>
          </w:p>
          <w:p w:rsidR="00981F66" w:rsidRDefault="00C7180C" w:rsidP="00D026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997н</w:t>
            </w:r>
          </w:p>
        </w:tc>
      </w:tr>
    </w:tbl>
    <w:p w:rsidR="00D026BF" w:rsidRDefault="00D026BF" w:rsidP="00D026BF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                                         »;</w:t>
      </w:r>
    </w:p>
    <w:p w:rsidR="00284BC1" w:rsidRPr="00D026BF" w:rsidRDefault="003318A0" w:rsidP="00D026BF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026BF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</w:t>
      </w:r>
      <w:r w:rsidR="006E5CFD" w:rsidRPr="00D026B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4 Норм изложить в следующей редакции:</w:t>
      </w:r>
    </w:p>
    <w:p w:rsidR="00D026BF" w:rsidRPr="00D026BF" w:rsidRDefault="00D026BF" w:rsidP="00D026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126"/>
        <w:gridCol w:w="3821"/>
        <w:gridCol w:w="1275"/>
        <w:gridCol w:w="1986"/>
      </w:tblGrid>
      <w:tr w:rsidR="00284BC1" w:rsidTr="00F24B01">
        <w:tc>
          <w:tcPr>
            <w:tcW w:w="426" w:type="dxa"/>
          </w:tcPr>
          <w:p w:rsidR="00284BC1" w:rsidRDefault="00284BC1" w:rsidP="006E5C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126" w:type="dxa"/>
          </w:tcPr>
          <w:p w:rsidR="00284BC1" w:rsidRDefault="00284BC1" w:rsidP="00C83F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Сторож (вахтер)</w:t>
            </w:r>
          </w:p>
        </w:tc>
        <w:tc>
          <w:tcPr>
            <w:tcW w:w="3821" w:type="dxa"/>
          </w:tcPr>
          <w:p w:rsidR="00284BC1" w:rsidRDefault="00DA4D70" w:rsidP="00C83F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Костюм для защиты от общих производственных загрязнений и механических воздействий</w:t>
            </w:r>
          </w:p>
          <w:p w:rsidR="00DA4D70" w:rsidRDefault="00DA4D70" w:rsidP="00C83F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Сапоги резиновые с защитным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подноском</w:t>
            </w:r>
            <w:proofErr w:type="spellEnd"/>
          </w:p>
          <w:p w:rsidR="00E470F4" w:rsidRDefault="00E470F4" w:rsidP="00C83F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Перчатки с полимерным покрытием</w:t>
            </w:r>
          </w:p>
        </w:tc>
        <w:tc>
          <w:tcPr>
            <w:tcW w:w="1275" w:type="dxa"/>
          </w:tcPr>
          <w:p w:rsidR="00284BC1" w:rsidRDefault="00E470F4" w:rsidP="00D026B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шт.</w:t>
            </w:r>
          </w:p>
          <w:p w:rsidR="00E470F4" w:rsidRDefault="00E470F4" w:rsidP="00D026B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E470F4" w:rsidRDefault="00E470F4" w:rsidP="00E64619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E470F4" w:rsidRDefault="00E470F4" w:rsidP="00D026B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пара</w:t>
            </w:r>
          </w:p>
          <w:p w:rsidR="00E470F4" w:rsidRDefault="00E470F4" w:rsidP="00D026B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E470F4" w:rsidRDefault="00E470F4" w:rsidP="00D026B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12 пар</w:t>
            </w:r>
          </w:p>
        </w:tc>
        <w:tc>
          <w:tcPr>
            <w:tcW w:w="1986" w:type="dxa"/>
          </w:tcPr>
          <w:p w:rsidR="003208A3" w:rsidRDefault="00C7180C" w:rsidP="00D026B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Пункт 163 Типовы</w:t>
            </w:r>
            <w:r w:rsidR="00D026B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норм</w:t>
            </w:r>
            <w:r w:rsidR="00D026B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ы</w:t>
            </w:r>
            <w:r w:rsidR="00B546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, утв. Министерством труда и социальной защиты РФ от 09.12.2014</w:t>
            </w:r>
          </w:p>
          <w:p w:rsidR="00284BC1" w:rsidRDefault="00B54657" w:rsidP="00D026B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997</w:t>
            </w:r>
            <w:r w:rsidR="007A7B1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</w:t>
            </w:r>
          </w:p>
        </w:tc>
      </w:tr>
    </w:tbl>
    <w:p w:rsidR="00D026BF" w:rsidRDefault="00D026BF" w:rsidP="00D026BF">
      <w:pPr>
        <w:pStyle w:val="a3"/>
        <w:tabs>
          <w:tab w:val="left" w:pos="851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                             »;</w:t>
      </w:r>
    </w:p>
    <w:p w:rsidR="00D026BF" w:rsidRDefault="00D026BF" w:rsidP="00D026BF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д</w:t>
      </w:r>
      <w:r w:rsidR="00BC04F4" w:rsidRPr="00A557D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ополнить Нормы пунктами </w:t>
      </w:r>
      <w:r w:rsidR="003E23A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9 – 12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редакции согласно приложению к настоящему распоряжению. </w:t>
      </w:r>
    </w:p>
    <w:p w:rsidR="007A346F" w:rsidRPr="00D026BF" w:rsidRDefault="00053FDF" w:rsidP="00D026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026BF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7A346F" w:rsidRPr="00D026BF">
        <w:rPr>
          <w:rFonts w:ascii="Times New Roman" w:eastAsia="Times New Roman" w:hAnsi="Times New Roman" w:cs="Times New Roman"/>
          <w:sz w:val="26"/>
          <w:szCs w:val="20"/>
          <w:lang w:eastAsia="ru-RU"/>
        </w:rPr>
        <w:t>. Разместить настоящее распоряжение на официальном сайте муниципального образования город Норильск.</w:t>
      </w:r>
    </w:p>
    <w:p w:rsidR="007A346F" w:rsidRDefault="007A346F" w:rsidP="007A346F">
      <w:pPr>
        <w:tabs>
          <w:tab w:val="left" w:pos="202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A346F" w:rsidRDefault="007A346F" w:rsidP="007A346F">
      <w:pPr>
        <w:tabs>
          <w:tab w:val="left" w:pos="202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A346F" w:rsidRPr="001A1E30" w:rsidRDefault="007A346F" w:rsidP="007A346F">
      <w:pPr>
        <w:tabs>
          <w:tab w:val="left" w:pos="202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A346F" w:rsidRPr="001A1E30" w:rsidRDefault="00B54657" w:rsidP="007A346F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Руководителя</w:t>
      </w:r>
      <w:r w:rsidR="007A346F" w:rsidRPr="001A1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города Норильска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7A346F" w:rsidRPr="001A1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Митленко</w:t>
      </w:r>
      <w:proofErr w:type="spellEnd"/>
    </w:p>
    <w:p w:rsidR="007A346F" w:rsidRDefault="007A346F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346F" w:rsidRDefault="007A346F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564B" w:rsidRDefault="00E4564B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5249" w:rsidRDefault="00D85249" w:rsidP="007A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1E89" w:rsidRDefault="005E1E89" w:rsidP="00B54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F53D5" w:rsidRDefault="007F53D5" w:rsidP="00B54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F53D5" w:rsidSect="00D026BF">
          <w:headerReference w:type="default" r:id="rId8"/>
          <w:pgSz w:w="11906" w:h="16838"/>
          <w:pgMar w:top="851" w:right="566" w:bottom="709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ED1A2B" w:rsidTr="00625BA8">
        <w:tc>
          <w:tcPr>
            <w:tcW w:w="4500" w:type="dxa"/>
          </w:tcPr>
          <w:p w:rsidR="00ED1A2B" w:rsidRDefault="00625BA8" w:rsidP="00B546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Приложению к распоряжению</w:t>
            </w:r>
          </w:p>
          <w:p w:rsidR="00625BA8" w:rsidRDefault="00625BA8" w:rsidP="00B546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Администрации города Норильска</w:t>
            </w:r>
          </w:p>
          <w:p w:rsidR="00625BA8" w:rsidRDefault="00D81E24" w:rsidP="00B546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 14.10.2015 №319-орг</w:t>
            </w:r>
            <w:bookmarkStart w:id="0" w:name="_GoBack"/>
            <w:bookmarkEnd w:id="0"/>
          </w:p>
          <w:p w:rsidR="00625BA8" w:rsidRDefault="00625BA8" w:rsidP="00B546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D026BF" w:rsidRPr="00D026BF" w:rsidRDefault="00D026BF" w:rsidP="00D026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4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371"/>
        <w:gridCol w:w="1560"/>
        <w:gridCol w:w="2693"/>
      </w:tblGrid>
      <w:tr w:rsidR="007F53D5" w:rsidTr="00625BA8">
        <w:tc>
          <w:tcPr>
            <w:tcW w:w="567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3402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Архивариус</w:t>
            </w:r>
          </w:p>
        </w:tc>
        <w:tc>
          <w:tcPr>
            <w:tcW w:w="7371" w:type="dxa"/>
          </w:tcPr>
          <w:p w:rsidR="00D026BF" w:rsidRDefault="00D026BF" w:rsidP="00475F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  <w:p w:rsidR="00D026BF" w:rsidRDefault="00D026BF" w:rsidP="00475F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Халат для защиты от общих производственных загрязнений и механических воздействий</w:t>
            </w:r>
          </w:p>
          <w:p w:rsidR="00D026BF" w:rsidRDefault="00D026BF" w:rsidP="00475F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Перчатки с точечным покрытием</w:t>
            </w: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Средство индивидуальной защиты органов дыхания фильтрующее</w:t>
            </w:r>
          </w:p>
        </w:tc>
        <w:tc>
          <w:tcPr>
            <w:tcW w:w="1560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шт.</w:t>
            </w: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шт.</w:t>
            </w:r>
          </w:p>
          <w:p w:rsidR="00D026BF" w:rsidRDefault="00D026BF" w:rsidP="00625BA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D026BF" w:rsidRDefault="00D026BF" w:rsidP="00625BA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 пары</w:t>
            </w: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до износа</w:t>
            </w:r>
          </w:p>
        </w:tc>
        <w:tc>
          <w:tcPr>
            <w:tcW w:w="2693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Пункт 7 Типовые нормы, утв. Министерством труда и социальной защиты РФ от 09.12.2014</w:t>
            </w: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997н</w:t>
            </w:r>
          </w:p>
        </w:tc>
      </w:tr>
      <w:tr w:rsidR="007F53D5" w:rsidTr="00625BA8">
        <w:tc>
          <w:tcPr>
            <w:tcW w:w="567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10.</w:t>
            </w:r>
          </w:p>
        </w:tc>
        <w:tc>
          <w:tcPr>
            <w:tcW w:w="3402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Заведующий складом </w:t>
            </w:r>
          </w:p>
        </w:tc>
        <w:tc>
          <w:tcPr>
            <w:tcW w:w="7371" w:type="dxa"/>
          </w:tcPr>
          <w:p w:rsidR="00D026BF" w:rsidRDefault="00D026BF" w:rsidP="00475F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  <w:p w:rsidR="00D026BF" w:rsidRDefault="00D026BF" w:rsidP="00475F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Халат для защиты от общих производственных загрязнений и механических воздействий</w:t>
            </w:r>
          </w:p>
          <w:p w:rsidR="00D026BF" w:rsidRDefault="00D026BF" w:rsidP="00475F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Перчатки с полимерным покрытием</w:t>
            </w:r>
          </w:p>
        </w:tc>
        <w:tc>
          <w:tcPr>
            <w:tcW w:w="1560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шт.</w:t>
            </w: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шт.</w:t>
            </w:r>
          </w:p>
          <w:p w:rsidR="00D026BF" w:rsidRDefault="00D026BF" w:rsidP="00625BA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 пар</w:t>
            </w:r>
          </w:p>
        </w:tc>
        <w:tc>
          <w:tcPr>
            <w:tcW w:w="2693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Пункт 31 Типовые нормы, утв. Министерством труда и социальной защиты РФ от 09.12.2014</w:t>
            </w: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997н</w:t>
            </w:r>
          </w:p>
        </w:tc>
      </w:tr>
      <w:tr w:rsidR="007F53D5" w:rsidTr="00625BA8">
        <w:tc>
          <w:tcPr>
            <w:tcW w:w="567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11.</w:t>
            </w:r>
          </w:p>
        </w:tc>
        <w:tc>
          <w:tcPr>
            <w:tcW w:w="3402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Ведущий инженер-электроник</w:t>
            </w:r>
          </w:p>
        </w:tc>
        <w:tc>
          <w:tcPr>
            <w:tcW w:w="7371" w:type="dxa"/>
          </w:tcPr>
          <w:p w:rsidR="00D026BF" w:rsidRDefault="00D026BF" w:rsidP="00475F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  <w:p w:rsidR="00D026BF" w:rsidRDefault="00D026BF" w:rsidP="00475F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Халат для защиты от общих производственных загрязнений и механических воздействий</w:t>
            </w:r>
          </w:p>
          <w:p w:rsidR="00D026BF" w:rsidRDefault="00D026BF" w:rsidP="00475F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Перчатки с полимерным покрытием</w:t>
            </w: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Боты или галоши диэлектрические</w:t>
            </w: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Перчатки диэлектрические</w:t>
            </w:r>
          </w:p>
          <w:p w:rsidR="00625BA8" w:rsidRDefault="00D026BF" w:rsidP="00475FF5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Щиток защитный лицевой или </w:t>
            </w: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очки защитные</w:t>
            </w:r>
          </w:p>
        </w:tc>
        <w:tc>
          <w:tcPr>
            <w:tcW w:w="1560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шт.</w:t>
            </w:r>
          </w:p>
          <w:p w:rsidR="00D026BF" w:rsidRDefault="00D026BF" w:rsidP="00625BA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шт.</w:t>
            </w:r>
          </w:p>
          <w:p w:rsidR="00D026BF" w:rsidRDefault="00D026BF" w:rsidP="00625BA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D026BF" w:rsidRDefault="00D026BF" w:rsidP="00625BA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 пар</w:t>
            </w:r>
          </w:p>
          <w:p w:rsidR="00D026BF" w:rsidRDefault="00D026BF" w:rsidP="00625BA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дежурные</w:t>
            </w: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дежурные</w:t>
            </w: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до износа</w:t>
            </w: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до износа</w:t>
            </w:r>
          </w:p>
        </w:tc>
        <w:tc>
          <w:tcPr>
            <w:tcW w:w="2693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Пункт 39 Типовые нормы, утв. Министерством труда и социальной защиты РФ от 09.12.2014</w:t>
            </w: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997н</w:t>
            </w:r>
          </w:p>
        </w:tc>
      </w:tr>
      <w:tr w:rsidR="007F53D5" w:rsidTr="00625BA8">
        <w:tc>
          <w:tcPr>
            <w:tcW w:w="567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12.</w:t>
            </w:r>
          </w:p>
        </w:tc>
        <w:tc>
          <w:tcPr>
            <w:tcW w:w="3402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Кладовщик</w:t>
            </w:r>
          </w:p>
        </w:tc>
        <w:tc>
          <w:tcPr>
            <w:tcW w:w="7371" w:type="dxa"/>
          </w:tcPr>
          <w:p w:rsidR="00D026BF" w:rsidRDefault="00D026BF" w:rsidP="00475F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  <w:p w:rsidR="00D026BF" w:rsidRDefault="00D026BF" w:rsidP="00475F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Халат для защиты от общих производственных загрязнений и механических воздействий</w:t>
            </w:r>
          </w:p>
          <w:p w:rsidR="00D026BF" w:rsidRDefault="00D026BF" w:rsidP="00475F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Перчатки с полимерным покрытием</w:t>
            </w:r>
          </w:p>
        </w:tc>
        <w:tc>
          <w:tcPr>
            <w:tcW w:w="1560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шт.</w:t>
            </w: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шт.</w:t>
            </w:r>
          </w:p>
          <w:p w:rsidR="00D026BF" w:rsidRDefault="00D026BF" w:rsidP="00625BA8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 пар</w:t>
            </w:r>
          </w:p>
        </w:tc>
        <w:tc>
          <w:tcPr>
            <w:tcW w:w="2693" w:type="dxa"/>
          </w:tcPr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Пункт 49 Типовые нормы, утв. Министерством труда и социальной защиты РФ от 09.12.2014</w:t>
            </w:r>
          </w:p>
          <w:p w:rsidR="00D026BF" w:rsidRDefault="00D026BF" w:rsidP="00475FF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997н</w:t>
            </w:r>
          </w:p>
        </w:tc>
      </w:tr>
    </w:tbl>
    <w:p w:rsidR="00D026BF" w:rsidRPr="00B54657" w:rsidRDefault="00D026BF" w:rsidP="00B54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D026BF" w:rsidRPr="00B54657" w:rsidSect="007F53D5">
      <w:pgSz w:w="16838" w:h="11906" w:orient="landscape"/>
      <w:pgMar w:top="993" w:right="851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D4" w:rsidRDefault="004D40D4" w:rsidP="00A85DD5">
      <w:pPr>
        <w:spacing w:after="0" w:line="240" w:lineRule="auto"/>
      </w:pPr>
      <w:r>
        <w:separator/>
      </w:r>
    </w:p>
  </w:endnote>
  <w:endnote w:type="continuationSeparator" w:id="0">
    <w:p w:rsidR="004D40D4" w:rsidRDefault="004D40D4" w:rsidP="00A8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D4" w:rsidRDefault="004D40D4" w:rsidP="00A85DD5">
      <w:pPr>
        <w:spacing w:after="0" w:line="240" w:lineRule="auto"/>
      </w:pPr>
      <w:r>
        <w:separator/>
      </w:r>
    </w:p>
  </w:footnote>
  <w:footnote w:type="continuationSeparator" w:id="0">
    <w:p w:rsidR="004D40D4" w:rsidRDefault="004D40D4" w:rsidP="00A8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452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5DD5" w:rsidRPr="001F6842" w:rsidRDefault="001F6842">
        <w:pPr>
          <w:pStyle w:val="a7"/>
          <w:jc w:val="center"/>
          <w:rPr>
            <w:rFonts w:ascii="Times New Roman" w:hAnsi="Times New Roman" w:cs="Times New Roman"/>
          </w:rPr>
        </w:pPr>
        <w:r w:rsidRPr="001F6842">
          <w:rPr>
            <w:rFonts w:ascii="Times New Roman" w:hAnsi="Times New Roman" w:cs="Times New Roman"/>
          </w:rPr>
          <w:t>3</w:t>
        </w:r>
      </w:p>
    </w:sdtContent>
  </w:sdt>
  <w:p w:rsidR="00A85DD5" w:rsidRDefault="00A85D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658EB"/>
    <w:multiLevelType w:val="multilevel"/>
    <w:tmpl w:val="2CCCF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B8C0C3E"/>
    <w:multiLevelType w:val="multilevel"/>
    <w:tmpl w:val="2CCCF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CD4300C"/>
    <w:multiLevelType w:val="multilevel"/>
    <w:tmpl w:val="07965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6F"/>
    <w:rsid w:val="00005295"/>
    <w:rsid w:val="00053FDF"/>
    <w:rsid w:val="00194B10"/>
    <w:rsid w:val="001E4CE9"/>
    <w:rsid w:val="001F6842"/>
    <w:rsid w:val="0020652F"/>
    <w:rsid w:val="00284BC1"/>
    <w:rsid w:val="00312DC3"/>
    <w:rsid w:val="003208A3"/>
    <w:rsid w:val="003318A0"/>
    <w:rsid w:val="003469C7"/>
    <w:rsid w:val="003B0839"/>
    <w:rsid w:val="003B1DE1"/>
    <w:rsid w:val="003E23AA"/>
    <w:rsid w:val="0047348C"/>
    <w:rsid w:val="004D40D4"/>
    <w:rsid w:val="00530C8D"/>
    <w:rsid w:val="005865B3"/>
    <w:rsid w:val="005E1E89"/>
    <w:rsid w:val="006005E1"/>
    <w:rsid w:val="00602E04"/>
    <w:rsid w:val="00625BA8"/>
    <w:rsid w:val="006E0F6A"/>
    <w:rsid w:val="006E5CFD"/>
    <w:rsid w:val="006E5EBA"/>
    <w:rsid w:val="00744B94"/>
    <w:rsid w:val="00781277"/>
    <w:rsid w:val="007A346F"/>
    <w:rsid w:val="007A7B1B"/>
    <w:rsid w:val="007F53D5"/>
    <w:rsid w:val="00844121"/>
    <w:rsid w:val="008E6D88"/>
    <w:rsid w:val="00942859"/>
    <w:rsid w:val="009558BD"/>
    <w:rsid w:val="00981F66"/>
    <w:rsid w:val="00993551"/>
    <w:rsid w:val="00993E86"/>
    <w:rsid w:val="009A191B"/>
    <w:rsid w:val="00A14736"/>
    <w:rsid w:val="00A16825"/>
    <w:rsid w:val="00A32173"/>
    <w:rsid w:val="00A557DA"/>
    <w:rsid w:val="00A85DD5"/>
    <w:rsid w:val="00A90130"/>
    <w:rsid w:val="00A96953"/>
    <w:rsid w:val="00B54657"/>
    <w:rsid w:val="00B93286"/>
    <w:rsid w:val="00BC04F4"/>
    <w:rsid w:val="00BE5B53"/>
    <w:rsid w:val="00C05941"/>
    <w:rsid w:val="00C270B1"/>
    <w:rsid w:val="00C40EE6"/>
    <w:rsid w:val="00C7180C"/>
    <w:rsid w:val="00C83F9D"/>
    <w:rsid w:val="00D026BF"/>
    <w:rsid w:val="00D81E24"/>
    <w:rsid w:val="00D85249"/>
    <w:rsid w:val="00D9329C"/>
    <w:rsid w:val="00DA4D70"/>
    <w:rsid w:val="00E33A44"/>
    <w:rsid w:val="00E40F3D"/>
    <w:rsid w:val="00E4564B"/>
    <w:rsid w:val="00E470F4"/>
    <w:rsid w:val="00E64619"/>
    <w:rsid w:val="00EC0787"/>
    <w:rsid w:val="00ED1A2B"/>
    <w:rsid w:val="00F24B01"/>
    <w:rsid w:val="00FC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33266-8D97-4E55-A922-6467642D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6F"/>
    <w:pPr>
      <w:ind w:left="720"/>
      <w:contextualSpacing/>
    </w:pPr>
  </w:style>
  <w:style w:type="table" w:styleId="a4">
    <w:name w:val="Table Grid"/>
    <w:basedOn w:val="a1"/>
    <w:uiPriority w:val="39"/>
    <w:rsid w:val="006E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E8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5DD5"/>
  </w:style>
  <w:style w:type="paragraph" w:styleId="a9">
    <w:name w:val="footer"/>
    <w:basedOn w:val="a"/>
    <w:link w:val="aa"/>
    <w:uiPriority w:val="99"/>
    <w:unhideWhenUsed/>
    <w:rsid w:val="00A8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5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Наталья Анатольевна</dc:creator>
  <cp:keywords/>
  <dc:description/>
  <cp:lastModifiedBy>Грицюк Марина Геннадьевна</cp:lastModifiedBy>
  <cp:revision>12</cp:revision>
  <cp:lastPrinted>2015-08-18T07:43:00Z</cp:lastPrinted>
  <dcterms:created xsi:type="dcterms:W3CDTF">2015-10-11T04:35:00Z</dcterms:created>
  <dcterms:modified xsi:type="dcterms:W3CDTF">2015-10-14T03:40:00Z</dcterms:modified>
</cp:coreProperties>
</file>