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CD" w:rsidRDefault="00BE3DC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50875" cy="585470"/>
            <wp:effectExtent l="19050" t="0" r="0" b="0"/>
            <wp:docPr id="9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BB2" w:rsidRPr="00C16693" w:rsidRDefault="00665781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6578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8240" strokecolor="white">
            <v:textbox style="mso-next-textbox:#_x0000_s1026">
              <w:txbxContent>
                <w:p w:rsidR="00362D3A" w:rsidRPr="00CB6E4B" w:rsidRDefault="00362D3A" w:rsidP="00DF708A"/>
              </w:txbxContent>
            </v:textbox>
            <w10:anchorlock/>
          </v:shape>
        </w:pict>
      </w:r>
      <w:r w:rsidR="00191BB2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91BB2" w:rsidRPr="00C16693" w:rsidRDefault="00191BB2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91BB2" w:rsidRPr="00844A40" w:rsidRDefault="00191BB2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91BB2" w:rsidRPr="00C16693" w:rsidRDefault="00191BB2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191BB2" w:rsidRPr="00201886" w:rsidRDefault="00191BB2" w:rsidP="00DF708A">
      <w:pPr>
        <w:rPr>
          <w:sz w:val="26"/>
          <w:szCs w:val="26"/>
        </w:rPr>
      </w:pPr>
    </w:p>
    <w:p w:rsidR="00191BB2" w:rsidRPr="00201886" w:rsidRDefault="007D6F97" w:rsidP="00DF708A">
      <w:pPr>
        <w:rPr>
          <w:sz w:val="26"/>
          <w:szCs w:val="26"/>
        </w:rPr>
      </w:pPr>
      <w:r>
        <w:rPr>
          <w:sz w:val="26"/>
          <w:szCs w:val="26"/>
        </w:rPr>
        <w:t>02.03.</w:t>
      </w:r>
      <w:r w:rsidR="00191BB2" w:rsidRPr="00201886">
        <w:rPr>
          <w:sz w:val="26"/>
          <w:szCs w:val="26"/>
        </w:rPr>
        <w:t>201</w:t>
      </w:r>
      <w:r w:rsidR="00EC0D3B">
        <w:rPr>
          <w:sz w:val="26"/>
          <w:szCs w:val="26"/>
        </w:rPr>
        <w:t>5</w:t>
      </w:r>
      <w:r w:rsidR="00191BB2" w:rsidRPr="00201886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</w:t>
      </w:r>
      <w:r w:rsidR="00191BB2" w:rsidRPr="00201886">
        <w:rPr>
          <w:sz w:val="26"/>
          <w:szCs w:val="26"/>
        </w:rPr>
        <w:t xml:space="preserve">   г. Норильск            </w:t>
      </w:r>
      <w:r>
        <w:rPr>
          <w:sz w:val="26"/>
          <w:szCs w:val="26"/>
        </w:rPr>
        <w:t xml:space="preserve">                       </w:t>
      </w:r>
      <w:r w:rsidR="00191BB2" w:rsidRPr="00201886">
        <w:rPr>
          <w:sz w:val="26"/>
          <w:szCs w:val="26"/>
        </w:rPr>
        <w:t xml:space="preserve">                     №</w:t>
      </w:r>
      <w:r>
        <w:rPr>
          <w:sz w:val="26"/>
          <w:szCs w:val="26"/>
        </w:rPr>
        <w:t>76</w:t>
      </w:r>
    </w:p>
    <w:p w:rsidR="00191BB2" w:rsidRPr="004013BA" w:rsidRDefault="00191BB2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191BB2" w:rsidRPr="004013BA" w:rsidRDefault="00191BB2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675EDE" w:rsidRDefault="00191BB2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191BB2" w:rsidRDefault="00191BB2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</w:t>
      </w:r>
      <w:r w:rsidR="00DC57F8">
        <w:rPr>
          <w:sz w:val="26"/>
          <w:szCs w:val="26"/>
        </w:rPr>
        <w:t>нистрации города Норильска от 09</w:t>
      </w:r>
      <w:r>
        <w:rPr>
          <w:sz w:val="26"/>
          <w:szCs w:val="26"/>
        </w:rPr>
        <w:t>.1</w:t>
      </w:r>
      <w:r w:rsidR="00DC57F8">
        <w:rPr>
          <w:sz w:val="26"/>
          <w:szCs w:val="26"/>
        </w:rPr>
        <w:t>2</w:t>
      </w:r>
      <w:r>
        <w:rPr>
          <w:sz w:val="26"/>
          <w:szCs w:val="26"/>
        </w:rPr>
        <w:t>.201</w:t>
      </w:r>
      <w:r w:rsidR="00DC57F8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C57F8">
        <w:rPr>
          <w:sz w:val="26"/>
          <w:szCs w:val="26"/>
        </w:rPr>
        <w:t>696</w:t>
      </w:r>
      <w:r>
        <w:rPr>
          <w:sz w:val="26"/>
          <w:szCs w:val="26"/>
        </w:rPr>
        <w:t xml:space="preserve"> </w:t>
      </w:r>
    </w:p>
    <w:p w:rsidR="00675EDE" w:rsidRDefault="00675EDE" w:rsidP="00844A40">
      <w:pPr>
        <w:pStyle w:val="Style5"/>
        <w:widowControl/>
        <w:jc w:val="both"/>
        <w:rPr>
          <w:sz w:val="26"/>
          <w:szCs w:val="26"/>
        </w:rPr>
      </w:pPr>
    </w:p>
    <w:p w:rsidR="00675EDE" w:rsidRPr="00201886" w:rsidRDefault="00675EDE" w:rsidP="00844A40">
      <w:pPr>
        <w:pStyle w:val="Style5"/>
        <w:widowControl/>
        <w:jc w:val="both"/>
        <w:rPr>
          <w:sz w:val="26"/>
          <w:szCs w:val="26"/>
        </w:rPr>
      </w:pPr>
    </w:p>
    <w:p w:rsidR="00191BB2" w:rsidRPr="00201886" w:rsidRDefault="004317CA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</w:t>
      </w:r>
      <w:r w:rsidR="00675EDE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="00675EDE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="00675EDE">
        <w:rPr>
          <w:sz w:val="26"/>
          <w:szCs w:val="26"/>
        </w:rPr>
        <w:t>едерации</w:t>
      </w:r>
      <w:r w:rsidR="00D31FC5">
        <w:rPr>
          <w:sz w:val="26"/>
          <w:szCs w:val="26"/>
        </w:rPr>
        <w:t>,</w:t>
      </w:r>
      <w:r w:rsidR="006B78EF">
        <w:rPr>
          <w:sz w:val="26"/>
          <w:szCs w:val="26"/>
        </w:rPr>
        <w:t xml:space="preserve">           ПОС</w:t>
      </w:r>
      <w:r w:rsidR="00191BB2" w:rsidRPr="006A1B4C">
        <w:rPr>
          <w:sz w:val="26"/>
          <w:szCs w:val="26"/>
        </w:rPr>
        <w:t>ТАНОВЛЯЮ:</w:t>
      </w:r>
    </w:p>
    <w:p w:rsidR="00191BB2" w:rsidRPr="00201886" w:rsidRDefault="00191BB2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191BB2" w:rsidRDefault="00191BB2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DC57F8">
        <w:rPr>
          <w:sz w:val="26"/>
          <w:szCs w:val="26"/>
        </w:rPr>
        <w:t>5</w:t>
      </w:r>
      <w:r w:rsidRPr="00C46070">
        <w:rPr>
          <w:sz w:val="26"/>
          <w:szCs w:val="26"/>
        </w:rPr>
        <w:t>-201</w:t>
      </w:r>
      <w:r w:rsidR="00DC57F8">
        <w:rPr>
          <w:sz w:val="26"/>
          <w:szCs w:val="26"/>
        </w:rPr>
        <w:t>7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 xml:space="preserve">, утвержденную постановлением Администрации города Норильска от </w:t>
      </w:r>
      <w:r w:rsidR="00DC57F8">
        <w:rPr>
          <w:sz w:val="26"/>
          <w:szCs w:val="26"/>
        </w:rPr>
        <w:t>09</w:t>
      </w:r>
      <w:r>
        <w:rPr>
          <w:sz w:val="26"/>
          <w:szCs w:val="26"/>
        </w:rPr>
        <w:t>.1</w:t>
      </w:r>
      <w:r w:rsidR="00DC57F8">
        <w:rPr>
          <w:sz w:val="26"/>
          <w:szCs w:val="26"/>
        </w:rPr>
        <w:t>2</w:t>
      </w:r>
      <w:r>
        <w:rPr>
          <w:sz w:val="26"/>
          <w:szCs w:val="26"/>
        </w:rPr>
        <w:t>.201</w:t>
      </w:r>
      <w:r w:rsidR="00DC57F8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C57F8">
        <w:rPr>
          <w:sz w:val="26"/>
          <w:szCs w:val="26"/>
        </w:rPr>
        <w:t>696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8F68DD" w:rsidRDefault="008F68D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C683E">
        <w:rPr>
          <w:sz w:val="26"/>
          <w:szCs w:val="26"/>
        </w:rPr>
        <w:t xml:space="preserve">строку «Объемы и источники финансирования МП по годам реализации (тыс. руб)» </w:t>
      </w:r>
      <w:r w:rsidR="00383F73">
        <w:rPr>
          <w:sz w:val="26"/>
          <w:szCs w:val="26"/>
        </w:rPr>
        <w:t>в</w:t>
      </w:r>
      <w:r w:rsidR="00696272">
        <w:rPr>
          <w:sz w:val="26"/>
          <w:szCs w:val="26"/>
        </w:rPr>
        <w:t xml:space="preserve"> Паспорте Программы:</w:t>
      </w:r>
    </w:p>
    <w:p w:rsidR="000C0CE9" w:rsidRDefault="000C0CE9" w:rsidP="000C0C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B068F3">
        <w:rPr>
          <w:sz w:val="26"/>
          <w:szCs w:val="26"/>
        </w:rPr>
        <w:t>1</w:t>
      </w:r>
      <w:r>
        <w:rPr>
          <w:sz w:val="26"/>
          <w:szCs w:val="26"/>
        </w:rPr>
        <w:t>. изложить в следующей редакции:</w:t>
      </w:r>
    </w:p>
    <w:p w:rsidR="000C0CE9" w:rsidRDefault="00232FBD" w:rsidP="00232FB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7194"/>
      </w:tblGrid>
      <w:tr w:rsidR="000C0CE9" w:rsidRPr="005A4C26" w:rsidTr="008A59EB">
        <w:tc>
          <w:tcPr>
            <w:tcW w:w="2660" w:type="dxa"/>
          </w:tcPr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C26">
              <w:rPr>
                <w:sz w:val="26"/>
                <w:szCs w:val="26"/>
              </w:rPr>
              <w:t>Объемы и источники финансирования МП по годам реализации</w:t>
            </w:r>
            <w:r w:rsidR="00383F73">
              <w:rPr>
                <w:sz w:val="26"/>
                <w:szCs w:val="26"/>
              </w:rPr>
              <w:t xml:space="preserve"> (</w:t>
            </w:r>
            <w:r w:rsidR="002C683E">
              <w:rPr>
                <w:sz w:val="26"/>
                <w:szCs w:val="26"/>
              </w:rPr>
              <w:t>тыс. руб</w:t>
            </w:r>
            <w:r w:rsidR="00383F73">
              <w:rPr>
                <w:sz w:val="26"/>
                <w:szCs w:val="26"/>
              </w:rPr>
              <w:t>)</w:t>
            </w:r>
          </w:p>
        </w:tc>
        <w:tc>
          <w:tcPr>
            <w:tcW w:w="7194" w:type="dxa"/>
          </w:tcPr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C26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sz w:val="26"/>
                <w:szCs w:val="26"/>
              </w:rPr>
              <w:t>668 541,8</w:t>
            </w:r>
            <w:r w:rsidRPr="005A4C26">
              <w:rPr>
                <w:sz w:val="26"/>
                <w:szCs w:val="26"/>
              </w:rPr>
              <w:t xml:space="preserve"> тыс. руб., в том числе: за счет средств местного бюджета – </w:t>
            </w:r>
            <w:r>
              <w:rPr>
                <w:sz w:val="26"/>
                <w:szCs w:val="26"/>
              </w:rPr>
              <w:t>574 119,8</w:t>
            </w:r>
            <w:r w:rsidRPr="005A4C26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C26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5A4C26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202 365,0</w:t>
            </w:r>
            <w:r w:rsidRPr="005A4C26">
              <w:rPr>
                <w:sz w:val="26"/>
                <w:szCs w:val="26"/>
              </w:rPr>
              <w:t xml:space="preserve"> тыс. руб.;</w:t>
            </w:r>
          </w:p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  <w:r w:rsidRPr="005A4C26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195 524,4</w:t>
            </w:r>
            <w:r w:rsidRPr="005A4C26">
              <w:rPr>
                <w:sz w:val="26"/>
                <w:szCs w:val="26"/>
              </w:rPr>
              <w:t xml:space="preserve"> тыс. руб.;</w:t>
            </w:r>
          </w:p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  <w:r w:rsidRPr="005A4C26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176 230,4</w:t>
            </w:r>
            <w:r w:rsidRPr="005A4C26">
              <w:rPr>
                <w:sz w:val="26"/>
                <w:szCs w:val="26"/>
              </w:rPr>
              <w:t xml:space="preserve"> тыс. руб.,</w:t>
            </w:r>
          </w:p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C26">
              <w:rPr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sz w:val="26"/>
                <w:szCs w:val="26"/>
              </w:rPr>
              <w:t>– 94 422,0</w:t>
            </w:r>
            <w:r w:rsidRPr="005A4C26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0C0CE9" w:rsidRPr="005A4C26" w:rsidRDefault="000C0CE9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C26">
              <w:rPr>
                <w:sz w:val="26"/>
                <w:szCs w:val="26"/>
              </w:rPr>
              <w:t>201</w:t>
            </w:r>
            <w:r w:rsidR="008A59EB">
              <w:rPr>
                <w:sz w:val="26"/>
                <w:szCs w:val="26"/>
              </w:rPr>
              <w:t>5</w:t>
            </w:r>
            <w:r w:rsidRPr="005A4C26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31 474,0</w:t>
            </w:r>
            <w:r w:rsidRPr="005A4C26">
              <w:rPr>
                <w:sz w:val="26"/>
                <w:szCs w:val="26"/>
              </w:rPr>
              <w:t xml:space="preserve"> тыс. руб.;</w:t>
            </w:r>
          </w:p>
          <w:p w:rsidR="000C0CE9" w:rsidRPr="005A4C26" w:rsidRDefault="008A59EB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  <w:r w:rsidR="000C0CE9" w:rsidRPr="005A4C26">
              <w:rPr>
                <w:sz w:val="26"/>
                <w:szCs w:val="26"/>
              </w:rPr>
              <w:t xml:space="preserve"> год – </w:t>
            </w:r>
            <w:r w:rsidR="000C0CE9">
              <w:rPr>
                <w:sz w:val="26"/>
                <w:szCs w:val="26"/>
              </w:rPr>
              <w:t>31 474,0</w:t>
            </w:r>
            <w:r w:rsidR="000C0CE9" w:rsidRPr="005A4C26">
              <w:rPr>
                <w:sz w:val="26"/>
                <w:szCs w:val="26"/>
              </w:rPr>
              <w:t xml:space="preserve"> тыс. руб.;</w:t>
            </w:r>
          </w:p>
          <w:p w:rsidR="000C0CE9" w:rsidRPr="005A4C26" w:rsidRDefault="008A59EB" w:rsidP="004317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  <w:r w:rsidR="000C0CE9" w:rsidRPr="005A4C26">
              <w:rPr>
                <w:sz w:val="26"/>
                <w:szCs w:val="26"/>
              </w:rPr>
              <w:t xml:space="preserve"> год – </w:t>
            </w:r>
            <w:r w:rsidR="000C0CE9">
              <w:rPr>
                <w:sz w:val="26"/>
                <w:szCs w:val="26"/>
              </w:rPr>
              <w:t xml:space="preserve">31 474,0 </w:t>
            </w:r>
            <w:r w:rsidR="000C0CE9" w:rsidRPr="005A4C26">
              <w:rPr>
                <w:sz w:val="26"/>
                <w:szCs w:val="26"/>
              </w:rPr>
              <w:t>тыс. руб.</w:t>
            </w:r>
          </w:p>
        </w:tc>
      </w:tr>
    </w:tbl>
    <w:p w:rsidR="00362D3A" w:rsidRDefault="00BD1004" w:rsidP="00362D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»;</w:t>
      </w:r>
    </w:p>
    <w:p w:rsidR="00396E3E" w:rsidRDefault="00362D3A" w:rsidP="00E264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D321AA">
        <w:rPr>
          <w:sz w:val="26"/>
          <w:szCs w:val="26"/>
        </w:rPr>
        <w:t xml:space="preserve"> </w:t>
      </w:r>
      <w:r w:rsidR="00396E3E">
        <w:rPr>
          <w:sz w:val="26"/>
          <w:szCs w:val="26"/>
        </w:rPr>
        <w:t>в разделе 4 «Механизм реализации МП» Программы:</w:t>
      </w:r>
    </w:p>
    <w:p w:rsidR="004203C1" w:rsidRDefault="0075505D" w:rsidP="00E264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="00396E3E">
        <w:rPr>
          <w:sz w:val="26"/>
          <w:szCs w:val="26"/>
        </w:rPr>
        <w:t xml:space="preserve"> </w:t>
      </w:r>
      <w:r w:rsidR="008B4131">
        <w:rPr>
          <w:sz w:val="26"/>
          <w:szCs w:val="26"/>
        </w:rPr>
        <w:t>а</w:t>
      </w:r>
      <w:r w:rsidR="00362D3A">
        <w:rPr>
          <w:sz w:val="26"/>
          <w:szCs w:val="26"/>
        </w:rPr>
        <w:t xml:space="preserve">бзац второй  </w:t>
      </w:r>
      <w:r w:rsidR="004203C1">
        <w:rPr>
          <w:sz w:val="26"/>
          <w:szCs w:val="26"/>
        </w:rPr>
        <w:t>изложить в следующей редакции:</w:t>
      </w:r>
    </w:p>
    <w:p w:rsidR="00362D3A" w:rsidRPr="00135242" w:rsidRDefault="00362D3A" w:rsidP="00E264C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«</w:t>
      </w:r>
      <w:r>
        <w:rPr>
          <w:rFonts w:eastAsia="Calibri"/>
          <w:sz w:val="26"/>
          <w:szCs w:val="26"/>
        </w:rPr>
        <w:t xml:space="preserve">Основное мероприятие 1. </w:t>
      </w:r>
      <w:r w:rsidR="004203C1">
        <w:rPr>
          <w:rFonts w:eastAsia="Calibri"/>
          <w:sz w:val="26"/>
          <w:szCs w:val="26"/>
        </w:rPr>
        <w:t>«</w:t>
      </w:r>
      <w:r>
        <w:rPr>
          <w:rFonts w:eastAsia="Calibri"/>
          <w:sz w:val="26"/>
          <w:szCs w:val="26"/>
        </w:rPr>
        <w:t>Обеспечение выполнения функций органами местного самоуправления в части решения вопросов местного значения</w:t>
      </w:r>
      <w:r w:rsidR="004203C1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 xml:space="preserve"> будет осуществляться посредством реализации мероприятий</w:t>
      </w:r>
      <w:r w:rsidR="004203C1">
        <w:rPr>
          <w:rFonts w:eastAsia="Calibri"/>
          <w:sz w:val="26"/>
          <w:szCs w:val="26"/>
        </w:rPr>
        <w:t xml:space="preserve"> МП</w:t>
      </w:r>
      <w:r>
        <w:rPr>
          <w:rFonts w:eastAsia="Calibri"/>
          <w:sz w:val="26"/>
          <w:szCs w:val="26"/>
        </w:rPr>
        <w:t>, главным</w:t>
      </w:r>
      <w:r w:rsidR="004203C1">
        <w:rPr>
          <w:rFonts w:eastAsia="Calibri"/>
          <w:sz w:val="26"/>
          <w:szCs w:val="26"/>
        </w:rPr>
        <w:t>и</w:t>
      </w:r>
      <w:r>
        <w:rPr>
          <w:rFonts w:eastAsia="Calibri"/>
          <w:sz w:val="26"/>
          <w:szCs w:val="26"/>
        </w:rPr>
        <w:t xml:space="preserve"> распорядител</w:t>
      </w:r>
      <w:r w:rsidR="004203C1">
        <w:rPr>
          <w:rFonts w:eastAsia="Calibri"/>
          <w:sz w:val="26"/>
          <w:szCs w:val="26"/>
        </w:rPr>
        <w:t>ями</w:t>
      </w:r>
      <w:r>
        <w:rPr>
          <w:rFonts w:eastAsia="Calibri"/>
          <w:sz w:val="26"/>
          <w:szCs w:val="26"/>
        </w:rPr>
        <w:t xml:space="preserve"> бюджетных средств (далее - ГРБС) по которым явля</w:t>
      </w:r>
      <w:r w:rsidR="004203C1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 xml:space="preserve">тся Управление имущества Администрации города Норильска (далее - Управление имущества), действующее на основании </w:t>
      </w:r>
      <w:r w:rsidR="004203C1">
        <w:rPr>
          <w:rFonts w:eastAsia="Calibri"/>
          <w:sz w:val="26"/>
          <w:szCs w:val="26"/>
        </w:rPr>
        <w:t xml:space="preserve">Положения </w:t>
      </w:r>
      <w:r>
        <w:rPr>
          <w:rFonts w:eastAsia="Calibri"/>
          <w:sz w:val="26"/>
          <w:szCs w:val="26"/>
        </w:rPr>
        <w:t xml:space="preserve">об Управлении имущества, утвержденного </w:t>
      </w:r>
      <w:r w:rsidR="004203C1">
        <w:rPr>
          <w:rFonts w:eastAsia="Calibri"/>
          <w:sz w:val="26"/>
          <w:szCs w:val="26"/>
        </w:rPr>
        <w:t>р</w:t>
      </w:r>
      <w:r>
        <w:rPr>
          <w:rFonts w:eastAsia="Calibri"/>
          <w:sz w:val="26"/>
          <w:szCs w:val="26"/>
        </w:rPr>
        <w:t>ешением Норильского городского Совета де</w:t>
      </w:r>
      <w:r w:rsidR="001C2A59">
        <w:rPr>
          <w:rFonts w:eastAsia="Calibri"/>
          <w:sz w:val="26"/>
          <w:szCs w:val="26"/>
        </w:rPr>
        <w:t xml:space="preserve">путатов от 11.12.2012 </w:t>
      </w:r>
      <w:r w:rsidR="004203C1">
        <w:rPr>
          <w:rFonts w:eastAsia="Calibri"/>
          <w:sz w:val="26"/>
          <w:szCs w:val="26"/>
        </w:rPr>
        <w:br/>
        <w:t>№</w:t>
      </w:r>
      <w:r w:rsidR="001C2A59">
        <w:rPr>
          <w:rFonts w:eastAsia="Calibri"/>
          <w:sz w:val="26"/>
          <w:szCs w:val="26"/>
        </w:rPr>
        <w:t xml:space="preserve"> 7/4-125, </w:t>
      </w:r>
      <w:r>
        <w:rPr>
          <w:rFonts w:eastAsia="Calibri"/>
          <w:sz w:val="26"/>
          <w:szCs w:val="26"/>
        </w:rPr>
        <w:t>и</w:t>
      </w:r>
      <w:r w:rsidR="00135242">
        <w:rPr>
          <w:rFonts w:eastAsia="Calibri"/>
          <w:sz w:val="26"/>
          <w:szCs w:val="26"/>
        </w:rPr>
        <w:t xml:space="preserve"> Администрация города Норильска в лице Управления</w:t>
      </w:r>
      <w:r>
        <w:rPr>
          <w:rFonts w:eastAsia="Calibri"/>
          <w:sz w:val="26"/>
          <w:szCs w:val="26"/>
        </w:rPr>
        <w:t xml:space="preserve"> архитектуры и </w:t>
      </w:r>
      <w:r>
        <w:rPr>
          <w:rFonts w:eastAsia="Calibri"/>
          <w:sz w:val="26"/>
          <w:szCs w:val="26"/>
        </w:rPr>
        <w:lastRenderedPageBreak/>
        <w:t xml:space="preserve">градостроительства Администрации города Норильска (далее – Управление архитектуры), </w:t>
      </w:r>
      <w:r w:rsidRPr="00611BDD">
        <w:rPr>
          <w:rFonts w:eastAsia="Calibri"/>
          <w:sz w:val="26"/>
          <w:szCs w:val="26"/>
        </w:rPr>
        <w:t xml:space="preserve">действующее на основании </w:t>
      </w:r>
      <w:r w:rsidR="004203C1">
        <w:rPr>
          <w:rFonts w:eastAsia="Calibri"/>
          <w:sz w:val="26"/>
          <w:szCs w:val="26"/>
        </w:rPr>
        <w:t xml:space="preserve">Положения </w:t>
      </w:r>
      <w:r w:rsidRPr="00611BDD">
        <w:rPr>
          <w:rFonts w:eastAsia="Calibri"/>
          <w:sz w:val="26"/>
          <w:szCs w:val="26"/>
        </w:rPr>
        <w:t xml:space="preserve">об Управлении </w:t>
      </w:r>
      <w:r w:rsidR="00135242">
        <w:rPr>
          <w:rFonts w:eastAsia="Calibri"/>
          <w:sz w:val="26"/>
          <w:szCs w:val="26"/>
        </w:rPr>
        <w:t>архитектуры</w:t>
      </w:r>
      <w:r w:rsidRPr="00611BDD">
        <w:rPr>
          <w:rFonts w:eastAsia="Calibri"/>
          <w:sz w:val="26"/>
          <w:szCs w:val="26"/>
        </w:rPr>
        <w:t xml:space="preserve">, утвержденного </w:t>
      </w:r>
      <w:r w:rsidR="004203C1">
        <w:rPr>
          <w:rFonts w:eastAsia="Calibri"/>
          <w:sz w:val="26"/>
          <w:szCs w:val="26"/>
        </w:rPr>
        <w:t>постановлением Администрации города Норильска</w:t>
      </w:r>
      <w:r w:rsidRPr="00611BDD">
        <w:rPr>
          <w:rFonts w:eastAsia="Calibri"/>
          <w:sz w:val="26"/>
          <w:szCs w:val="26"/>
        </w:rPr>
        <w:t xml:space="preserve"> от </w:t>
      </w:r>
      <w:r w:rsidR="00611BDD" w:rsidRPr="00611BDD">
        <w:rPr>
          <w:rFonts w:eastAsia="Calibri"/>
          <w:sz w:val="26"/>
          <w:szCs w:val="26"/>
        </w:rPr>
        <w:t>31</w:t>
      </w:r>
      <w:r w:rsidRPr="00611BDD">
        <w:rPr>
          <w:rFonts w:eastAsia="Calibri"/>
          <w:sz w:val="26"/>
          <w:szCs w:val="26"/>
        </w:rPr>
        <w:t>.12.20</w:t>
      </w:r>
      <w:r w:rsidR="00611BDD" w:rsidRPr="00611BDD">
        <w:rPr>
          <w:rFonts w:eastAsia="Calibri"/>
          <w:sz w:val="26"/>
          <w:szCs w:val="26"/>
        </w:rPr>
        <w:t>09</w:t>
      </w:r>
      <w:r w:rsidRPr="00611BDD">
        <w:rPr>
          <w:rFonts w:eastAsia="Calibri"/>
          <w:sz w:val="26"/>
          <w:szCs w:val="26"/>
        </w:rPr>
        <w:t xml:space="preserve"> </w:t>
      </w:r>
      <w:r w:rsidR="004203C1">
        <w:rPr>
          <w:rFonts w:eastAsia="Calibri"/>
          <w:sz w:val="26"/>
          <w:szCs w:val="26"/>
        </w:rPr>
        <w:t>№</w:t>
      </w:r>
      <w:r w:rsidR="00611BDD" w:rsidRPr="00611BDD">
        <w:rPr>
          <w:rFonts w:eastAsia="Calibri"/>
          <w:sz w:val="26"/>
          <w:szCs w:val="26"/>
        </w:rPr>
        <w:t>569</w:t>
      </w:r>
      <w:r w:rsidR="00611BDD">
        <w:rPr>
          <w:rFonts w:eastAsia="Calibri"/>
          <w:sz w:val="26"/>
          <w:szCs w:val="26"/>
        </w:rPr>
        <w:t>.</w:t>
      </w:r>
      <w:r w:rsidR="00135242">
        <w:rPr>
          <w:rFonts w:eastAsia="Calibri"/>
          <w:sz w:val="26"/>
          <w:szCs w:val="26"/>
        </w:rPr>
        <w:t>»</w:t>
      </w:r>
      <w:r w:rsidR="00135242" w:rsidRPr="00135242">
        <w:rPr>
          <w:rFonts w:eastAsia="Calibri"/>
          <w:sz w:val="26"/>
          <w:szCs w:val="26"/>
        </w:rPr>
        <w:t>;</w:t>
      </w:r>
    </w:p>
    <w:p w:rsidR="0075505D" w:rsidRDefault="0075505D" w:rsidP="00E264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 </w:t>
      </w:r>
      <w:r w:rsidR="005958CF">
        <w:rPr>
          <w:sz w:val="26"/>
          <w:szCs w:val="26"/>
        </w:rPr>
        <w:t>а</w:t>
      </w:r>
      <w:r w:rsidR="001C2A59">
        <w:rPr>
          <w:sz w:val="26"/>
          <w:szCs w:val="26"/>
        </w:rPr>
        <w:t xml:space="preserve">бзац восемнадцатый </w:t>
      </w:r>
      <w:r>
        <w:rPr>
          <w:sz w:val="26"/>
          <w:szCs w:val="26"/>
        </w:rPr>
        <w:t>изложить в следующей редакции:</w:t>
      </w:r>
    </w:p>
    <w:p w:rsidR="001C2A59" w:rsidRPr="001C2A59" w:rsidRDefault="001C2A59" w:rsidP="00E264C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«</w:t>
      </w:r>
      <w:r>
        <w:rPr>
          <w:rFonts w:eastAsia="Calibri"/>
          <w:sz w:val="26"/>
          <w:szCs w:val="26"/>
        </w:rPr>
        <w:t>С целью постановки на кадастровый учет и дальнейшей государственной регистрации права собственности в Едином государственном реестре прав на недвижимое имущество и сделок с ним (ЕГРП) Управлением имущества Администрации города Норильска осуществляется:»</w:t>
      </w:r>
    </w:p>
    <w:p w:rsidR="000E2827" w:rsidRDefault="0075505D" w:rsidP="00E264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1.2.3.</w:t>
      </w:r>
      <w:r w:rsidR="000E2827">
        <w:rPr>
          <w:sz w:val="26"/>
          <w:szCs w:val="26"/>
        </w:rPr>
        <w:t xml:space="preserve"> дополнить абзацами двадцать третьим – двадцать пятым следующего содержания:</w:t>
      </w:r>
    </w:p>
    <w:p w:rsidR="00A7634A" w:rsidRPr="00362D3A" w:rsidRDefault="00362D3A" w:rsidP="00E264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="001C2A59">
        <w:rPr>
          <w:rFonts w:eastAsia="Calibri"/>
          <w:sz w:val="26"/>
          <w:szCs w:val="26"/>
        </w:rPr>
        <w:t>С целью</w:t>
      </w:r>
      <w:r w:rsidR="00A7634A">
        <w:rPr>
          <w:rFonts w:eastAsia="Calibri"/>
          <w:sz w:val="26"/>
          <w:szCs w:val="26"/>
        </w:rPr>
        <w:t xml:space="preserve"> приведения градостроительной документации муниципального образования город Норильск в соответствие с требованиями </w:t>
      </w:r>
      <w:r w:rsidR="000E2827">
        <w:rPr>
          <w:sz w:val="26"/>
          <w:szCs w:val="26"/>
        </w:rPr>
        <w:t>З</w:t>
      </w:r>
      <w:r>
        <w:rPr>
          <w:sz w:val="26"/>
          <w:szCs w:val="26"/>
        </w:rPr>
        <w:t xml:space="preserve">акона Красноярского края от 04.12.2008 № 7-2542 «О регулировании земельных отношений в Красноярском крае», а так же Приказом Минэкономразвития России от 01.09.2014 </w:t>
      </w:r>
      <w:r w:rsidR="004930FE">
        <w:rPr>
          <w:sz w:val="26"/>
          <w:szCs w:val="26"/>
        </w:rPr>
        <w:br/>
      </w:r>
      <w:r>
        <w:rPr>
          <w:sz w:val="26"/>
          <w:szCs w:val="26"/>
        </w:rPr>
        <w:t xml:space="preserve">№ 540 «Об утверждении классификатора видов разрешенного использования земельных участков», </w:t>
      </w:r>
      <w:r w:rsidR="00135242">
        <w:rPr>
          <w:rFonts w:eastAsia="Calibri"/>
          <w:sz w:val="26"/>
          <w:szCs w:val="26"/>
        </w:rPr>
        <w:t>Управлени</w:t>
      </w:r>
      <w:r w:rsidR="004930FE">
        <w:rPr>
          <w:rFonts w:eastAsia="Calibri"/>
          <w:sz w:val="26"/>
          <w:szCs w:val="26"/>
        </w:rPr>
        <w:t>ем</w:t>
      </w:r>
      <w:r w:rsidR="00135242">
        <w:rPr>
          <w:rFonts w:eastAsia="Calibri"/>
          <w:sz w:val="26"/>
          <w:szCs w:val="26"/>
        </w:rPr>
        <w:t xml:space="preserve"> архитектуры</w:t>
      </w:r>
      <w:r w:rsidR="001C2A59">
        <w:rPr>
          <w:rFonts w:eastAsia="Calibri"/>
          <w:sz w:val="26"/>
          <w:szCs w:val="26"/>
        </w:rPr>
        <w:t xml:space="preserve"> осуществляется</w:t>
      </w:r>
      <w:r w:rsidR="00A7634A">
        <w:rPr>
          <w:rFonts w:eastAsia="Calibri"/>
          <w:sz w:val="26"/>
          <w:szCs w:val="26"/>
        </w:rPr>
        <w:t>:</w:t>
      </w:r>
    </w:p>
    <w:p w:rsidR="008A59EB" w:rsidRDefault="00A7634A" w:rsidP="00E65948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</w:t>
      </w:r>
      <w:r w:rsidR="000971D2">
        <w:rPr>
          <w:rFonts w:eastAsia="Calibri"/>
          <w:sz w:val="26"/>
          <w:szCs w:val="26"/>
        </w:rPr>
        <w:t>несение изменений в Генеральный план муниципального образования город Норильск в части формирования территориальных зон для размещения объектов индивидуального строительства для многодетных граждан</w:t>
      </w:r>
      <w:r>
        <w:rPr>
          <w:rFonts w:eastAsia="Calibri"/>
          <w:sz w:val="26"/>
          <w:szCs w:val="26"/>
        </w:rPr>
        <w:t>;</w:t>
      </w:r>
    </w:p>
    <w:p w:rsidR="00A7634A" w:rsidRPr="001C2A59" w:rsidRDefault="00A7634A" w:rsidP="00E65948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1C2A59">
        <w:rPr>
          <w:rFonts w:eastAsia="Calibri"/>
          <w:sz w:val="26"/>
          <w:szCs w:val="26"/>
        </w:rPr>
        <w:t>внесение изменени</w:t>
      </w:r>
      <w:r w:rsidR="00C578CB" w:rsidRPr="001C2A59">
        <w:rPr>
          <w:rFonts w:eastAsia="Calibri"/>
          <w:sz w:val="26"/>
          <w:szCs w:val="26"/>
        </w:rPr>
        <w:t>й</w:t>
      </w:r>
      <w:r w:rsidRPr="001C2A59">
        <w:rPr>
          <w:rFonts w:eastAsia="Calibri"/>
          <w:sz w:val="26"/>
          <w:szCs w:val="26"/>
        </w:rPr>
        <w:t xml:space="preserve"> в Правила землепользования и застройки муниципального образования город Норильск в части корректировки территориальных зон </w:t>
      </w:r>
      <w:r w:rsidR="00362D3A" w:rsidRPr="001C2A59">
        <w:rPr>
          <w:rFonts w:eastAsia="Calibri"/>
          <w:sz w:val="26"/>
          <w:szCs w:val="26"/>
        </w:rPr>
        <w:t>и</w:t>
      </w:r>
      <w:r w:rsidR="004930FE">
        <w:rPr>
          <w:rFonts w:eastAsia="Calibri"/>
          <w:sz w:val="26"/>
          <w:szCs w:val="26"/>
        </w:rPr>
        <w:t xml:space="preserve"> градостроительных регламентов»;</w:t>
      </w:r>
    </w:p>
    <w:p w:rsidR="00191BB2" w:rsidRDefault="004930FE" w:rsidP="005671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1.2.4. а</w:t>
      </w:r>
      <w:r w:rsidR="007903C6">
        <w:rPr>
          <w:sz w:val="26"/>
          <w:szCs w:val="26"/>
        </w:rPr>
        <w:t xml:space="preserve">бзацы </w:t>
      </w:r>
      <w:r w:rsidR="00D8346E">
        <w:rPr>
          <w:sz w:val="26"/>
          <w:szCs w:val="26"/>
        </w:rPr>
        <w:t>пятьдесят восьмо</w:t>
      </w:r>
      <w:r w:rsidR="00310C6D">
        <w:rPr>
          <w:sz w:val="26"/>
          <w:szCs w:val="26"/>
        </w:rPr>
        <w:t>й – шестьдесят</w:t>
      </w:r>
      <w:r>
        <w:rPr>
          <w:sz w:val="26"/>
          <w:szCs w:val="26"/>
        </w:rPr>
        <w:t xml:space="preserve"> </w:t>
      </w:r>
      <w:r w:rsidR="00BB09EA">
        <w:rPr>
          <w:sz w:val="26"/>
          <w:szCs w:val="26"/>
        </w:rPr>
        <w:t xml:space="preserve">третий </w:t>
      </w:r>
      <w:r>
        <w:rPr>
          <w:sz w:val="26"/>
          <w:szCs w:val="26"/>
        </w:rPr>
        <w:t>изложить в следующей редакции:</w:t>
      </w:r>
    </w:p>
    <w:p w:rsidR="002E4449" w:rsidRDefault="00191BB2" w:rsidP="007903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192A">
        <w:rPr>
          <w:sz w:val="26"/>
          <w:szCs w:val="26"/>
        </w:rPr>
        <w:t>«</w:t>
      </w:r>
      <w:r w:rsidR="007903C6" w:rsidRPr="003F3279">
        <w:rPr>
          <w:b/>
          <w:sz w:val="26"/>
          <w:szCs w:val="26"/>
        </w:rPr>
        <w:t>Основное мероприятие 3. «Содержание и техническое обслуживание муниципального имущества»</w:t>
      </w:r>
      <w:r w:rsidR="007903C6" w:rsidRPr="003F3279">
        <w:rPr>
          <w:sz w:val="26"/>
          <w:szCs w:val="26"/>
        </w:rPr>
        <w:t xml:space="preserve"> будет осуществляться посредством реализации мероприятий, ГРБС по которым является Управление жилищно-коммунального хозяйства Администрации города Норильска (далее – УЖКХ). Механизм реализации мероприятий осуществляется в соответствии с постановлением Администрации города Норильска</w:t>
      </w:r>
      <w:r w:rsidR="00C307A9">
        <w:rPr>
          <w:sz w:val="26"/>
          <w:szCs w:val="26"/>
        </w:rPr>
        <w:t>.</w:t>
      </w:r>
      <w:r w:rsidR="007903C6" w:rsidRPr="003F3279">
        <w:rPr>
          <w:sz w:val="26"/>
          <w:szCs w:val="26"/>
        </w:rPr>
        <w:t xml:space="preserve"> </w:t>
      </w:r>
    </w:p>
    <w:p w:rsidR="002E4449" w:rsidRPr="003F3279" w:rsidRDefault="007903C6" w:rsidP="002E44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5CDE">
        <w:rPr>
          <w:sz w:val="26"/>
          <w:szCs w:val="26"/>
        </w:rPr>
        <w:t xml:space="preserve">Расходы осуществляются </w:t>
      </w:r>
      <w:r w:rsidRPr="003F3279">
        <w:rPr>
          <w:sz w:val="26"/>
          <w:szCs w:val="26"/>
        </w:rPr>
        <w:t xml:space="preserve">в пределах бюджетных ассигнований, предусмотренных на эти цели в бюджете муниципального образования город Норильск. </w:t>
      </w:r>
      <w:r w:rsidRPr="00A75CDE">
        <w:rPr>
          <w:sz w:val="26"/>
          <w:szCs w:val="26"/>
        </w:rPr>
        <w:t>Финансирование расходов</w:t>
      </w:r>
      <w:r w:rsidRPr="003F3279">
        <w:rPr>
          <w:sz w:val="26"/>
          <w:szCs w:val="26"/>
        </w:rPr>
        <w:t xml:space="preserve"> осуществляется на основании Соглашений </w:t>
      </w:r>
      <w:r>
        <w:rPr>
          <w:sz w:val="26"/>
          <w:szCs w:val="26"/>
        </w:rPr>
        <w:t xml:space="preserve">УЖКХ  с  </w:t>
      </w:r>
      <w:r w:rsidR="002E4449">
        <w:rPr>
          <w:sz w:val="26"/>
          <w:szCs w:val="26"/>
        </w:rPr>
        <w:t xml:space="preserve">ресурсоснабжающими организациями, </w:t>
      </w:r>
      <w:r w:rsidR="002E4449" w:rsidRPr="003F3279">
        <w:rPr>
          <w:sz w:val="26"/>
          <w:szCs w:val="26"/>
        </w:rPr>
        <w:t>управляющи</w:t>
      </w:r>
      <w:r w:rsidR="002E4449">
        <w:rPr>
          <w:sz w:val="26"/>
          <w:szCs w:val="26"/>
        </w:rPr>
        <w:t>ми организациями</w:t>
      </w:r>
      <w:r w:rsidR="002E4449" w:rsidRPr="003F3279">
        <w:rPr>
          <w:sz w:val="26"/>
          <w:szCs w:val="26"/>
        </w:rPr>
        <w:t>, товарищества</w:t>
      </w:r>
      <w:r w:rsidR="002E4449">
        <w:rPr>
          <w:sz w:val="26"/>
          <w:szCs w:val="26"/>
        </w:rPr>
        <w:t>ми</w:t>
      </w:r>
      <w:r w:rsidR="002E4449" w:rsidRPr="003F3279">
        <w:rPr>
          <w:sz w:val="26"/>
          <w:szCs w:val="26"/>
        </w:rPr>
        <w:t xml:space="preserve"> собственников жилья (далее – </w:t>
      </w:r>
      <w:r w:rsidR="002E4449">
        <w:rPr>
          <w:sz w:val="26"/>
          <w:szCs w:val="26"/>
        </w:rPr>
        <w:t>Организации ЖКХ</w:t>
      </w:r>
      <w:r w:rsidR="002E4449" w:rsidRPr="003F3279">
        <w:rPr>
          <w:sz w:val="26"/>
          <w:szCs w:val="26"/>
        </w:rPr>
        <w:t xml:space="preserve">). </w:t>
      </w:r>
    </w:p>
    <w:p w:rsidR="007903C6" w:rsidRPr="003F3279" w:rsidRDefault="007903C6" w:rsidP="007903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3279">
        <w:rPr>
          <w:sz w:val="26"/>
          <w:szCs w:val="26"/>
        </w:rPr>
        <w:t>Мероприятие 3.1. «Содержание муниципальных пустующих жилых и нежилых помещений»</w:t>
      </w:r>
    </w:p>
    <w:p w:rsidR="007903C6" w:rsidRPr="003F3279" w:rsidRDefault="007903C6" w:rsidP="007903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 платы за жилищно-коммунальные услуги (далее</w:t>
      </w:r>
      <w:r w:rsidR="00EE36F6">
        <w:rPr>
          <w:sz w:val="26"/>
          <w:szCs w:val="26"/>
        </w:rPr>
        <w:t xml:space="preserve"> </w:t>
      </w:r>
      <w:r w:rsidR="00EE36F6" w:rsidRPr="003F3279">
        <w:rPr>
          <w:sz w:val="26"/>
          <w:szCs w:val="26"/>
        </w:rPr>
        <w:t>–</w:t>
      </w:r>
      <w:r>
        <w:rPr>
          <w:sz w:val="26"/>
          <w:szCs w:val="26"/>
        </w:rPr>
        <w:t xml:space="preserve"> платы за ЖКХ) Организациям ЖКХ, возникающей</w:t>
      </w:r>
      <w:r w:rsidRPr="003F3279">
        <w:rPr>
          <w:sz w:val="26"/>
          <w:szCs w:val="26"/>
        </w:rPr>
        <w:t xml:space="preserve"> в результате содержания находящихся в собственности  муниципального образования город Норильск пустующих жилых и нежилых помещений, </w:t>
      </w:r>
      <w:r>
        <w:rPr>
          <w:sz w:val="26"/>
          <w:szCs w:val="26"/>
        </w:rPr>
        <w:t>осуществляется</w:t>
      </w:r>
      <w:r w:rsidRPr="003F3279">
        <w:rPr>
          <w:sz w:val="26"/>
          <w:szCs w:val="26"/>
        </w:rPr>
        <w:t xml:space="preserve"> по помещениям многоквартирных домов, которые по ряду объективных причин на дату </w:t>
      </w:r>
      <w:r>
        <w:rPr>
          <w:sz w:val="26"/>
          <w:szCs w:val="26"/>
        </w:rPr>
        <w:t>наступления обязанности внесения платы</w:t>
      </w:r>
      <w:r w:rsidR="00EE36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ЖКУ </w:t>
      </w:r>
      <w:r w:rsidR="00EE36F6">
        <w:rPr>
          <w:sz w:val="26"/>
          <w:szCs w:val="26"/>
        </w:rPr>
        <w:t>являются</w:t>
      </w:r>
      <w:r>
        <w:rPr>
          <w:sz w:val="26"/>
          <w:szCs w:val="26"/>
        </w:rPr>
        <w:t xml:space="preserve"> </w:t>
      </w:r>
      <w:r w:rsidRPr="003F3279">
        <w:rPr>
          <w:sz w:val="26"/>
          <w:szCs w:val="26"/>
        </w:rPr>
        <w:t>пустующими</w:t>
      </w:r>
      <w:r w:rsidR="00EE36F6">
        <w:rPr>
          <w:sz w:val="26"/>
          <w:szCs w:val="26"/>
        </w:rPr>
        <w:t xml:space="preserve"> </w:t>
      </w:r>
      <w:r w:rsidRPr="003F3279">
        <w:rPr>
          <w:sz w:val="26"/>
          <w:szCs w:val="26"/>
        </w:rPr>
        <w:t>на основании реестра находящихся в собственности муниципального образования город Норильск пустующих жилых и нежилых помещений.</w:t>
      </w:r>
    </w:p>
    <w:p w:rsidR="007903C6" w:rsidRPr="003F3279" w:rsidRDefault="007903C6" w:rsidP="007903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3279">
        <w:rPr>
          <w:sz w:val="26"/>
          <w:szCs w:val="26"/>
        </w:rPr>
        <w:t xml:space="preserve">Реестр пустующих жилых помещений формируется Управлением жилищного фонда Администрации города Норильска, реестр пустующих нежилых помещений – </w:t>
      </w:r>
      <w:r w:rsidRPr="003F3279">
        <w:rPr>
          <w:sz w:val="26"/>
          <w:szCs w:val="26"/>
        </w:rPr>
        <w:lastRenderedPageBreak/>
        <w:t xml:space="preserve">Управлением имущества. </w:t>
      </w:r>
    </w:p>
    <w:p w:rsidR="007903C6" w:rsidRPr="003F3279" w:rsidRDefault="007903C6" w:rsidP="007903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3279">
        <w:rPr>
          <w:sz w:val="26"/>
          <w:szCs w:val="26"/>
        </w:rPr>
        <w:t xml:space="preserve">На основании данных реестров </w:t>
      </w:r>
      <w:r>
        <w:rPr>
          <w:sz w:val="26"/>
          <w:szCs w:val="26"/>
        </w:rPr>
        <w:t>Организациями ЖКХ</w:t>
      </w:r>
      <w:r w:rsidRPr="003F3279">
        <w:rPr>
          <w:sz w:val="26"/>
          <w:szCs w:val="26"/>
        </w:rPr>
        <w:t xml:space="preserve"> по каждому помещению формируется платежный документ для расчета размера </w:t>
      </w:r>
      <w:r>
        <w:rPr>
          <w:sz w:val="26"/>
          <w:szCs w:val="26"/>
        </w:rPr>
        <w:t>платы за ЖКУ</w:t>
      </w:r>
      <w:r w:rsidRPr="003F3279">
        <w:rPr>
          <w:sz w:val="26"/>
          <w:szCs w:val="26"/>
        </w:rPr>
        <w:t xml:space="preserve">. УЖКХ проверяет расчет </w:t>
      </w:r>
      <w:r>
        <w:rPr>
          <w:sz w:val="26"/>
          <w:szCs w:val="26"/>
        </w:rPr>
        <w:t>платы за ЖКХ</w:t>
      </w:r>
      <w:r w:rsidRPr="003F3279">
        <w:rPr>
          <w:sz w:val="26"/>
          <w:szCs w:val="26"/>
        </w:rPr>
        <w:t xml:space="preserve">, составляет отчет о фактическом размере </w:t>
      </w:r>
      <w:r>
        <w:rPr>
          <w:sz w:val="26"/>
          <w:szCs w:val="26"/>
        </w:rPr>
        <w:t>платы</w:t>
      </w:r>
      <w:r w:rsidR="00EC7838">
        <w:rPr>
          <w:sz w:val="26"/>
          <w:szCs w:val="26"/>
        </w:rPr>
        <w:t xml:space="preserve"> </w:t>
      </w:r>
      <w:r>
        <w:rPr>
          <w:sz w:val="26"/>
          <w:szCs w:val="26"/>
        </w:rPr>
        <w:t>за ЖКХ</w:t>
      </w:r>
      <w:r w:rsidRPr="003F3279">
        <w:rPr>
          <w:sz w:val="26"/>
          <w:szCs w:val="26"/>
        </w:rPr>
        <w:t>, возникающих в результате содержания находящихся в собственности муниципального образования город Норильск пустующих жилых и нежилых помещений</w:t>
      </w:r>
      <w:r w:rsidR="00FB7B6B">
        <w:rPr>
          <w:sz w:val="26"/>
          <w:szCs w:val="26"/>
        </w:rPr>
        <w:t>,</w:t>
      </w:r>
      <w:r w:rsidRPr="003F3279">
        <w:rPr>
          <w:sz w:val="26"/>
          <w:szCs w:val="26"/>
        </w:rPr>
        <w:t xml:space="preserve"> на основании которого</w:t>
      </w:r>
      <w:r w:rsidR="006A1B4C">
        <w:rPr>
          <w:sz w:val="26"/>
          <w:szCs w:val="26"/>
        </w:rPr>
        <w:t xml:space="preserve"> осуществляется финансирование</w:t>
      </w:r>
      <w:r w:rsidR="00B279E6">
        <w:rPr>
          <w:sz w:val="26"/>
          <w:szCs w:val="26"/>
        </w:rPr>
        <w:t>.</w:t>
      </w:r>
      <w:r w:rsidR="007E183E">
        <w:rPr>
          <w:sz w:val="26"/>
          <w:szCs w:val="26"/>
        </w:rPr>
        <w:t>»</w:t>
      </w:r>
      <w:r w:rsidR="005E23CE">
        <w:rPr>
          <w:sz w:val="26"/>
          <w:szCs w:val="26"/>
        </w:rPr>
        <w:t>;</w:t>
      </w:r>
    </w:p>
    <w:p w:rsidR="00284AB8" w:rsidRDefault="00CC0C14" w:rsidP="00CC0C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192A">
        <w:rPr>
          <w:sz w:val="26"/>
          <w:szCs w:val="26"/>
        </w:rPr>
        <w:t>1.</w:t>
      </w:r>
      <w:r w:rsidR="005E23CE">
        <w:rPr>
          <w:sz w:val="26"/>
          <w:szCs w:val="26"/>
        </w:rPr>
        <w:t>3</w:t>
      </w:r>
      <w:r w:rsidRPr="0003192A">
        <w:rPr>
          <w:sz w:val="26"/>
          <w:szCs w:val="26"/>
        </w:rPr>
        <w:t>. </w:t>
      </w:r>
      <w:r w:rsidR="005E23CE">
        <w:rPr>
          <w:sz w:val="26"/>
          <w:szCs w:val="26"/>
        </w:rPr>
        <w:t>Р</w:t>
      </w:r>
      <w:r w:rsidRPr="0003192A">
        <w:rPr>
          <w:sz w:val="26"/>
          <w:szCs w:val="26"/>
        </w:rPr>
        <w:t xml:space="preserve">аздел 5 «Ресурсное обеспечение МП» Программы </w:t>
      </w:r>
      <w:r w:rsidR="00284AB8">
        <w:rPr>
          <w:sz w:val="26"/>
          <w:szCs w:val="26"/>
        </w:rPr>
        <w:t>изложить в следующей редакции:</w:t>
      </w:r>
    </w:p>
    <w:p w:rsidR="00CC0C14" w:rsidRPr="0003192A" w:rsidRDefault="00284AB8" w:rsidP="00284AB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«5. </w:t>
      </w:r>
      <w:r w:rsidRPr="0003192A">
        <w:rPr>
          <w:sz w:val="26"/>
          <w:szCs w:val="26"/>
        </w:rPr>
        <w:t>Ресурсное обеспечение МП»</w:t>
      </w:r>
    </w:p>
    <w:p w:rsidR="00CC0C14" w:rsidRDefault="00CC0C14" w:rsidP="00CC0C1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192A">
        <w:rPr>
          <w:sz w:val="26"/>
          <w:szCs w:val="26"/>
        </w:rPr>
        <w:t>«Источниками финансирования МП являются средства местного и краевого бюджетов.</w:t>
      </w:r>
    </w:p>
    <w:p w:rsidR="00CC0C14" w:rsidRPr="005A4C26" w:rsidRDefault="00CC0C14" w:rsidP="00D31F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средств на реализацию мероприятий составляет </w:t>
      </w:r>
      <w:r w:rsidR="008F0972">
        <w:rPr>
          <w:sz w:val="26"/>
          <w:szCs w:val="26"/>
        </w:rPr>
        <w:t>668 541,8</w:t>
      </w:r>
      <w:r w:rsidR="0037327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руб., в том числе: за счет средств местного бюджета – </w:t>
      </w:r>
      <w:r w:rsidR="008F0972">
        <w:rPr>
          <w:sz w:val="26"/>
          <w:szCs w:val="26"/>
        </w:rPr>
        <w:t>574 119,8</w:t>
      </w:r>
      <w:r w:rsidR="0037327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руб., </w:t>
      </w:r>
    </w:p>
    <w:p w:rsidR="00CC0C14" w:rsidRDefault="00CC0C14" w:rsidP="00CC0C1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счет средств краевого бюджета – </w:t>
      </w:r>
      <w:r w:rsidR="008F0972">
        <w:rPr>
          <w:sz w:val="26"/>
          <w:szCs w:val="26"/>
        </w:rPr>
        <w:t>94 422,0</w:t>
      </w:r>
      <w:r w:rsidR="00373272">
        <w:rPr>
          <w:sz w:val="26"/>
          <w:szCs w:val="26"/>
        </w:rPr>
        <w:t xml:space="preserve"> </w:t>
      </w:r>
      <w:r w:rsidR="00D31FC5">
        <w:rPr>
          <w:sz w:val="26"/>
          <w:szCs w:val="26"/>
        </w:rPr>
        <w:t>тыс. руб</w:t>
      </w:r>
      <w:r>
        <w:rPr>
          <w:sz w:val="26"/>
          <w:szCs w:val="26"/>
        </w:rPr>
        <w:t>.</w:t>
      </w:r>
    </w:p>
    <w:p w:rsidR="00CC0C14" w:rsidRDefault="00CC0C14" w:rsidP="00CC0C1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Ресурсное обеспечение затрат и структура финансирования мероприятий указан</w:t>
      </w:r>
      <w:r w:rsidR="008F0972">
        <w:rPr>
          <w:sz w:val="26"/>
          <w:szCs w:val="26"/>
        </w:rPr>
        <w:t>ы в приложении 1 к настоящей МП</w:t>
      </w:r>
      <w:r w:rsidR="005E23CE">
        <w:rPr>
          <w:sz w:val="26"/>
          <w:szCs w:val="26"/>
        </w:rPr>
        <w:t>.»;</w:t>
      </w:r>
    </w:p>
    <w:p w:rsidR="006A1B4C" w:rsidRDefault="00CC0C14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B79C5" w:rsidRPr="00CC0C14">
        <w:rPr>
          <w:rFonts w:ascii="Times New Roman" w:hAnsi="Times New Roman" w:cs="Times New Roman"/>
          <w:sz w:val="26"/>
          <w:szCs w:val="26"/>
        </w:rPr>
        <w:t>1.</w:t>
      </w:r>
      <w:r w:rsidR="005E23CE">
        <w:rPr>
          <w:rFonts w:ascii="Times New Roman" w:hAnsi="Times New Roman" w:cs="Times New Roman"/>
          <w:sz w:val="26"/>
          <w:szCs w:val="26"/>
        </w:rPr>
        <w:t>4</w:t>
      </w:r>
      <w:r w:rsidR="00617258">
        <w:rPr>
          <w:rFonts w:ascii="Times New Roman" w:hAnsi="Times New Roman" w:cs="Times New Roman"/>
          <w:sz w:val="26"/>
          <w:szCs w:val="26"/>
        </w:rPr>
        <w:t>.</w:t>
      </w:r>
      <w:r w:rsidR="002C2F19">
        <w:rPr>
          <w:rFonts w:ascii="Times New Roman" w:hAnsi="Times New Roman" w:cs="Times New Roman"/>
          <w:sz w:val="26"/>
          <w:szCs w:val="26"/>
        </w:rPr>
        <w:t xml:space="preserve"> </w:t>
      </w:r>
      <w:r w:rsidR="005E23CE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риложение 1 к Программе изложить в редакции согласно приложению 1 к настоящему постановлению</w:t>
      </w:r>
      <w:r w:rsidR="00D31FC5">
        <w:rPr>
          <w:rFonts w:ascii="Times New Roman" w:hAnsi="Times New Roman" w:cs="Times New Roman"/>
          <w:sz w:val="26"/>
          <w:szCs w:val="26"/>
        </w:rPr>
        <w:t>.</w:t>
      </w:r>
    </w:p>
    <w:p w:rsidR="00F1549C" w:rsidRPr="00C46070" w:rsidRDefault="00F1549C" w:rsidP="00F154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5E23CE">
        <w:rPr>
          <w:sz w:val="26"/>
          <w:szCs w:val="26"/>
        </w:rPr>
        <w:t>Опубликовать н</w:t>
      </w:r>
      <w:r>
        <w:rPr>
          <w:sz w:val="26"/>
          <w:szCs w:val="26"/>
        </w:rPr>
        <w:t xml:space="preserve">астоящее постановление </w:t>
      </w:r>
      <w:r w:rsidR="005E23CE">
        <w:rPr>
          <w:sz w:val="26"/>
          <w:szCs w:val="26"/>
        </w:rPr>
        <w:t xml:space="preserve">в газете «Заполярная правда» и </w:t>
      </w:r>
      <w:r w:rsidR="00135242">
        <w:rPr>
          <w:sz w:val="26"/>
          <w:szCs w:val="26"/>
        </w:rPr>
        <w:t xml:space="preserve">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D31FC5" w:rsidRPr="00CC0C14" w:rsidRDefault="00D31FC5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311E4" w:rsidRDefault="009311E4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E23CE" w:rsidRDefault="005E23CE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91BB2" w:rsidRPr="00560101" w:rsidRDefault="007D6F97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Руководителя</w:t>
      </w:r>
      <w:r w:rsidR="00191BB2">
        <w:rPr>
          <w:rFonts w:ascii="Times New Roman" w:hAnsi="Times New Roman" w:cs="Times New Roman"/>
          <w:sz w:val="26"/>
          <w:szCs w:val="26"/>
        </w:rPr>
        <w:t xml:space="preserve">  Администрации города Норильска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А.П. Митленко</w:t>
      </w:r>
    </w:p>
    <w:p w:rsidR="00EC0D3B" w:rsidRDefault="00EC0D3B" w:rsidP="00844A40">
      <w:pPr>
        <w:jc w:val="both"/>
      </w:pPr>
    </w:p>
    <w:p w:rsidR="004B2150" w:rsidRDefault="004B2150" w:rsidP="00844A40">
      <w:pPr>
        <w:jc w:val="both"/>
      </w:pPr>
    </w:p>
    <w:p w:rsidR="000B613D" w:rsidRDefault="000B613D" w:rsidP="00844A40">
      <w:pPr>
        <w:jc w:val="both"/>
      </w:pPr>
    </w:p>
    <w:p w:rsidR="001C2A59" w:rsidRDefault="001C2A59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135242" w:rsidRDefault="00135242" w:rsidP="00844A40">
      <w:pPr>
        <w:jc w:val="both"/>
      </w:pPr>
      <w:bookmarkStart w:id="0" w:name="_GoBack"/>
      <w:bookmarkEnd w:id="0"/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p w:rsidR="000B613D" w:rsidRDefault="000B613D" w:rsidP="00844A40">
      <w:pPr>
        <w:jc w:val="both"/>
      </w:pPr>
    </w:p>
    <w:sectPr w:rsidR="000B613D" w:rsidSect="007D34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081" w:rsidRDefault="00B83081" w:rsidP="00BE3DCD">
      <w:r>
        <w:separator/>
      </w:r>
    </w:p>
  </w:endnote>
  <w:endnote w:type="continuationSeparator" w:id="1">
    <w:p w:rsidR="00B83081" w:rsidRDefault="00B83081" w:rsidP="00BE3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081" w:rsidRDefault="00B83081" w:rsidP="00BE3DCD">
      <w:r>
        <w:separator/>
      </w:r>
    </w:p>
  </w:footnote>
  <w:footnote w:type="continuationSeparator" w:id="1">
    <w:p w:rsidR="00B83081" w:rsidRDefault="00B83081" w:rsidP="00BE3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7D4"/>
    <w:rsid w:val="00000438"/>
    <w:rsid w:val="0000759A"/>
    <w:rsid w:val="00010F28"/>
    <w:rsid w:val="00021B3E"/>
    <w:rsid w:val="00026F0A"/>
    <w:rsid w:val="0003192A"/>
    <w:rsid w:val="0003227D"/>
    <w:rsid w:val="00034F2D"/>
    <w:rsid w:val="00046CEF"/>
    <w:rsid w:val="00055341"/>
    <w:rsid w:val="000565C9"/>
    <w:rsid w:val="00063938"/>
    <w:rsid w:val="0006482E"/>
    <w:rsid w:val="00074243"/>
    <w:rsid w:val="00074713"/>
    <w:rsid w:val="00074C75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37B2"/>
    <w:rsid w:val="000D51D0"/>
    <w:rsid w:val="000E2827"/>
    <w:rsid w:val="000E4728"/>
    <w:rsid w:val="000E75E7"/>
    <w:rsid w:val="00116BBB"/>
    <w:rsid w:val="0012382C"/>
    <w:rsid w:val="00123B85"/>
    <w:rsid w:val="00126E3D"/>
    <w:rsid w:val="00131C84"/>
    <w:rsid w:val="00135242"/>
    <w:rsid w:val="001352EA"/>
    <w:rsid w:val="00140BA0"/>
    <w:rsid w:val="00140E3F"/>
    <w:rsid w:val="00141C45"/>
    <w:rsid w:val="00145F69"/>
    <w:rsid w:val="00162211"/>
    <w:rsid w:val="0016769B"/>
    <w:rsid w:val="00180D2E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63F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4BFB"/>
    <w:rsid w:val="00241549"/>
    <w:rsid w:val="002420F9"/>
    <w:rsid w:val="00245BA2"/>
    <w:rsid w:val="00247772"/>
    <w:rsid w:val="00247E6D"/>
    <w:rsid w:val="002556EC"/>
    <w:rsid w:val="00257CA4"/>
    <w:rsid w:val="00261B96"/>
    <w:rsid w:val="00261CF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0C6D"/>
    <w:rsid w:val="00315FEC"/>
    <w:rsid w:val="00323146"/>
    <w:rsid w:val="00330A7E"/>
    <w:rsid w:val="0033445A"/>
    <w:rsid w:val="00334B2A"/>
    <w:rsid w:val="003405ED"/>
    <w:rsid w:val="00342917"/>
    <w:rsid w:val="003455DA"/>
    <w:rsid w:val="00353D47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39AA"/>
    <w:rsid w:val="0050505C"/>
    <w:rsid w:val="00511E9D"/>
    <w:rsid w:val="005234C3"/>
    <w:rsid w:val="005254D0"/>
    <w:rsid w:val="005262D5"/>
    <w:rsid w:val="00526C09"/>
    <w:rsid w:val="0053240A"/>
    <w:rsid w:val="00533155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EC"/>
    <w:rsid w:val="005B15D4"/>
    <w:rsid w:val="005B3452"/>
    <w:rsid w:val="005B557B"/>
    <w:rsid w:val="005D203F"/>
    <w:rsid w:val="005E23CE"/>
    <w:rsid w:val="006013C5"/>
    <w:rsid w:val="0060613F"/>
    <w:rsid w:val="00611BDD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7DB5"/>
    <w:rsid w:val="00665781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7761"/>
    <w:rsid w:val="006A7DB4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E5D1B"/>
    <w:rsid w:val="006E7D23"/>
    <w:rsid w:val="006F4840"/>
    <w:rsid w:val="00704477"/>
    <w:rsid w:val="00704FC9"/>
    <w:rsid w:val="00710E1F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61CD"/>
    <w:rsid w:val="00766C26"/>
    <w:rsid w:val="00775633"/>
    <w:rsid w:val="00780253"/>
    <w:rsid w:val="0078136C"/>
    <w:rsid w:val="00785106"/>
    <w:rsid w:val="007856E4"/>
    <w:rsid w:val="00786591"/>
    <w:rsid w:val="007903C6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D6F97"/>
    <w:rsid w:val="007E08F4"/>
    <w:rsid w:val="007E183E"/>
    <w:rsid w:val="007F26D7"/>
    <w:rsid w:val="008059FF"/>
    <w:rsid w:val="00807AEB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602D"/>
    <w:rsid w:val="00882DB2"/>
    <w:rsid w:val="00883775"/>
    <w:rsid w:val="0089002D"/>
    <w:rsid w:val="008A145E"/>
    <w:rsid w:val="008A1D42"/>
    <w:rsid w:val="008A3E14"/>
    <w:rsid w:val="008A59EB"/>
    <w:rsid w:val="008B4131"/>
    <w:rsid w:val="008C0597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311E4"/>
    <w:rsid w:val="00933D61"/>
    <w:rsid w:val="00937763"/>
    <w:rsid w:val="009409D6"/>
    <w:rsid w:val="009432C3"/>
    <w:rsid w:val="0094382B"/>
    <w:rsid w:val="00946648"/>
    <w:rsid w:val="00950DA7"/>
    <w:rsid w:val="00950E45"/>
    <w:rsid w:val="00952FC0"/>
    <w:rsid w:val="0095483F"/>
    <w:rsid w:val="00956E08"/>
    <w:rsid w:val="009613AC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4E82"/>
    <w:rsid w:val="009E7760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2016D"/>
    <w:rsid w:val="00A26244"/>
    <w:rsid w:val="00A31893"/>
    <w:rsid w:val="00A374CE"/>
    <w:rsid w:val="00A40094"/>
    <w:rsid w:val="00A45A0D"/>
    <w:rsid w:val="00A46251"/>
    <w:rsid w:val="00A50FD3"/>
    <w:rsid w:val="00A51A88"/>
    <w:rsid w:val="00A61287"/>
    <w:rsid w:val="00A64717"/>
    <w:rsid w:val="00A6483D"/>
    <w:rsid w:val="00A64976"/>
    <w:rsid w:val="00A66584"/>
    <w:rsid w:val="00A66E81"/>
    <w:rsid w:val="00A7634A"/>
    <w:rsid w:val="00A7685C"/>
    <w:rsid w:val="00A858F5"/>
    <w:rsid w:val="00A95494"/>
    <w:rsid w:val="00AA127F"/>
    <w:rsid w:val="00AA4978"/>
    <w:rsid w:val="00AA73E4"/>
    <w:rsid w:val="00AB0170"/>
    <w:rsid w:val="00AB52FF"/>
    <w:rsid w:val="00AB6EA6"/>
    <w:rsid w:val="00AC0763"/>
    <w:rsid w:val="00AC41F2"/>
    <w:rsid w:val="00AC7DD4"/>
    <w:rsid w:val="00AD0C01"/>
    <w:rsid w:val="00AD4EB2"/>
    <w:rsid w:val="00AD5CC2"/>
    <w:rsid w:val="00AD6EE5"/>
    <w:rsid w:val="00AD7AE8"/>
    <w:rsid w:val="00AE2271"/>
    <w:rsid w:val="00AF61FC"/>
    <w:rsid w:val="00AF7AB1"/>
    <w:rsid w:val="00B0497F"/>
    <w:rsid w:val="00B068F3"/>
    <w:rsid w:val="00B13296"/>
    <w:rsid w:val="00B14CA0"/>
    <w:rsid w:val="00B17380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613C"/>
    <w:rsid w:val="00B67C2C"/>
    <w:rsid w:val="00B70B56"/>
    <w:rsid w:val="00B77268"/>
    <w:rsid w:val="00B8075E"/>
    <w:rsid w:val="00B83081"/>
    <w:rsid w:val="00B8530C"/>
    <w:rsid w:val="00B8766A"/>
    <w:rsid w:val="00B9343C"/>
    <w:rsid w:val="00B94CEB"/>
    <w:rsid w:val="00B96790"/>
    <w:rsid w:val="00BA727C"/>
    <w:rsid w:val="00BA76B1"/>
    <w:rsid w:val="00BB09EA"/>
    <w:rsid w:val="00BB3D84"/>
    <w:rsid w:val="00BB4A88"/>
    <w:rsid w:val="00BB69C4"/>
    <w:rsid w:val="00BB79C5"/>
    <w:rsid w:val="00BD1004"/>
    <w:rsid w:val="00BD1BEA"/>
    <w:rsid w:val="00BE3DCD"/>
    <w:rsid w:val="00BF6C8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307A9"/>
    <w:rsid w:val="00C313DE"/>
    <w:rsid w:val="00C3181E"/>
    <w:rsid w:val="00C35592"/>
    <w:rsid w:val="00C35939"/>
    <w:rsid w:val="00C36446"/>
    <w:rsid w:val="00C46070"/>
    <w:rsid w:val="00C46A63"/>
    <w:rsid w:val="00C567AB"/>
    <w:rsid w:val="00C578CB"/>
    <w:rsid w:val="00C61E32"/>
    <w:rsid w:val="00C636A8"/>
    <w:rsid w:val="00C711C1"/>
    <w:rsid w:val="00C71704"/>
    <w:rsid w:val="00C91772"/>
    <w:rsid w:val="00C92E2B"/>
    <w:rsid w:val="00C96D39"/>
    <w:rsid w:val="00CA0B1E"/>
    <w:rsid w:val="00CA249C"/>
    <w:rsid w:val="00CA4F83"/>
    <w:rsid w:val="00CB1266"/>
    <w:rsid w:val="00CB1FB2"/>
    <w:rsid w:val="00CB372C"/>
    <w:rsid w:val="00CB3EA3"/>
    <w:rsid w:val="00CB6E4B"/>
    <w:rsid w:val="00CC0C14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8A3"/>
    <w:rsid w:val="00D34ADF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7F8"/>
    <w:rsid w:val="00DC5F5E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759D"/>
    <w:rsid w:val="00EC089D"/>
    <w:rsid w:val="00EC0D3B"/>
    <w:rsid w:val="00EC5A44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3620"/>
    <w:rsid w:val="00F04D16"/>
    <w:rsid w:val="00F052A1"/>
    <w:rsid w:val="00F0671E"/>
    <w:rsid w:val="00F127DD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70E6A"/>
    <w:rsid w:val="00F74453"/>
    <w:rsid w:val="00F80020"/>
    <w:rsid w:val="00F80C1C"/>
    <w:rsid w:val="00F82467"/>
    <w:rsid w:val="00F826D6"/>
    <w:rsid w:val="00F8271C"/>
    <w:rsid w:val="00F8403E"/>
    <w:rsid w:val="00F94689"/>
    <w:rsid w:val="00F94F16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BB27AD"/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unhideWhenUsed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3DC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0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</vt:lpstr>
    </vt:vector>
  </TitlesOfParts>
  <Company>Администрация города Норильска</Company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</dc:title>
  <dc:subject/>
  <dc:creator>202-3</dc:creator>
  <cp:keywords/>
  <dc:description/>
  <cp:lastModifiedBy>adm114</cp:lastModifiedBy>
  <cp:revision>56</cp:revision>
  <cp:lastPrinted>2015-02-05T10:33:00Z</cp:lastPrinted>
  <dcterms:created xsi:type="dcterms:W3CDTF">2015-02-05T09:56:00Z</dcterms:created>
  <dcterms:modified xsi:type="dcterms:W3CDTF">2015-03-02T03:08:00Z</dcterms:modified>
</cp:coreProperties>
</file>