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B" w:rsidRDefault="007F182B" w:rsidP="00B21D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16D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3875" cy="638175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8B" w:rsidRDefault="00B21D8B" w:rsidP="00B21D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B21D8B" w:rsidRDefault="00B21D8B" w:rsidP="00B21D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КРАСНОЯРСКИЙ КРАЙ</w:t>
      </w:r>
    </w:p>
    <w:p w:rsidR="00B21D8B" w:rsidRDefault="00B21D8B" w:rsidP="00B21D8B">
      <w:pPr>
        <w:spacing w:after="0" w:line="240" w:lineRule="auto"/>
        <w:jc w:val="center"/>
        <w:rPr>
          <w:sz w:val="26"/>
        </w:rPr>
      </w:pPr>
    </w:p>
    <w:p w:rsidR="00B21D8B" w:rsidRDefault="00B21D8B" w:rsidP="00B21D8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НОРИЛЬСКИЙ ГОРОДСКОЙ СОВЕТ ДЕПУТАТОВ</w:t>
      </w:r>
    </w:p>
    <w:p w:rsidR="00B21D8B" w:rsidRDefault="00B21D8B" w:rsidP="00B21D8B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B21D8B" w:rsidRDefault="00B21D8B" w:rsidP="00B21D8B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tbl>
      <w:tblPr>
        <w:tblW w:w="9356" w:type="dxa"/>
        <w:tblInd w:w="108" w:type="dxa"/>
        <w:tblLook w:val="04A0"/>
      </w:tblPr>
      <w:tblGrid>
        <w:gridCol w:w="2934"/>
        <w:gridCol w:w="6422"/>
      </w:tblGrid>
      <w:tr w:rsidR="00B21D8B" w:rsidTr="004037EF">
        <w:trPr>
          <w:trHeight w:val="347"/>
        </w:trPr>
        <w:tc>
          <w:tcPr>
            <w:tcW w:w="2934" w:type="dxa"/>
            <w:vAlign w:val="center"/>
            <w:hideMark/>
          </w:tcPr>
          <w:p w:rsidR="00B21D8B" w:rsidRDefault="00EF3F73" w:rsidP="00EF3F73">
            <w:pPr>
              <w:spacing w:line="25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«29</w:t>
            </w:r>
            <w:r w:rsidR="00B21D8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 w:rsidR="00B21D8B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21D8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6422" w:type="dxa"/>
            <w:vAlign w:val="center"/>
            <w:hideMark/>
          </w:tcPr>
          <w:p w:rsidR="00B21D8B" w:rsidRDefault="00C167DE">
            <w:pPr>
              <w:spacing w:line="252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30/4-664</w:t>
            </w:r>
          </w:p>
        </w:tc>
      </w:tr>
    </w:tbl>
    <w:p w:rsidR="00BB4C48" w:rsidRDefault="00BB4C48"/>
    <w:p w:rsidR="007F182B" w:rsidRDefault="007773ED" w:rsidP="00777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773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</w:t>
      </w:r>
      <w:r w:rsidR="0017419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внесении изменений </w:t>
      </w:r>
      <w:r w:rsidRPr="007773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решение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Городского Совета</w:t>
      </w:r>
      <w:r w:rsidRPr="007773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29.06.2010 № 27-660 </w:t>
      </w:r>
    </w:p>
    <w:p w:rsidR="007773ED" w:rsidRPr="007773ED" w:rsidRDefault="007773ED" w:rsidP="007F1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773ED">
        <w:rPr>
          <w:rFonts w:ascii="Times New Roman" w:hAnsi="Times New Roman" w:cs="Times New Roman"/>
          <w:bCs/>
          <w:color w:val="000000"/>
          <w:sz w:val="26"/>
          <w:szCs w:val="26"/>
        </w:rPr>
        <w:t>«Об утверждении Положения о порядке и условиях найма жилых помещениях муниципального жилищного фонда коммерческого использования муниципального образования город Норильск»</w:t>
      </w:r>
    </w:p>
    <w:p w:rsidR="007773ED" w:rsidRPr="007773ED" w:rsidRDefault="007773ED" w:rsidP="00777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7773ED" w:rsidRPr="007773ED" w:rsidRDefault="007773ED" w:rsidP="00777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 xml:space="preserve"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Городской Совет</w:t>
      </w:r>
    </w:p>
    <w:p w:rsidR="007773ED" w:rsidRDefault="007773ED" w:rsidP="00B21D8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21D8B" w:rsidRPr="00B21D8B" w:rsidRDefault="00B21D8B" w:rsidP="00B21D8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</w:t>
      </w:r>
      <w:r w:rsidRPr="00B21D8B">
        <w:rPr>
          <w:rFonts w:ascii="Times New Roman" w:hAnsi="Times New Roman" w:cs="Times New Roman"/>
          <w:b/>
          <w:sz w:val="26"/>
          <w:szCs w:val="26"/>
        </w:rPr>
        <w:t>:</w:t>
      </w:r>
    </w:p>
    <w:p w:rsidR="00B21D8B" w:rsidRPr="00B21D8B" w:rsidRDefault="00B21D8B" w:rsidP="00B21D8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773ED" w:rsidRPr="007773ED" w:rsidRDefault="009D7C22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1. Внести в</w:t>
      </w:r>
      <w:r w:rsidR="007773ED" w:rsidRPr="007773ED">
        <w:rPr>
          <w:rFonts w:ascii="Times New Roman" w:hAnsi="Times New Roman" w:cs="Times New Roman"/>
          <w:sz w:val="26"/>
          <w:szCs w:val="26"/>
        </w:rPr>
        <w:t xml:space="preserve"> решение Городского Совета от 29.06.2010 № 27-660 «Об утверждении Положения о порядке и условиях найма жилых помещениях муниципального жилищного фонда коммерческого использования муниципального образования город Норильск» (далее – решение) следующее изменение:</w:t>
      </w:r>
    </w:p>
    <w:p w:rsidR="007773ED" w:rsidRPr="007773ED" w:rsidRDefault="000D31B4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7773ED" w:rsidRPr="007773ED">
        <w:rPr>
          <w:rFonts w:ascii="Times New Roman" w:hAnsi="Times New Roman" w:cs="Times New Roman"/>
          <w:sz w:val="26"/>
          <w:szCs w:val="26"/>
        </w:rPr>
        <w:t xml:space="preserve"> наименовании решения слово «помещениях» заменить словом «помещений».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 Внести в Положение о порядке и условиях найма жилых помещений муниципального жилищного фонда коммерческого использования муниципального образования город Норильск, утвержденное решением Городского Совета от 29.06.2010 № 27-</w:t>
      </w:r>
      <w:r w:rsidR="00826263" w:rsidRPr="007773ED">
        <w:rPr>
          <w:rFonts w:ascii="Times New Roman" w:hAnsi="Times New Roman" w:cs="Times New Roman"/>
          <w:sz w:val="26"/>
          <w:szCs w:val="26"/>
        </w:rPr>
        <w:t>660 (</w:t>
      </w:r>
      <w:r w:rsidRPr="007773ED">
        <w:rPr>
          <w:rFonts w:ascii="Times New Roman" w:hAnsi="Times New Roman" w:cs="Times New Roman"/>
          <w:sz w:val="26"/>
          <w:szCs w:val="26"/>
        </w:rPr>
        <w:t>далее - Положение), следующие изменения: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 xml:space="preserve">2.1. В абзаце первом подпункта «в» пункта 1.15 Положения слова «на 2014-2016 годы» заменить словами «на соответствующий финансовый год». 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2.2. В подпункте «ж» пункта 2.4 Положения слова «и не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услуг» заменить словами «</w:t>
      </w:r>
      <w:r w:rsidR="000D31B4">
        <w:rPr>
          <w:rFonts w:ascii="Times New Roman" w:hAnsi="Times New Roman" w:cs="Times New Roman"/>
          <w:sz w:val="26"/>
          <w:szCs w:val="26"/>
        </w:rPr>
        <w:t xml:space="preserve">, </w:t>
      </w:r>
      <w:r w:rsidRPr="007773ED">
        <w:rPr>
          <w:rFonts w:ascii="Times New Roman" w:hAnsi="Times New Roman" w:cs="Times New Roman"/>
          <w:sz w:val="26"/>
          <w:szCs w:val="26"/>
        </w:rPr>
        <w:t>за исключением документов, указанных в подпунктах «в», «г» и «е» пункта 2.4.1 настоящего Положения».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2.3. Подпункт «к» пункта 2.4 Положения изложить в следующей редакции: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«к) письменное согласие совершеннолетних членов семьи гражданина на обработку их персональных данных (в случае отсутствия их подписей в ходатайстве).».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2.4. Подпункт «в» пункта 2.4.1 Положения изложить в следующей редакции: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lastRenderedPageBreak/>
        <w:t>«в) сведения, подтверждающие признание семьи малоимущей в соответствии с Законом Красноярского края от 20.06.2006 № 19-4833 «О Порядке определения размера дохода и стоимости имущества в целях признания граждан малоимущими на территория края»;».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2.5. В пункте 2.5 Положения слово «четырнадцати» заменить словом «десяти».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2.6. Абзац первый пункта 2.6 Положения изложить в следующей редакции: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 xml:space="preserve">«2.6. В случае непредоставления гражданином документов, указанных в пункте 2.4 настоящего Положения, за исключением документов, указанных в пункте 2.4.1 настоящего Положения, в срок, установленный пунктом 2.5 настоящего Положения, Управление жилищного фонда в течение 3-х рабочих дней с даты истечения установленного срока возвращает ходатайство гражданам, указанным в подпунктах «а», «б», «г» пункта 1.15 настоящего Положения, с письменным уведомлением о непредставлении документов в установленный срок.». 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2.7. В абзаце первом пункта 2.11 Положения слова «3-х рабочих дней с даты поступления в Управление жилищного фонда» заменить словами «5-ти рабочих дней с даты издания».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2.8. Пункт 2.12 Положения дополнить абзацами третьим, четвертым следующего содержания: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«Распоряжение Администрации города Норильска, издаваемое Руководителем Администрации города Норильска или иным уполномоченным им лицом, о предоставлении жилого помещения является основанием для заключения договора найма жилого помещения.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Договор найма жилого помещения подлежит заключению сторонами в течение двадцати рабочих дней со дня поступления в Управление жилищного фонда письменного согласия гражданина на подобранный вариант жилого помещения.».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2.9. Пункт 2.13 Положения исключить.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2.10. В абзаце первом пункта 2.14 Положения слова «в пункте 2.13» заменить словами «в пункте 2.12».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 xml:space="preserve">2.11. В наименовании раздела 2.1 Положения слова «на 2014-2016 годы» заменить словами «на соответствующий финансовый год». 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2.12. В подпункте «в» пункта 2.1.4 Положения слова «и не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услуг» заменить словами «за исключением документов, указанных в пункте 2.1.4.1 настоящего Положения».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2.13. Пункт 2.1.4 Положения дополнить новым абзацем пятым следующего содержания: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«г) письменное согласие совершеннолетних членов семьи гражданина на обработку их персональных данных (в случае отсутствия их подписей в ходатайстве).».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2.14. Абзац шестой пункта 2.1.4 Положения после слов «в подпунктах «а», «б», «в»» дополнить словами «</w:t>
      </w:r>
      <w:proofErr w:type="gramStart"/>
      <w:r w:rsidRPr="007773ED">
        <w:rPr>
          <w:rFonts w:ascii="Times New Roman" w:hAnsi="Times New Roman" w:cs="Times New Roman"/>
          <w:sz w:val="26"/>
          <w:szCs w:val="26"/>
        </w:rPr>
        <w:t>,«</w:t>
      </w:r>
      <w:proofErr w:type="gramEnd"/>
      <w:r w:rsidRPr="007773ED">
        <w:rPr>
          <w:rFonts w:ascii="Times New Roman" w:hAnsi="Times New Roman" w:cs="Times New Roman"/>
          <w:sz w:val="26"/>
          <w:szCs w:val="26"/>
        </w:rPr>
        <w:t>г»».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2.15. Подпункт «а» пункта 2.1.4.1 Положения изложить в следующей редакции: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lastRenderedPageBreak/>
        <w:t>«а) сведения, подтверждающие признание семьи малоимущей в соответствии с Законом Красноярского края от 20.06.2006 № 19-4833 «О Порядке определения размера дохода и стоимости имущества в целях признания граждан малоимущими на территория края»;».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2.16. В пункте 2.1.5 Положения слова «10-ти» заменить словами «5-ти».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2.17. Абзац первый пункта 2.1.7 изложить в следующей редакции: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«2.1.7. В случае непредоставления гражданином документов, указанных в пункте 2.1.4 настоящего Положения, за исключением документов, указанных в пункте 2.1.4.1 настоящего Положения, в срок, установленный пунктом 2.1.6 настоящего Положения, Управление жилищного фонда в течение 3-х рабочих дней с даты истечения установленного срока возвращает ходатайство гражданину с письменным уведомлением о непредставлении документов в установленный срок.».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 xml:space="preserve">2.18. В абзаце первом пункта 2.1.10 Положения слова «3-х рабочих дней с даты поступления в Управление жилищного фонда» заменить словами «5-ти рабочих дней с даты издания». 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2.19. Пункт 2.1.11 дополнить абзацем третьим следующего содержания: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«Договор найма жилого помещения подлежит заключению между Управлением жилищного фонда и гражданином в течение 20-ти рабочих дней со дня издания распоряжения Администрации города Норильска, издаваемого Руководителем Администрации города Норильска или иным уполномоченным им лицом, о предоставлении жилого помещения коммерческого использования.».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2.20. Пункт 2.1.12 исключить.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2.21. В пункте 2.1.13, в абзаце втором пункта 2.1.14 Положения слова «в пункте 2.1.12» заменить словами «в пункте 2.1.11».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2.22. В абзаце втором пункта 2.1.14 слова «5-ти» заменить словами «3-х».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2.23. В подпункте «д» пункта 4.1 Положения слова «и не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услуг» заменить словами «за исключением документов, указанных в подпунктах «в», «г» и «е» пункта 2.4.1 и пункте 2.1.4.1 настоящего Положения».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2.24. Подпункт «в» пункта 4.3.1 Положения изложить в следующей редакции:</w:t>
      </w:r>
    </w:p>
    <w:p w:rsidR="007773ED" w:rsidRPr="007773ED" w:rsidRDefault="007773ED" w:rsidP="007773E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«в) сведения, подтверждающие признание семьи малоимущей в соответствии с Законом Красноярского края от 20.06.2006 № 19-4833 «О Порядке определения размера дохода и стоимости имущества в целях признания граждан малоимущими на территория края»;».</w:t>
      </w:r>
    </w:p>
    <w:p w:rsidR="007773ED" w:rsidRPr="007773ED" w:rsidRDefault="007773ED" w:rsidP="0077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73ED">
        <w:rPr>
          <w:rFonts w:ascii="Times New Roman" w:hAnsi="Times New Roman" w:cs="Times New Roman"/>
          <w:sz w:val="26"/>
          <w:szCs w:val="26"/>
        </w:rPr>
        <w:t>3. Контроль исполнения настоящего решения возложить на председателя комиссии</w:t>
      </w:r>
      <w:r w:rsidR="003A2EE4">
        <w:rPr>
          <w:rFonts w:ascii="Times New Roman" w:hAnsi="Times New Roman" w:cs="Times New Roman"/>
          <w:sz w:val="26"/>
          <w:szCs w:val="26"/>
        </w:rPr>
        <w:t xml:space="preserve"> Городского Совета</w:t>
      </w:r>
      <w:r w:rsidRPr="007773ED">
        <w:rPr>
          <w:rFonts w:ascii="Times New Roman" w:hAnsi="Times New Roman" w:cs="Times New Roman"/>
          <w:sz w:val="26"/>
          <w:szCs w:val="26"/>
        </w:rPr>
        <w:t xml:space="preserve"> по городскому хозяйству Пестрякова А.А.</w:t>
      </w:r>
    </w:p>
    <w:p w:rsidR="009D7C22" w:rsidRPr="00A60BD4" w:rsidRDefault="007773ED" w:rsidP="00777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4</w:t>
      </w:r>
      <w:r w:rsidR="009D7C22" w:rsidRPr="00A60BD4">
        <w:rPr>
          <w:rFonts w:ascii="Times New Roman" w:hAnsi="Times New Roman" w:cs="Times New Roman"/>
          <w:spacing w:val="-8"/>
          <w:sz w:val="26"/>
          <w:szCs w:val="26"/>
        </w:rPr>
        <w:t>. Решение вступает в силу через 10 дней со дня опубликования в газете «Заполярная правда».</w:t>
      </w:r>
    </w:p>
    <w:p w:rsidR="009D7C22" w:rsidRDefault="009D7C22" w:rsidP="009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  <w:lang w:bidi="he-IL"/>
        </w:rPr>
      </w:pPr>
      <w:bookmarkStart w:id="0" w:name="_GoBack"/>
      <w:bookmarkEnd w:id="0"/>
    </w:p>
    <w:p w:rsidR="004037EF" w:rsidRDefault="004037EF" w:rsidP="009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  <w:lang w:bidi="he-IL"/>
        </w:rPr>
      </w:pPr>
    </w:p>
    <w:p w:rsidR="004037EF" w:rsidRDefault="004037EF" w:rsidP="009D7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  <w:lang w:bidi="he-IL"/>
        </w:rPr>
      </w:pPr>
    </w:p>
    <w:p w:rsidR="009D7C22" w:rsidRDefault="00D50AD9" w:rsidP="00400E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6"/>
          <w:szCs w:val="26"/>
          <w:lang w:bidi="he-IL"/>
        </w:rPr>
      </w:pPr>
      <w:r>
        <w:rPr>
          <w:rFonts w:ascii="Times New Roman" w:hAnsi="Times New Roman" w:cs="Times New Roman"/>
          <w:spacing w:val="-8"/>
          <w:sz w:val="26"/>
          <w:szCs w:val="26"/>
          <w:lang w:bidi="he-IL"/>
        </w:rPr>
        <w:t>Глава города Норильск</w:t>
      </w:r>
      <w:r w:rsidR="00623536">
        <w:rPr>
          <w:rFonts w:ascii="Times New Roman" w:hAnsi="Times New Roman" w:cs="Times New Roman"/>
          <w:spacing w:val="-8"/>
          <w:sz w:val="26"/>
          <w:szCs w:val="26"/>
          <w:lang w:bidi="he-IL"/>
        </w:rPr>
        <w:t>а</w:t>
      </w:r>
      <w:r w:rsidR="004037EF">
        <w:rPr>
          <w:rFonts w:ascii="Times New Roman" w:hAnsi="Times New Roman" w:cs="Times New Roman"/>
          <w:spacing w:val="-8"/>
          <w:sz w:val="26"/>
          <w:szCs w:val="26"/>
          <w:lang w:bidi="he-IL"/>
        </w:rPr>
        <w:t xml:space="preserve">                                                                                               </w:t>
      </w:r>
      <w:r w:rsidR="009D7C22" w:rsidRPr="009D7C22">
        <w:rPr>
          <w:rFonts w:ascii="Times New Roman" w:hAnsi="Times New Roman" w:cs="Times New Roman"/>
          <w:spacing w:val="-8"/>
          <w:sz w:val="26"/>
          <w:szCs w:val="26"/>
          <w:lang w:bidi="he-IL"/>
        </w:rPr>
        <w:t>О.Г. Курилов</w:t>
      </w:r>
    </w:p>
    <w:sectPr w:rsidR="009D7C22" w:rsidSect="004037E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A0339"/>
    <w:multiLevelType w:val="hybridMultilevel"/>
    <w:tmpl w:val="65A4AB10"/>
    <w:lvl w:ilvl="0" w:tplc="2EBC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B36"/>
    <w:rsid w:val="000D31B4"/>
    <w:rsid w:val="00174191"/>
    <w:rsid w:val="00193168"/>
    <w:rsid w:val="00397A6C"/>
    <w:rsid w:val="003A051A"/>
    <w:rsid w:val="003A2EE4"/>
    <w:rsid w:val="003F3BEA"/>
    <w:rsid w:val="00400EAD"/>
    <w:rsid w:val="004037EF"/>
    <w:rsid w:val="004208EE"/>
    <w:rsid w:val="004262B7"/>
    <w:rsid w:val="00451D8D"/>
    <w:rsid w:val="005418AD"/>
    <w:rsid w:val="005A754E"/>
    <w:rsid w:val="00623536"/>
    <w:rsid w:val="00757358"/>
    <w:rsid w:val="00760D50"/>
    <w:rsid w:val="007773ED"/>
    <w:rsid w:val="007B5880"/>
    <w:rsid w:val="007F182B"/>
    <w:rsid w:val="00826263"/>
    <w:rsid w:val="00976759"/>
    <w:rsid w:val="00991D83"/>
    <w:rsid w:val="009C3B36"/>
    <w:rsid w:val="009D7C22"/>
    <w:rsid w:val="00A2097C"/>
    <w:rsid w:val="00B21D8B"/>
    <w:rsid w:val="00BB4C48"/>
    <w:rsid w:val="00C02512"/>
    <w:rsid w:val="00C167DE"/>
    <w:rsid w:val="00D50AD9"/>
    <w:rsid w:val="00D732CE"/>
    <w:rsid w:val="00DC681C"/>
    <w:rsid w:val="00EF3F73"/>
    <w:rsid w:val="00F1674C"/>
    <w:rsid w:val="00F2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7C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7C22"/>
    <w:pPr>
      <w:ind w:left="720"/>
      <w:contextualSpacing/>
    </w:pPr>
  </w:style>
  <w:style w:type="paragraph" w:customStyle="1" w:styleId="ConsPlusNonformat">
    <w:name w:val="ConsPlusNonformat"/>
    <w:uiPriority w:val="99"/>
    <w:rsid w:val="00D50A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D50A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D50A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7773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7">
    <w:name w:val="Body Text Indent"/>
    <w:basedOn w:val="a"/>
    <w:link w:val="a8"/>
    <w:uiPriority w:val="99"/>
    <w:unhideWhenUsed/>
    <w:rsid w:val="00EF3F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EF3F7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26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1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4DC9-A21B-46DE-865E-935FC8AE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24</cp:revision>
  <cp:lastPrinted>2016-04-04T03:47:00Z</cp:lastPrinted>
  <dcterms:created xsi:type="dcterms:W3CDTF">2015-09-13T06:26:00Z</dcterms:created>
  <dcterms:modified xsi:type="dcterms:W3CDTF">2016-04-04T03:47:00Z</dcterms:modified>
</cp:coreProperties>
</file>