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F34" w:rsidRDefault="00054765" w:rsidP="00A01CBF">
      <w:pPr>
        <w:ind w:left="5670" w:hanging="141"/>
      </w:pPr>
      <w:r>
        <w:t xml:space="preserve">Приложение </w:t>
      </w:r>
    </w:p>
    <w:p w:rsidR="00FF5E22" w:rsidRDefault="00054765" w:rsidP="00A01CBF">
      <w:pPr>
        <w:ind w:left="5670" w:hanging="141"/>
      </w:pPr>
      <w:r>
        <w:t xml:space="preserve">к решению </w:t>
      </w:r>
      <w:r w:rsidR="00FF5E22">
        <w:t>Норильского</w:t>
      </w:r>
    </w:p>
    <w:p w:rsidR="00054765" w:rsidRDefault="00FF5E22" w:rsidP="00A01CBF">
      <w:pPr>
        <w:ind w:left="5670" w:hanging="141"/>
      </w:pPr>
      <w:r>
        <w:t>г</w:t>
      </w:r>
      <w:r w:rsidR="00054765">
        <w:t xml:space="preserve">ородского Совета </w:t>
      </w:r>
      <w:r>
        <w:t>депутатов</w:t>
      </w:r>
    </w:p>
    <w:p w:rsidR="00054765" w:rsidRDefault="00FF5E22" w:rsidP="00A01CBF">
      <w:pPr>
        <w:ind w:left="5670" w:hanging="141"/>
      </w:pPr>
      <w:r>
        <w:t xml:space="preserve">от 20 июня </w:t>
      </w:r>
      <w:r w:rsidR="00054765">
        <w:t xml:space="preserve">2023 </w:t>
      </w:r>
      <w:r>
        <w:t xml:space="preserve">года № </w:t>
      </w:r>
      <w:r w:rsidR="00A01CBF">
        <w:t>8/6–213</w:t>
      </w:r>
    </w:p>
    <w:p w:rsidR="00054765" w:rsidRDefault="00054765" w:rsidP="00A01CBF">
      <w:pPr>
        <w:ind w:left="5670" w:hanging="141"/>
      </w:pPr>
    </w:p>
    <w:p w:rsidR="00E32F34" w:rsidRDefault="00E32F34" w:rsidP="00A01CBF">
      <w:pPr>
        <w:ind w:left="5670" w:hanging="141"/>
      </w:pPr>
      <w:r>
        <w:t xml:space="preserve">Приложение 2 </w:t>
      </w:r>
    </w:p>
    <w:p w:rsidR="00E32F34" w:rsidRDefault="00E32F34" w:rsidP="00A01CBF">
      <w:pPr>
        <w:ind w:left="5670" w:hanging="141"/>
      </w:pPr>
      <w:r>
        <w:t xml:space="preserve">к решению </w:t>
      </w:r>
      <w:r w:rsidR="00FF5E22">
        <w:t>Норильского</w:t>
      </w:r>
    </w:p>
    <w:p w:rsidR="00FF5E22" w:rsidRDefault="00FF5E22" w:rsidP="00A01CBF">
      <w:pPr>
        <w:ind w:left="5670" w:hanging="141"/>
      </w:pPr>
      <w:r>
        <w:t>городского Совета депутатов</w:t>
      </w:r>
    </w:p>
    <w:p w:rsidR="00E32F34" w:rsidRDefault="00FF5E22" w:rsidP="00A01CBF">
      <w:pPr>
        <w:ind w:left="5670" w:hanging="141"/>
      </w:pPr>
      <w:r>
        <w:t>от 13.12.2016 № 35/4–</w:t>
      </w:r>
      <w:r w:rsidR="00E32F34" w:rsidRPr="00E32F34">
        <w:t>782</w:t>
      </w:r>
    </w:p>
    <w:p w:rsidR="00E32F34" w:rsidRDefault="00E32F34" w:rsidP="00E32F34">
      <w:pPr>
        <w:jc w:val="center"/>
        <w:rPr>
          <w:rFonts w:cs="Times New Roman"/>
          <w:b/>
          <w:bCs/>
        </w:rPr>
      </w:pPr>
    </w:p>
    <w:p w:rsidR="00BA2220" w:rsidRDefault="00BA2220" w:rsidP="00E32F34">
      <w:pPr>
        <w:jc w:val="center"/>
        <w:rPr>
          <w:rFonts w:cs="Times New Roman"/>
          <w:b/>
          <w:bCs/>
        </w:rPr>
      </w:pPr>
    </w:p>
    <w:p w:rsidR="00BA2220" w:rsidRDefault="00BA2220" w:rsidP="00E32F34">
      <w:pPr>
        <w:jc w:val="center"/>
        <w:rPr>
          <w:rFonts w:cs="Times New Roman"/>
          <w:b/>
          <w:bCs/>
        </w:rPr>
      </w:pPr>
    </w:p>
    <w:p w:rsidR="00BA2220" w:rsidRPr="00402B99" w:rsidRDefault="00BA2220" w:rsidP="00BA2220">
      <w:pPr>
        <w:jc w:val="center"/>
        <w:rPr>
          <w:bCs/>
        </w:rPr>
      </w:pPr>
      <w:r w:rsidRPr="00402B99">
        <w:rPr>
          <w:bCs/>
        </w:rPr>
        <w:t>Форма отчета</w:t>
      </w:r>
    </w:p>
    <w:p w:rsidR="00BA2220" w:rsidRPr="00402B99" w:rsidRDefault="00BA2220" w:rsidP="00BA2220">
      <w:pPr>
        <w:jc w:val="center"/>
        <w:rPr>
          <w:bCs/>
        </w:rPr>
      </w:pPr>
      <w:r w:rsidRPr="00402B99">
        <w:rPr>
          <w:bCs/>
        </w:rPr>
        <w:t>представителя муниципального образования город Норильск</w:t>
      </w:r>
      <w:bookmarkStart w:id="0" w:name="_GoBack"/>
      <w:bookmarkEnd w:id="0"/>
    </w:p>
    <w:p w:rsidR="00BA2220" w:rsidRPr="00402B99" w:rsidRDefault="00BA2220" w:rsidP="00BA2220">
      <w:pPr>
        <w:jc w:val="center"/>
        <w:rPr>
          <w:bCs/>
        </w:rPr>
      </w:pPr>
      <w:r w:rsidRPr="00402B99">
        <w:rPr>
          <w:bCs/>
        </w:rPr>
        <w:t>в органах управления автономных некоммерческих организаций,</w:t>
      </w:r>
    </w:p>
    <w:p w:rsidR="00BA2220" w:rsidRPr="00402B99" w:rsidRDefault="00BA2220" w:rsidP="00BA2220">
      <w:pPr>
        <w:jc w:val="center"/>
        <w:rPr>
          <w:bCs/>
        </w:rPr>
      </w:pPr>
      <w:r w:rsidRPr="00402B99">
        <w:rPr>
          <w:bCs/>
        </w:rPr>
        <w:t>учредителем которых является муниципальное</w:t>
      </w:r>
    </w:p>
    <w:p w:rsidR="00BA2220" w:rsidRPr="00402B99" w:rsidRDefault="00BA2220" w:rsidP="00BA2220">
      <w:pPr>
        <w:jc w:val="center"/>
        <w:rPr>
          <w:bCs/>
        </w:rPr>
      </w:pPr>
      <w:r w:rsidRPr="00402B99">
        <w:rPr>
          <w:bCs/>
        </w:rPr>
        <w:t>образование город Норильск, для размещения на официальном сайте муниципального образования город Норильск</w:t>
      </w:r>
    </w:p>
    <w:p w:rsidR="00BA2220" w:rsidRPr="00402B99" w:rsidRDefault="00BA2220" w:rsidP="00BA2220">
      <w:pPr>
        <w:jc w:val="center"/>
        <w:rPr>
          <w:bCs/>
        </w:rPr>
      </w:pPr>
    </w:p>
    <w:p w:rsidR="00BA2220" w:rsidRPr="00402B99" w:rsidRDefault="00BA2220" w:rsidP="00BA2220">
      <w:pPr>
        <w:rPr>
          <w:bCs/>
        </w:rPr>
      </w:pPr>
      <w:r w:rsidRPr="00402B99">
        <w:rPr>
          <w:bCs/>
        </w:rPr>
        <w:t>Раздел 1. ОБЩИЕ СВЕДЕНИЯ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59"/>
        <w:gridCol w:w="2211"/>
      </w:tblGrid>
      <w:tr w:rsidR="00BA2220" w:rsidRPr="00402B99" w:rsidTr="003C3B9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  <w:r w:rsidRPr="00402B99">
              <w:rPr>
                <w:bCs/>
              </w:rPr>
              <w:t>Наименование автономной некоммерческой организации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</w:p>
        </w:tc>
      </w:tr>
      <w:tr w:rsidR="00BA2220" w:rsidRPr="00402B99" w:rsidTr="003C3B9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  <w:r w:rsidRPr="00402B99">
              <w:rPr>
                <w:bCs/>
              </w:rPr>
              <w:t>Адрес (место нахождения) автономной некоммерческой организации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</w:p>
        </w:tc>
      </w:tr>
      <w:tr w:rsidR="00BA2220" w:rsidRPr="00402B99" w:rsidTr="003C3B9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  <w:r w:rsidRPr="00402B99">
              <w:rPr>
                <w:bCs/>
              </w:rPr>
              <w:t>Отчетный период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</w:p>
        </w:tc>
      </w:tr>
      <w:tr w:rsidR="00BA2220" w:rsidRPr="00402B99" w:rsidTr="003C3B9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  <w:r w:rsidRPr="00402B99">
              <w:rPr>
                <w:bCs/>
              </w:rPr>
              <w:t>Ф.И.О. представителя муниципального образования город Норильск в органе управления автономной некоммерческой организации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</w:p>
        </w:tc>
      </w:tr>
    </w:tbl>
    <w:p w:rsidR="00BA2220" w:rsidRPr="00402B99" w:rsidRDefault="00BA2220" w:rsidP="00BA2220">
      <w:pPr>
        <w:rPr>
          <w:bCs/>
        </w:rPr>
      </w:pPr>
    </w:p>
    <w:p w:rsidR="00BA2220" w:rsidRPr="00402B99" w:rsidRDefault="00BA2220" w:rsidP="00BA2220">
      <w:pPr>
        <w:rPr>
          <w:bCs/>
        </w:rPr>
      </w:pPr>
      <w:r w:rsidRPr="00402B99">
        <w:rPr>
          <w:bCs/>
        </w:rPr>
        <w:t>Раздел 2. СВЕДЕНИЯ О ФИНАНСОВОЙ ДЕЯТЕЛЬНОСТИ АВТОНОМНОЙ</w:t>
      </w:r>
    </w:p>
    <w:p w:rsidR="00BA2220" w:rsidRPr="00402B99" w:rsidRDefault="00BA2220" w:rsidP="00BA2220">
      <w:pPr>
        <w:rPr>
          <w:bCs/>
        </w:rPr>
      </w:pPr>
      <w:r w:rsidRPr="00402B99">
        <w:rPr>
          <w:bCs/>
        </w:rPr>
        <w:t>НЕКОММЕРЧЕСКОЙ ОРГАНИЗАЦИИ ЗА ОТЧЕТНЫЙ ПЕРИОД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59"/>
        <w:gridCol w:w="2211"/>
      </w:tblGrid>
      <w:tr w:rsidR="00BA2220" w:rsidRPr="00402B99" w:rsidTr="003C3B9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  <w:r w:rsidRPr="00402B99">
              <w:rPr>
                <w:bCs/>
              </w:rPr>
              <w:t>Основные виды деятельности в отчетном периоде в соответствии с учредительными документами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</w:p>
        </w:tc>
      </w:tr>
      <w:tr w:rsidR="00BA2220" w:rsidRPr="00402B99" w:rsidTr="003C3B9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  <w:r w:rsidRPr="00402B99">
              <w:rPr>
                <w:bCs/>
              </w:rPr>
              <w:t>Сведения о объеме расходования целевых денежных средств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</w:p>
        </w:tc>
      </w:tr>
    </w:tbl>
    <w:p w:rsidR="00BA2220" w:rsidRPr="00402B99" w:rsidRDefault="00BA2220" w:rsidP="00BA2220">
      <w:pPr>
        <w:rPr>
          <w:bCs/>
        </w:rPr>
      </w:pPr>
    </w:p>
    <w:p w:rsidR="00BA2220" w:rsidRPr="00402B99" w:rsidRDefault="00BA2220" w:rsidP="00BA2220">
      <w:pPr>
        <w:rPr>
          <w:bCs/>
        </w:rPr>
      </w:pPr>
      <w:r w:rsidRPr="00402B99">
        <w:rPr>
          <w:bCs/>
        </w:rPr>
        <w:t>Раздел 3. ДЕЯТЕЛЬНОСТЬ ПРЕДСТАВИТЕЛЯ МУНИЦИПАЛЬНОГО</w:t>
      </w:r>
    </w:p>
    <w:p w:rsidR="00BA2220" w:rsidRPr="00402B99" w:rsidRDefault="00BA2220" w:rsidP="00BA2220">
      <w:pPr>
        <w:rPr>
          <w:bCs/>
        </w:rPr>
      </w:pPr>
      <w:r w:rsidRPr="00402B99">
        <w:rPr>
          <w:bCs/>
        </w:rPr>
        <w:t>ОБРАЗОВАНИЯ ГОРОД НОРИЛЬСК В ОРГАНЕ УПРАВЛЕНИЯ АВТОНОМНОЙ</w:t>
      </w:r>
    </w:p>
    <w:p w:rsidR="00BA2220" w:rsidRPr="00402B99" w:rsidRDefault="00BA2220" w:rsidP="00BA2220">
      <w:pPr>
        <w:rPr>
          <w:bCs/>
        </w:rPr>
      </w:pPr>
      <w:r w:rsidRPr="00402B99">
        <w:rPr>
          <w:bCs/>
        </w:rPr>
        <w:t>НЕКОММЕРЧЕСКОЙ ОРГАНИЗАЦИИ ЗА ОТЧЕТНЫЙ ПЕРИОД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59"/>
        <w:gridCol w:w="2211"/>
      </w:tblGrid>
      <w:tr w:rsidR="00BA2220" w:rsidRPr="00402B99" w:rsidTr="003C3B9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  <w:r w:rsidRPr="00402B99">
              <w:rPr>
                <w:bCs/>
              </w:rPr>
              <w:t>Наименование органа управления автономной некоммерческой организации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</w:p>
        </w:tc>
      </w:tr>
      <w:tr w:rsidR="00BA2220" w:rsidRPr="00402B99" w:rsidTr="003C3B9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  <w:r w:rsidRPr="00402B99">
              <w:rPr>
                <w:bCs/>
              </w:rPr>
              <w:t>Проведено заседаний в отчетном периоде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</w:p>
        </w:tc>
      </w:tr>
      <w:tr w:rsidR="00BA2220" w:rsidRPr="00402B99" w:rsidTr="003C3B90">
        <w:tc>
          <w:tcPr>
            <w:tcW w:w="6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  <w:r w:rsidRPr="00402B99">
              <w:rPr>
                <w:bCs/>
              </w:rPr>
              <w:t>Количество заседаний, в которых принял участие представитель муниципального образования город Норильск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220" w:rsidRPr="00402B99" w:rsidRDefault="00BA2220" w:rsidP="003C3B90">
            <w:pPr>
              <w:rPr>
                <w:bCs/>
              </w:rPr>
            </w:pPr>
          </w:p>
        </w:tc>
      </w:tr>
    </w:tbl>
    <w:p w:rsidR="00FF5E22" w:rsidRDefault="00FF5E22" w:rsidP="00E32F34">
      <w:pPr>
        <w:jc w:val="center"/>
        <w:rPr>
          <w:rFonts w:cs="Times New Roman"/>
          <w:b/>
          <w:bCs/>
        </w:rPr>
      </w:pPr>
    </w:p>
    <w:sectPr w:rsidR="00FF5E22" w:rsidSect="00BA2220">
      <w:pgSz w:w="11906" w:h="16838"/>
      <w:pgMar w:top="851" w:right="1134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141E1" w:rsidRDefault="000141E1" w:rsidP="00A65BFE">
      <w:r>
        <w:separator/>
      </w:r>
    </w:p>
  </w:endnote>
  <w:endnote w:type="continuationSeparator" w:id="0">
    <w:p w:rsidR="000141E1" w:rsidRDefault="000141E1" w:rsidP="00A6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141E1" w:rsidRDefault="000141E1" w:rsidP="00A65BFE">
      <w:r>
        <w:separator/>
      </w:r>
    </w:p>
  </w:footnote>
  <w:footnote w:type="continuationSeparator" w:id="0">
    <w:p w:rsidR="000141E1" w:rsidRDefault="000141E1" w:rsidP="00A65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A135D"/>
    <w:multiLevelType w:val="multilevel"/>
    <w:tmpl w:val="B6D456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72"/>
    <w:rsid w:val="000141E1"/>
    <w:rsid w:val="00054765"/>
    <w:rsid w:val="000F4DB6"/>
    <w:rsid w:val="00194703"/>
    <w:rsid w:val="001A468A"/>
    <w:rsid w:val="003B73B4"/>
    <w:rsid w:val="005818E9"/>
    <w:rsid w:val="00583172"/>
    <w:rsid w:val="006A209E"/>
    <w:rsid w:val="006B6F5A"/>
    <w:rsid w:val="006F1E44"/>
    <w:rsid w:val="008014FA"/>
    <w:rsid w:val="00A01CBF"/>
    <w:rsid w:val="00A65BFE"/>
    <w:rsid w:val="00B02EE6"/>
    <w:rsid w:val="00B1322D"/>
    <w:rsid w:val="00BA2220"/>
    <w:rsid w:val="00C0455C"/>
    <w:rsid w:val="00C8220C"/>
    <w:rsid w:val="00DF1BFE"/>
    <w:rsid w:val="00E32F34"/>
    <w:rsid w:val="00E717F4"/>
    <w:rsid w:val="00EB45ED"/>
    <w:rsid w:val="00EC2310"/>
    <w:rsid w:val="00EC5E21"/>
    <w:rsid w:val="00F87890"/>
    <w:rsid w:val="00FE68F1"/>
    <w:rsid w:val="00FF5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39C83-5D09-4B8F-A75F-04A98EF9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172"/>
    <w:pPr>
      <w:spacing w:after="0" w:line="240" w:lineRule="auto"/>
      <w:jc w:val="both"/>
    </w:pPr>
    <w:rPr>
      <w:rFonts w:ascii="Times New Roman" w:eastAsia="Times New Roman" w:hAnsi="Times New Roman" w:cs="Calibri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831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7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476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65B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BFE"/>
    <w:rPr>
      <w:rFonts w:ascii="Times New Roman" w:eastAsia="Times New Roman" w:hAnsi="Times New Roman" w:cs="Calibri"/>
      <w:sz w:val="26"/>
      <w:lang w:eastAsia="ru-RU"/>
    </w:rPr>
  </w:style>
  <w:style w:type="paragraph" w:styleId="a7">
    <w:name w:val="footer"/>
    <w:basedOn w:val="a"/>
    <w:link w:val="a8"/>
    <w:uiPriority w:val="99"/>
    <w:unhideWhenUsed/>
    <w:rsid w:val="00A65B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BFE"/>
    <w:rPr>
      <w:rFonts w:ascii="Times New Roman" w:eastAsia="Times New Roman" w:hAnsi="Times New Roman" w:cs="Calibri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6</cp:revision>
  <cp:lastPrinted>2023-05-22T08:56:00Z</cp:lastPrinted>
  <dcterms:created xsi:type="dcterms:W3CDTF">2023-05-31T03:02:00Z</dcterms:created>
  <dcterms:modified xsi:type="dcterms:W3CDTF">2023-06-17T05:30:00Z</dcterms:modified>
</cp:coreProperties>
</file>