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F52A68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B14C6F" w:rsidRDefault="00B51036" w:rsidP="00B51036">
      <w:pPr>
        <w:pStyle w:val="a3"/>
        <w:jc w:val="center"/>
        <w:rPr>
          <w:szCs w:val="26"/>
        </w:rPr>
      </w:pPr>
      <w:r w:rsidRPr="00B14C6F">
        <w:rPr>
          <w:szCs w:val="26"/>
        </w:rPr>
        <w:t>АДМИНИСТРАЦИЯ ГОРОДА НОРИЛЬСКА</w:t>
      </w:r>
    </w:p>
    <w:p w:rsidR="00EC0C66" w:rsidRPr="00B14C6F" w:rsidRDefault="00B51036" w:rsidP="00DE2AA1">
      <w:pPr>
        <w:pStyle w:val="a3"/>
        <w:jc w:val="center"/>
        <w:rPr>
          <w:szCs w:val="26"/>
        </w:rPr>
      </w:pPr>
      <w:r w:rsidRPr="00B14C6F">
        <w:rPr>
          <w:szCs w:val="26"/>
        </w:rPr>
        <w:t>КРАСНОЯРСКОГО КРАЯ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EC0C66" w:rsidRPr="00616396" w:rsidRDefault="00B51036" w:rsidP="00DE2AA1">
      <w:pPr>
        <w:pStyle w:val="a3"/>
        <w:jc w:val="center"/>
        <w:rPr>
          <w:b/>
          <w:sz w:val="28"/>
          <w:szCs w:val="28"/>
        </w:rPr>
      </w:pPr>
      <w:r w:rsidRPr="00616396">
        <w:rPr>
          <w:b/>
          <w:sz w:val="28"/>
          <w:szCs w:val="28"/>
        </w:rPr>
        <w:t>ПОСТАНОВЛЕНИЕ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B51036" w:rsidRPr="00B14C6F" w:rsidRDefault="00427CB3" w:rsidP="00427CB3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09.10.</w:t>
      </w:r>
      <w:r w:rsidR="00C42D45" w:rsidRPr="00B14C6F">
        <w:rPr>
          <w:szCs w:val="26"/>
        </w:rPr>
        <w:t>201</w:t>
      </w:r>
      <w:r w:rsidR="00C90EE5">
        <w:rPr>
          <w:szCs w:val="26"/>
        </w:rPr>
        <w:t>9</w:t>
      </w:r>
      <w:r w:rsidR="00B51036" w:rsidRPr="00B14C6F">
        <w:rPr>
          <w:szCs w:val="26"/>
        </w:rPr>
        <w:t xml:space="preserve">                 </w:t>
      </w:r>
      <w:r w:rsidR="00AA5289" w:rsidRPr="00B14C6F">
        <w:rPr>
          <w:szCs w:val="26"/>
        </w:rPr>
        <w:t xml:space="preserve">                 </w:t>
      </w:r>
      <w:r>
        <w:rPr>
          <w:szCs w:val="26"/>
        </w:rPr>
        <w:t xml:space="preserve">          </w:t>
      </w:r>
      <w:r w:rsidR="00B51036" w:rsidRPr="00B14C6F">
        <w:rPr>
          <w:szCs w:val="26"/>
        </w:rPr>
        <w:t xml:space="preserve"> г.</w:t>
      </w:r>
      <w:r w:rsidR="00166209" w:rsidRPr="00B14C6F">
        <w:rPr>
          <w:szCs w:val="26"/>
        </w:rPr>
        <w:t xml:space="preserve"> </w:t>
      </w:r>
      <w:r w:rsidR="00B51036" w:rsidRPr="00B14C6F">
        <w:rPr>
          <w:szCs w:val="26"/>
        </w:rPr>
        <w:t xml:space="preserve">Норильск            </w:t>
      </w:r>
      <w:r w:rsidR="007A6CA5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  </w:t>
      </w:r>
      <w:r>
        <w:rPr>
          <w:szCs w:val="26"/>
        </w:rPr>
        <w:t xml:space="preserve">             </w:t>
      </w:r>
      <w:r w:rsidR="0075336B" w:rsidRPr="00B14C6F">
        <w:rPr>
          <w:szCs w:val="26"/>
        </w:rPr>
        <w:t xml:space="preserve">                   </w:t>
      </w:r>
      <w:r w:rsidR="00AA5289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 </w:t>
      </w:r>
      <w:r w:rsidR="007A6CA5" w:rsidRPr="00B14C6F">
        <w:rPr>
          <w:szCs w:val="26"/>
        </w:rPr>
        <w:t xml:space="preserve">№ </w:t>
      </w:r>
      <w:r>
        <w:rPr>
          <w:szCs w:val="26"/>
        </w:rPr>
        <w:t>448</w:t>
      </w:r>
    </w:p>
    <w:p w:rsidR="001D6FE8" w:rsidRPr="00B14C6F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B14C6F" w:rsidRDefault="008106DE" w:rsidP="008106DE">
      <w:pPr>
        <w:rPr>
          <w:sz w:val="26"/>
          <w:szCs w:val="26"/>
        </w:rPr>
      </w:pPr>
    </w:p>
    <w:p w:rsidR="00DE2AA1" w:rsidRPr="00616396" w:rsidRDefault="00DE2AA1" w:rsidP="00DC57F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B14C6F">
        <w:rPr>
          <w:rFonts w:ascii="Times New Roman" w:hAnsi="Times New Roman"/>
          <w:sz w:val="26"/>
          <w:szCs w:val="26"/>
        </w:rPr>
        <w:t>О</w:t>
      </w:r>
      <w:r w:rsidR="004F4A3E" w:rsidRPr="00B14C6F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B14C6F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B14C6F">
        <w:rPr>
          <w:rFonts w:ascii="Times New Roman" w:hAnsi="Times New Roman"/>
          <w:sz w:val="26"/>
          <w:szCs w:val="26"/>
        </w:rPr>
        <w:t>п</w:t>
      </w:r>
      <w:r w:rsidR="00AA5289" w:rsidRPr="00B14C6F">
        <w:rPr>
          <w:rFonts w:ascii="Times New Roman" w:hAnsi="Times New Roman"/>
          <w:sz w:val="26"/>
          <w:szCs w:val="26"/>
        </w:rPr>
        <w:t xml:space="preserve">остановление </w:t>
      </w:r>
      <w:r w:rsidR="00AA5289" w:rsidRPr="00616396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DC57FA">
        <w:rPr>
          <w:rFonts w:ascii="Times New Roman" w:hAnsi="Times New Roman"/>
          <w:sz w:val="26"/>
          <w:szCs w:val="26"/>
        </w:rPr>
        <w:t xml:space="preserve"> </w:t>
      </w:r>
      <w:r w:rsidR="00616396">
        <w:rPr>
          <w:rFonts w:ascii="Times New Roman" w:hAnsi="Times New Roman"/>
          <w:sz w:val="26"/>
          <w:szCs w:val="26"/>
        </w:rPr>
        <w:t>от </w:t>
      </w:r>
      <w:r w:rsidR="004373EA" w:rsidRPr="00616396">
        <w:rPr>
          <w:rFonts w:ascii="Times New Roman" w:hAnsi="Times New Roman"/>
          <w:sz w:val="26"/>
          <w:szCs w:val="26"/>
        </w:rPr>
        <w:t>07.02.2011</w:t>
      </w:r>
      <w:r w:rsidR="000C73F1" w:rsidRPr="00616396">
        <w:rPr>
          <w:rFonts w:ascii="Times New Roman" w:hAnsi="Times New Roman"/>
          <w:sz w:val="26"/>
          <w:szCs w:val="26"/>
        </w:rPr>
        <w:t xml:space="preserve"> </w:t>
      </w:r>
      <w:r w:rsidR="00AA5289" w:rsidRPr="00616396">
        <w:rPr>
          <w:rFonts w:ascii="Times New Roman" w:hAnsi="Times New Roman"/>
          <w:sz w:val="26"/>
          <w:szCs w:val="26"/>
        </w:rPr>
        <w:t>№</w:t>
      </w:r>
      <w:r w:rsidR="000F6660" w:rsidRPr="00616396">
        <w:rPr>
          <w:rFonts w:ascii="Times New Roman" w:hAnsi="Times New Roman"/>
          <w:sz w:val="26"/>
          <w:szCs w:val="26"/>
        </w:rPr>
        <w:t xml:space="preserve"> </w:t>
      </w:r>
      <w:r w:rsidR="004373EA" w:rsidRPr="00616396">
        <w:rPr>
          <w:rFonts w:ascii="Times New Roman" w:hAnsi="Times New Roman"/>
          <w:sz w:val="26"/>
          <w:szCs w:val="26"/>
        </w:rPr>
        <w:t>54</w:t>
      </w:r>
      <w:r w:rsidR="00BE04DA" w:rsidRPr="00616396">
        <w:rPr>
          <w:rFonts w:ascii="Times New Roman" w:hAnsi="Times New Roman"/>
          <w:sz w:val="26"/>
          <w:szCs w:val="26"/>
        </w:rPr>
        <w:t xml:space="preserve"> </w:t>
      </w:r>
    </w:p>
    <w:p w:rsidR="00065A83" w:rsidRDefault="00065A83" w:rsidP="00DC57FA">
      <w:pPr>
        <w:jc w:val="both"/>
        <w:rPr>
          <w:sz w:val="26"/>
          <w:szCs w:val="26"/>
        </w:rPr>
      </w:pPr>
    </w:p>
    <w:p w:rsidR="00A03B15" w:rsidRPr="00B14C6F" w:rsidRDefault="00A03B15" w:rsidP="00DC57FA">
      <w:pPr>
        <w:jc w:val="both"/>
        <w:rPr>
          <w:sz w:val="26"/>
          <w:szCs w:val="26"/>
        </w:rPr>
      </w:pPr>
    </w:p>
    <w:p w:rsidR="006929BE" w:rsidRPr="00B14C6F" w:rsidRDefault="00A03B15" w:rsidP="00877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рассмотрения вопросов въезда иностранных граждан на территорию муниципального образования город Норильск, </w:t>
      </w:r>
    </w:p>
    <w:p w:rsidR="00DE2AA1" w:rsidRPr="00B14C6F" w:rsidRDefault="00DE2AA1" w:rsidP="006B4A0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B14C6F">
        <w:rPr>
          <w:rFonts w:ascii="Times New Roman" w:hAnsi="Times New Roman"/>
          <w:sz w:val="26"/>
          <w:szCs w:val="26"/>
        </w:rPr>
        <w:t>ПОСТАНОВЛЯЮ:</w:t>
      </w:r>
    </w:p>
    <w:p w:rsidR="00C52C8D" w:rsidRPr="00B14C6F" w:rsidRDefault="00C52C8D" w:rsidP="006B4A0F">
      <w:pPr>
        <w:jc w:val="both"/>
        <w:rPr>
          <w:sz w:val="26"/>
          <w:szCs w:val="26"/>
        </w:rPr>
      </w:pPr>
    </w:p>
    <w:p w:rsidR="00456D90" w:rsidRPr="00B14C6F" w:rsidRDefault="00C52C8D" w:rsidP="00877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 xml:space="preserve">1. </w:t>
      </w:r>
      <w:r w:rsidR="00456D90" w:rsidRPr="00B14C6F">
        <w:rPr>
          <w:sz w:val="26"/>
          <w:szCs w:val="26"/>
        </w:rPr>
        <w:t>Внести</w:t>
      </w:r>
      <w:r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 xml:space="preserve">в </w:t>
      </w:r>
      <w:r w:rsidRPr="00B14C6F">
        <w:rPr>
          <w:sz w:val="26"/>
          <w:szCs w:val="26"/>
        </w:rPr>
        <w:t xml:space="preserve">состав </w:t>
      </w:r>
      <w:r w:rsidR="00C42D45" w:rsidRPr="00B14C6F">
        <w:rPr>
          <w:sz w:val="26"/>
          <w:szCs w:val="26"/>
        </w:rPr>
        <w:t>К</w:t>
      </w:r>
      <w:r w:rsidR="00307ECF" w:rsidRPr="00B14C6F">
        <w:rPr>
          <w:sz w:val="26"/>
          <w:szCs w:val="26"/>
        </w:rPr>
        <w:t xml:space="preserve">омиссии </w:t>
      </w:r>
      <w:r w:rsidRPr="00B14C6F">
        <w:rPr>
          <w:sz w:val="26"/>
          <w:szCs w:val="26"/>
        </w:rPr>
        <w:t>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B14C6F">
        <w:rPr>
          <w:sz w:val="26"/>
          <w:szCs w:val="26"/>
        </w:rPr>
        <w:t>, утвержденн</w:t>
      </w:r>
      <w:r w:rsidR="00C42D45" w:rsidRPr="00B14C6F">
        <w:rPr>
          <w:sz w:val="26"/>
          <w:szCs w:val="26"/>
        </w:rPr>
        <w:t>ый</w:t>
      </w:r>
      <w:r w:rsidR="00307ECF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п</w:t>
      </w:r>
      <w:r w:rsidR="00456D90" w:rsidRPr="00B14C6F">
        <w:rPr>
          <w:sz w:val="26"/>
          <w:szCs w:val="26"/>
        </w:rPr>
        <w:t>остановление</w:t>
      </w:r>
      <w:r w:rsidR="00307ECF" w:rsidRPr="00B14C6F">
        <w:rPr>
          <w:sz w:val="26"/>
          <w:szCs w:val="26"/>
        </w:rPr>
        <w:t>м</w:t>
      </w:r>
      <w:r w:rsidR="00456D90" w:rsidRPr="00B14C6F">
        <w:rPr>
          <w:sz w:val="26"/>
          <w:szCs w:val="26"/>
        </w:rPr>
        <w:t xml:space="preserve"> А</w:t>
      </w:r>
      <w:r w:rsidR="000C73F1" w:rsidRPr="00B14C6F">
        <w:rPr>
          <w:sz w:val="26"/>
          <w:szCs w:val="26"/>
        </w:rPr>
        <w:t>дминистрации города Норильска</w:t>
      </w:r>
      <w:r w:rsidR="00456D90" w:rsidRPr="00B14C6F">
        <w:rPr>
          <w:sz w:val="26"/>
          <w:szCs w:val="26"/>
        </w:rPr>
        <w:t xml:space="preserve"> </w:t>
      </w:r>
      <w:r w:rsidR="00877C4A">
        <w:rPr>
          <w:sz w:val="26"/>
          <w:szCs w:val="26"/>
        </w:rPr>
        <w:t>от </w:t>
      </w:r>
      <w:r w:rsidR="004373EA" w:rsidRPr="00B14C6F">
        <w:rPr>
          <w:sz w:val="26"/>
          <w:szCs w:val="26"/>
        </w:rPr>
        <w:t>07.02.2011</w:t>
      </w:r>
      <w:r w:rsidR="00307ECF" w:rsidRPr="00B14C6F">
        <w:rPr>
          <w:sz w:val="26"/>
          <w:szCs w:val="26"/>
        </w:rPr>
        <w:t xml:space="preserve"> </w:t>
      </w:r>
      <w:r w:rsidR="001D331E" w:rsidRPr="00B14C6F">
        <w:rPr>
          <w:sz w:val="26"/>
          <w:szCs w:val="26"/>
        </w:rPr>
        <w:t>№</w:t>
      </w:r>
      <w:r w:rsidR="00EA0CEF">
        <w:rPr>
          <w:sz w:val="26"/>
          <w:szCs w:val="26"/>
        </w:rPr>
        <w:t xml:space="preserve"> </w:t>
      </w:r>
      <w:r w:rsidR="004373EA" w:rsidRPr="00B14C6F">
        <w:rPr>
          <w:sz w:val="26"/>
          <w:szCs w:val="26"/>
        </w:rPr>
        <w:t>54</w:t>
      </w:r>
      <w:r w:rsidR="001D331E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(далее – Комиссия)</w:t>
      </w:r>
      <w:r w:rsidR="00C42D45" w:rsidRPr="00B14C6F">
        <w:rPr>
          <w:sz w:val="26"/>
          <w:szCs w:val="26"/>
        </w:rPr>
        <w:t>,</w:t>
      </w:r>
      <w:r w:rsidR="000C73F1"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>следующие изменения:</w:t>
      </w:r>
    </w:p>
    <w:p w:rsidR="001D331E" w:rsidRPr="00B14C6F" w:rsidRDefault="00D1785F" w:rsidP="00877C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D331E" w:rsidRPr="00B14C6F">
        <w:rPr>
          <w:sz w:val="26"/>
          <w:szCs w:val="26"/>
        </w:rPr>
        <w:t>Ввести в состав Комиссии в качестве члена Комиссии:</w:t>
      </w:r>
    </w:p>
    <w:p w:rsidR="009E27E8" w:rsidRPr="00B14C6F" w:rsidRDefault="00877C4A" w:rsidP="00877C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0EE5">
        <w:rPr>
          <w:sz w:val="26"/>
          <w:szCs w:val="26"/>
        </w:rPr>
        <w:t>Питинова Дмитрия Владимировича</w:t>
      </w:r>
      <w:r w:rsidR="0086508B" w:rsidRPr="00B14C6F">
        <w:rPr>
          <w:sz w:val="26"/>
          <w:szCs w:val="26"/>
        </w:rPr>
        <w:t xml:space="preserve"> – </w:t>
      </w:r>
      <w:r w:rsidR="00C90EE5">
        <w:rPr>
          <w:sz w:val="26"/>
          <w:szCs w:val="26"/>
        </w:rPr>
        <w:t>главного специалиста отдела по взаимодействию с правоохранительными органами Администрации города Нор</w:t>
      </w:r>
      <w:r w:rsidR="009E27E8" w:rsidRPr="00B14C6F">
        <w:rPr>
          <w:sz w:val="26"/>
          <w:szCs w:val="26"/>
        </w:rPr>
        <w:t>ильска.</w:t>
      </w:r>
    </w:p>
    <w:p w:rsidR="002C0933" w:rsidRPr="002C0933" w:rsidRDefault="002C0933" w:rsidP="00877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77C4A">
        <w:rPr>
          <w:sz w:val="26"/>
          <w:szCs w:val="26"/>
        </w:rPr>
        <w:t>Опубликовать настоящее постановление в газете «Заполярная правда»</w:t>
      </w:r>
      <w:r w:rsidRPr="002C093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544F8" w:rsidRPr="00B14C6F" w:rsidRDefault="009E27E8" w:rsidP="00C90EE5">
      <w:pPr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 xml:space="preserve"> </w:t>
      </w:r>
    </w:p>
    <w:p w:rsidR="00065A83" w:rsidRPr="00B14C6F" w:rsidRDefault="00065A83" w:rsidP="006B4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29BE" w:rsidRPr="00B14C6F" w:rsidRDefault="006929BE" w:rsidP="00877C4A">
      <w:pPr>
        <w:autoSpaceDE w:val="0"/>
        <w:autoSpaceDN w:val="0"/>
        <w:adjustRightInd w:val="0"/>
        <w:rPr>
          <w:sz w:val="26"/>
          <w:szCs w:val="26"/>
        </w:rPr>
      </w:pPr>
    </w:p>
    <w:p w:rsidR="008F3737" w:rsidRPr="00B14C6F" w:rsidRDefault="00877C4A" w:rsidP="000C1DF4">
      <w:pPr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="004373EA" w:rsidRPr="00B14C6F">
        <w:rPr>
          <w:sz w:val="26"/>
          <w:szCs w:val="26"/>
        </w:rPr>
        <w:t xml:space="preserve">города Норильска                                         </w:t>
      </w:r>
      <w:r w:rsidR="00DE2AA1" w:rsidRPr="00B14C6F">
        <w:rPr>
          <w:sz w:val="26"/>
          <w:szCs w:val="26"/>
        </w:rPr>
        <w:t xml:space="preserve">    </w:t>
      </w:r>
      <w:r w:rsidR="00D15464" w:rsidRPr="00B14C6F">
        <w:rPr>
          <w:sz w:val="26"/>
          <w:szCs w:val="26"/>
        </w:rPr>
        <w:t xml:space="preserve">  </w:t>
      </w:r>
      <w:r w:rsidR="00DE2AA1" w:rsidRPr="00B14C6F">
        <w:rPr>
          <w:sz w:val="26"/>
          <w:szCs w:val="26"/>
        </w:rPr>
        <w:t xml:space="preserve">             </w:t>
      </w:r>
      <w:r w:rsidR="00684679" w:rsidRPr="00B14C6F">
        <w:rPr>
          <w:sz w:val="26"/>
          <w:szCs w:val="26"/>
        </w:rPr>
        <w:t xml:space="preserve">  </w:t>
      </w:r>
      <w:r w:rsidR="00DD52A5" w:rsidRPr="00B14C6F">
        <w:rPr>
          <w:sz w:val="26"/>
          <w:szCs w:val="26"/>
        </w:rPr>
        <w:t xml:space="preserve">     </w:t>
      </w:r>
      <w:r w:rsidR="004373EA" w:rsidRPr="00B14C6F">
        <w:rPr>
          <w:sz w:val="26"/>
          <w:szCs w:val="26"/>
        </w:rPr>
        <w:t xml:space="preserve">    </w:t>
      </w:r>
      <w:r w:rsidR="00DD52A5" w:rsidRPr="00B14C6F">
        <w:rPr>
          <w:sz w:val="26"/>
          <w:szCs w:val="26"/>
        </w:rPr>
        <w:t xml:space="preserve"> </w:t>
      </w:r>
      <w:r w:rsidR="005404CE" w:rsidRPr="00B14C6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А.В. Малков </w:t>
      </w:r>
    </w:p>
    <w:p w:rsidR="00F10677" w:rsidRPr="00B14C6F" w:rsidRDefault="00F10677" w:rsidP="000C1DF4">
      <w:pPr>
        <w:rPr>
          <w:sz w:val="26"/>
          <w:szCs w:val="26"/>
        </w:rPr>
      </w:pPr>
    </w:p>
    <w:p w:rsidR="006929BE" w:rsidRDefault="006929BE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</w:p>
    <w:p w:rsidR="00877C4A" w:rsidRDefault="00877C4A" w:rsidP="000C1DF4">
      <w:pPr>
        <w:rPr>
          <w:sz w:val="26"/>
          <w:szCs w:val="26"/>
        </w:rPr>
      </w:pPr>
      <w:bookmarkStart w:id="0" w:name="_GoBack"/>
      <w:bookmarkEnd w:id="0"/>
    </w:p>
    <w:sectPr w:rsidR="00877C4A" w:rsidSect="006163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77" w:rsidRDefault="000D0577" w:rsidP="006929BE">
      <w:r>
        <w:separator/>
      </w:r>
    </w:p>
  </w:endnote>
  <w:endnote w:type="continuationSeparator" w:id="0">
    <w:p w:rsidR="000D0577" w:rsidRDefault="000D0577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77" w:rsidRDefault="000D0577" w:rsidP="006929BE">
      <w:r>
        <w:separator/>
      </w:r>
    </w:p>
  </w:footnote>
  <w:footnote w:type="continuationSeparator" w:id="0">
    <w:p w:rsidR="000D0577" w:rsidRDefault="000D0577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33D6E"/>
    <w:rsid w:val="000363A9"/>
    <w:rsid w:val="00042D22"/>
    <w:rsid w:val="00064975"/>
    <w:rsid w:val="00065A83"/>
    <w:rsid w:val="000860F9"/>
    <w:rsid w:val="000B02FA"/>
    <w:rsid w:val="000C1DF4"/>
    <w:rsid w:val="000C2C53"/>
    <w:rsid w:val="000C73F1"/>
    <w:rsid w:val="000D0577"/>
    <w:rsid w:val="000F6660"/>
    <w:rsid w:val="000F6965"/>
    <w:rsid w:val="0011565E"/>
    <w:rsid w:val="00120718"/>
    <w:rsid w:val="001243DB"/>
    <w:rsid w:val="00130E3C"/>
    <w:rsid w:val="00131BEB"/>
    <w:rsid w:val="00166209"/>
    <w:rsid w:val="00170FDD"/>
    <w:rsid w:val="00184C35"/>
    <w:rsid w:val="001A158C"/>
    <w:rsid w:val="001A675F"/>
    <w:rsid w:val="001D331E"/>
    <w:rsid w:val="001D6FE8"/>
    <w:rsid w:val="001E65C8"/>
    <w:rsid w:val="00220ACD"/>
    <w:rsid w:val="002978C8"/>
    <w:rsid w:val="002B16EC"/>
    <w:rsid w:val="002C0933"/>
    <w:rsid w:val="002C458D"/>
    <w:rsid w:val="002C47D5"/>
    <w:rsid w:val="00300702"/>
    <w:rsid w:val="00304A4D"/>
    <w:rsid w:val="00307ECF"/>
    <w:rsid w:val="00333BA7"/>
    <w:rsid w:val="0034682A"/>
    <w:rsid w:val="00375D07"/>
    <w:rsid w:val="003C5A14"/>
    <w:rsid w:val="003D5FBC"/>
    <w:rsid w:val="003E4807"/>
    <w:rsid w:val="00402E8A"/>
    <w:rsid w:val="0041201D"/>
    <w:rsid w:val="00427CB3"/>
    <w:rsid w:val="004373EA"/>
    <w:rsid w:val="00456D90"/>
    <w:rsid w:val="00475F5C"/>
    <w:rsid w:val="004839B4"/>
    <w:rsid w:val="0048521E"/>
    <w:rsid w:val="004A281A"/>
    <w:rsid w:val="004E00E9"/>
    <w:rsid w:val="004F3E3C"/>
    <w:rsid w:val="004F4A3E"/>
    <w:rsid w:val="005000D2"/>
    <w:rsid w:val="005404CE"/>
    <w:rsid w:val="00576C9D"/>
    <w:rsid w:val="005808C6"/>
    <w:rsid w:val="005A1A4F"/>
    <w:rsid w:val="005B2BCC"/>
    <w:rsid w:val="00610869"/>
    <w:rsid w:val="0061244C"/>
    <w:rsid w:val="00615EB4"/>
    <w:rsid w:val="00616396"/>
    <w:rsid w:val="0061707B"/>
    <w:rsid w:val="00622CB3"/>
    <w:rsid w:val="00670AFA"/>
    <w:rsid w:val="00684679"/>
    <w:rsid w:val="006929BE"/>
    <w:rsid w:val="0069308E"/>
    <w:rsid w:val="006B32BC"/>
    <w:rsid w:val="006B3BAB"/>
    <w:rsid w:val="006B4A0F"/>
    <w:rsid w:val="006C7B5D"/>
    <w:rsid w:val="006D1425"/>
    <w:rsid w:val="006D5EE6"/>
    <w:rsid w:val="006E55E0"/>
    <w:rsid w:val="006F375B"/>
    <w:rsid w:val="00710278"/>
    <w:rsid w:val="007438F9"/>
    <w:rsid w:val="00746D9F"/>
    <w:rsid w:val="0075336B"/>
    <w:rsid w:val="00761ADC"/>
    <w:rsid w:val="00764297"/>
    <w:rsid w:val="0076798B"/>
    <w:rsid w:val="00773B67"/>
    <w:rsid w:val="007957D6"/>
    <w:rsid w:val="007A44FE"/>
    <w:rsid w:val="007A6CA5"/>
    <w:rsid w:val="007C2410"/>
    <w:rsid w:val="007D79BF"/>
    <w:rsid w:val="007E3F6B"/>
    <w:rsid w:val="007E6FBD"/>
    <w:rsid w:val="007E796D"/>
    <w:rsid w:val="007F429B"/>
    <w:rsid w:val="008106DE"/>
    <w:rsid w:val="00835AE0"/>
    <w:rsid w:val="00841BAB"/>
    <w:rsid w:val="008616E9"/>
    <w:rsid w:val="0086508B"/>
    <w:rsid w:val="008669E4"/>
    <w:rsid w:val="00870A1A"/>
    <w:rsid w:val="00877C4A"/>
    <w:rsid w:val="008A6BE4"/>
    <w:rsid w:val="008C3F2C"/>
    <w:rsid w:val="008F3737"/>
    <w:rsid w:val="00916226"/>
    <w:rsid w:val="00922C3B"/>
    <w:rsid w:val="00930BBF"/>
    <w:rsid w:val="00936E19"/>
    <w:rsid w:val="00942CE0"/>
    <w:rsid w:val="00954101"/>
    <w:rsid w:val="00963E07"/>
    <w:rsid w:val="009908C9"/>
    <w:rsid w:val="009B052B"/>
    <w:rsid w:val="009B1DAF"/>
    <w:rsid w:val="009B6319"/>
    <w:rsid w:val="009C2BBE"/>
    <w:rsid w:val="009D56F0"/>
    <w:rsid w:val="009E107D"/>
    <w:rsid w:val="009E27E8"/>
    <w:rsid w:val="009F27BA"/>
    <w:rsid w:val="009F5468"/>
    <w:rsid w:val="00A03B15"/>
    <w:rsid w:val="00A23A81"/>
    <w:rsid w:val="00A460B8"/>
    <w:rsid w:val="00A46F3D"/>
    <w:rsid w:val="00A54FE8"/>
    <w:rsid w:val="00A7490E"/>
    <w:rsid w:val="00A904CA"/>
    <w:rsid w:val="00AA5289"/>
    <w:rsid w:val="00AF418A"/>
    <w:rsid w:val="00B0050E"/>
    <w:rsid w:val="00B06C6B"/>
    <w:rsid w:val="00B14C6F"/>
    <w:rsid w:val="00B3327C"/>
    <w:rsid w:val="00B51036"/>
    <w:rsid w:val="00B636E8"/>
    <w:rsid w:val="00B66D67"/>
    <w:rsid w:val="00B7137A"/>
    <w:rsid w:val="00B84011"/>
    <w:rsid w:val="00B911EC"/>
    <w:rsid w:val="00BB5634"/>
    <w:rsid w:val="00BC1C7F"/>
    <w:rsid w:val="00BE04DA"/>
    <w:rsid w:val="00C42D45"/>
    <w:rsid w:val="00C517EB"/>
    <w:rsid w:val="00C51F4E"/>
    <w:rsid w:val="00C52C8D"/>
    <w:rsid w:val="00C63874"/>
    <w:rsid w:val="00C66030"/>
    <w:rsid w:val="00C90EE5"/>
    <w:rsid w:val="00CC4B0A"/>
    <w:rsid w:val="00CD0E91"/>
    <w:rsid w:val="00CF193A"/>
    <w:rsid w:val="00CF46A9"/>
    <w:rsid w:val="00D15464"/>
    <w:rsid w:val="00D1785F"/>
    <w:rsid w:val="00D2405A"/>
    <w:rsid w:val="00D27B0A"/>
    <w:rsid w:val="00D35130"/>
    <w:rsid w:val="00D45F79"/>
    <w:rsid w:val="00D5503A"/>
    <w:rsid w:val="00D563D1"/>
    <w:rsid w:val="00D6099E"/>
    <w:rsid w:val="00D61C48"/>
    <w:rsid w:val="00DB3D50"/>
    <w:rsid w:val="00DC1A79"/>
    <w:rsid w:val="00DC57FA"/>
    <w:rsid w:val="00DD52A5"/>
    <w:rsid w:val="00DD5925"/>
    <w:rsid w:val="00DD7E8E"/>
    <w:rsid w:val="00DE2AA1"/>
    <w:rsid w:val="00E013FF"/>
    <w:rsid w:val="00E0744C"/>
    <w:rsid w:val="00E43DEA"/>
    <w:rsid w:val="00E544F8"/>
    <w:rsid w:val="00E54777"/>
    <w:rsid w:val="00EA0CEF"/>
    <w:rsid w:val="00EB0347"/>
    <w:rsid w:val="00EB3E9F"/>
    <w:rsid w:val="00EC0C66"/>
    <w:rsid w:val="00EC2764"/>
    <w:rsid w:val="00ED4011"/>
    <w:rsid w:val="00EE407D"/>
    <w:rsid w:val="00EE6B0B"/>
    <w:rsid w:val="00F047F5"/>
    <w:rsid w:val="00F10677"/>
    <w:rsid w:val="00F24C90"/>
    <w:rsid w:val="00F50CF7"/>
    <w:rsid w:val="00F52A68"/>
    <w:rsid w:val="00F664F3"/>
    <w:rsid w:val="00F84535"/>
    <w:rsid w:val="00F929BD"/>
    <w:rsid w:val="00FB164A"/>
    <w:rsid w:val="00FC33AE"/>
    <w:rsid w:val="00FD0870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F9B5D-2864-4747-BE5B-8C246259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2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1ADD-CA71-483A-93C7-7B15275F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4</cp:revision>
  <cp:lastPrinted>2019-09-13T02:24:00Z</cp:lastPrinted>
  <dcterms:created xsi:type="dcterms:W3CDTF">2019-09-12T12:07:00Z</dcterms:created>
  <dcterms:modified xsi:type="dcterms:W3CDTF">2019-10-09T03:04:00Z</dcterms:modified>
</cp:coreProperties>
</file>