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5DCB" w:rsidRPr="00012B12" w:rsidRDefault="00DF5DCB" w:rsidP="00DF5DC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2B12">
        <w:rPr>
          <w:rFonts w:ascii="Times New Roman" w:eastAsia="Times New Roman" w:hAnsi="Times New Roman" w:cs="Times New Roman"/>
          <w:sz w:val="26"/>
          <w:szCs w:val="26"/>
          <w:lang w:eastAsia="ru-RU"/>
        </w:rPr>
        <w:t>Пояснительная записка</w:t>
      </w:r>
    </w:p>
    <w:p w:rsidR="00DF5DCB" w:rsidRPr="00012B12" w:rsidRDefault="00DF5DCB" w:rsidP="00DF5D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012B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проекту решения Норильского городского Совета депутатов </w:t>
      </w:r>
      <w:r w:rsidR="00C15F68" w:rsidRPr="00012B12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BC1CE9" w:rsidRPr="00012B12">
        <w:rPr>
          <w:rFonts w:ascii="Times New Roman" w:hAnsi="Times New Roman" w:cs="Times New Roman"/>
          <w:sz w:val="26"/>
          <w:szCs w:val="26"/>
        </w:rPr>
        <w:t>Об установлении стоимости движимого имущества либо иного имущества, не относящегося к недвижимым и движимым вещам, подлежащего учету в реестре собственности муниципального имущества муниципального образования город Норильск</w:t>
      </w:r>
      <w:r w:rsidR="00C15F68" w:rsidRPr="00012B12">
        <w:rPr>
          <w:rFonts w:ascii="Times New Roman" w:hAnsi="Times New Roman" w:cs="Times New Roman"/>
          <w:sz w:val="26"/>
          <w:szCs w:val="26"/>
        </w:rPr>
        <w:t>»</w:t>
      </w:r>
      <w:r w:rsidRPr="00012B12">
        <w:rPr>
          <w:rFonts w:ascii="Times New Roman" w:hAnsi="Times New Roman" w:cs="Times New Roman"/>
          <w:sz w:val="26"/>
          <w:szCs w:val="26"/>
        </w:rPr>
        <w:t xml:space="preserve"> </w:t>
      </w:r>
      <w:r w:rsidRPr="00012B1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(далее </w:t>
      </w:r>
      <w:r w:rsidR="00BC1CE9" w:rsidRPr="00012B12">
        <w:rPr>
          <w:rFonts w:ascii="Times New Roman" w:eastAsia="Calibri" w:hAnsi="Times New Roman" w:cs="Times New Roman"/>
          <w:sz w:val="26"/>
          <w:szCs w:val="26"/>
          <w:lang w:eastAsia="ru-RU"/>
        </w:rPr>
        <w:t>-</w:t>
      </w:r>
      <w:r w:rsidRPr="00012B12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Проект)</w:t>
      </w:r>
    </w:p>
    <w:p w:rsidR="00DF5DCB" w:rsidRPr="00012B12" w:rsidRDefault="00DF5DCB" w:rsidP="00DF5D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F5DCB" w:rsidRPr="00012B12" w:rsidRDefault="00DF5DCB" w:rsidP="00C15F68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12B12">
        <w:rPr>
          <w:rFonts w:ascii="Times New Roman" w:hAnsi="Times New Roman" w:cs="Times New Roman"/>
          <w:sz w:val="26"/>
          <w:szCs w:val="26"/>
          <w:lang w:val="ru-RU"/>
        </w:rPr>
        <w:t xml:space="preserve">В силу ч. 5 ст. 51 Федерального закона от 06.10.2003 </w:t>
      </w:r>
      <w:r w:rsidR="00C15F68" w:rsidRPr="00012B12">
        <w:rPr>
          <w:rFonts w:ascii="Times New Roman" w:hAnsi="Times New Roman" w:cs="Times New Roman"/>
          <w:sz w:val="26"/>
          <w:szCs w:val="26"/>
          <w:lang w:val="ru-RU"/>
        </w:rPr>
        <w:t>№</w:t>
      </w:r>
      <w:r w:rsidRPr="00012B12">
        <w:rPr>
          <w:rFonts w:ascii="Times New Roman" w:hAnsi="Times New Roman" w:cs="Times New Roman"/>
          <w:sz w:val="26"/>
          <w:szCs w:val="26"/>
          <w:lang w:val="ru-RU"/>
        </w:rPr>
        <w:t xml:space="preserve"> 131-ФЗ </w:t>
      </w:r>
      <w:r w:rsidR="00C15F68" w:rsidRPr="00012B12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012B12">
        <w:rPr>
          <w:rFonts w:ascii="Times New Roman" w:hAnsi="Times New Roman" w:cs="Times New Roman"/>
          <w:sz w:val="26"/>
          <w:szCs w:val="26"/>
          <w:lang w:val="ru-RU"/>
        </w:rPr>
        <w:t>Об общих принципах организации местного самоуправления в Российской Федерации</w:t>
      </w:r>
      <w:r w:rsidR="00C15F68" w:rsidRPr="00012B12">
        <w:rPr>
          <w:rFonts w:ascii="Times New Roman" w:hAnsi="Times New Roman" w:cs="Times New Roman"/>
          <w:sz w:val="26"/>
          <w:szCs w:val="26"/>
          <w:lang w:val="ru-RU"/>
        </w:rPr>
        <w:t>»</w:t>
      </w:r>
      <w:r w:rsidRPr="00012B12">
        <w:rPr>
          <w:rFonts w:ascii="Times New Roman" w:hAnsi="Times New Roman" w:cs="Times New Roman"/>
          <w:sz w:val="26"/>
          <w:szCs w:val="26"/>
          <w:lang w:val="ru-RU"/>
        </w:rPr>
        <w:t xml:space="preserve"> органы местного самоуправления ведут реестры муниципального имущества в порядке, установленном уполномоченным Правительством Российской Федерации федеральным органом исполнительной власти.</w:t>
      </w:r>
    </w:p>
    <w:p w:rsidR="00DF5DCB" w:rsidRPr="00012B12" w:rsidRDefault="0087679A" w:rsidP="00C15F68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12B12">
        <w:rPr>
          <w:rFonts w:ascii="Times New Roman" w:hAnsi="Times New Roman" w:cs="Times New Roman"/>
          <w:sz w:val="26"/>
          <w:szCs w:val="26"/>
          <w:lang w:val="ru-RU"/>
        </w:rPr>
        <w:t>Во исполнение указанной нормы П</w:t>
      </w:r>
      <w:r w:rsidR="00ED5E51" w:rsidRPr="00012B12">
        <w:rPr>
          <w:rFonts w:ascii="Times New Roman" w:hAnsi="Times New Roman" w:cs="Times New Roman"/>
          <w:sz w:val="26"/>
          <w:szCs w:val="26"/>
          <w:lang w:val="ru-RU"/>
        </w:rPr>
        <w:t>риказом Минэкономразвития РФ от </w:t>
      </w:r>
      <w:r w:rsidR="00DF5DCB" w:rsidRPr="00012B12">
        <w:rPr>
          <w:rFonts w:ascii="Times New Roman" w:hAnsi="Times New Roman" w:cs="Times New Roman"/>
          <w:sz w:val="26"/>
          <w:szCs w:val="26"/>
          <w:lang w:val="ru-RU"/>
        </w:rPr>
        <w:t xml:space="preserve">30.08.2011 </w:t>
      </w:r>
      <w:r w:rsidR="00C15F68" w:rsidRPr="00012B12">
        <w:rPr>
          <w:rFonts w:ascii="Times New Roman" w:hAnsi="Times New Roman" w:cs="Times New Roman"/>
          <w:sz w:val="26"/>
          <w:szCs w:val="26"/>
          <w:lang w:val="ru-RU"/>
        </w:rPr>
        <w:t>№</w:t>
      </w:r>
      <w:r w:rsidR="00DF5DCB" w:rsidRPr="00012B12">
        <w:rPr>
          <w:rFonts w:ascii="Times New Roman" w:hAnsi="Times New Roman" w:cs="Times New Roman"/>
          <w:sz w:val="26"/>
          <w:szCs w:val="26"/>
          <w:lang w:val="ru-RU"/>
        </w:rPr>
        <w:t xml:space="preserve"> 424 утвержден Порядок ведения органами местного самоуправления реестров муниципал</w:t>
      </w:r>
      <w:r w:rsidR="00ED5E51" w:rsidRPr="00012B12">
        <w:rPr>
          <w:rFonts w:ascii="Times New Roman" w:hAnsi="Times New Roman" w:cs="Times New Roman"/>
          <w:sz w:val="26"/>
          <w:szCs w:val="26"/>
          <w:lang w:val="ru-RU"/>
        </w:rPr>
        <w:t>ьного имущества (далее</w:t>
      </w:r>
      <w:r w:rsidR="00DF5DCB" w:rsidRPr="00012B1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BC1CE9" w:rsidRPr="00012B12">
        <w:rPr>
          <w:rFonts w:ascii="Times New Roman" w:hAnsi="Times New Roman" w:cs="Times New Roman"/>
          <w:sz w:val="26"/>
          <w:szCs w:val="26"/>
          <w:lang w:val="ru-RU"/>
        </w:rPr>
        <w:t>-</w:t>
      </w:r>
      <w:r w:rsidR="00DF5DCB" w:rsidRPr="00012B12">
        <w:rPr>
          <w:rFonts w:ascii="Times New Roman" w:hAnsi="Times New Roman" w:cs="Times New Roman"/>
          <w:sz w:val="26"/>
          <w:szCs w:val="26"/>
          <w:lang w:val="ru-RU"/>
        </w:rPr>
        <w:t xml:space="preserve"> Порядок).</w:t>
      </w:r>
    </w:p>
    <w:p w:rsidR="002C361B" w:rsidRPr="00012B12" w:rsidRDefault="00DF5DCB" w:rsidP="00C15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2B12">
        <w:rPr>
          <w:rFonts w:ascii="Times New Roman" w:hAnsi="Times New Roman" w:cs="Times New Roman"/>
          <w:sz w:val="26"/>
          <w:szCs w:val="26"/>
        </w:rPr>
        <w:t>Пунктом 2 Порядка предусмотрено, что объектами учета в реестрах муниципального имущества являются, в том числе, находящееся в муниципальной собственности движимое имущество, акции, доли (вклады) в уставном (складочном) капитале хозяйственного общества или товарищества либо иное не относящееся к недвижимости имущество, стоимость которого превышает размер, установленный решениями представительных органов соответств</w:t>
      </w:r>
      <w:r w:rsidR="002C361B" w:rsidRPr="00012B12">
        <w:rPr>
          <w:rFonts w:ascii="Times New Roman" w:hAnsi="Times New Roman" w:cs="Times New Roman"/>
          <w:sz w:val="26"/>
          <w:szCs w:val="26"/>
        </w:rPr>
        <w:t xml:space="preserve">ующих муниципальных образований, а также особо ценное движимое имущество, закрепленное за автономными и бюджетными муниципальными учреждениями и определенное в соответствии с Федеральным законом от 03.11.2006  </w:t>
      </w:r>
      <w:r w:rsidR="00C15F68" w:rsidRPr="00012B12">
        <w:rPr>
          <w:rFonts w:ascii="Times New Roman" w:hAnsi="Times New Roman" w:cs="Times New Roman"/>
          <w:sz w:val="26"/>
          <w:szCs w:val="26"/>
        </w:rPr>
        <w:t>№</w:t>
      </w:r>
      <w:r w:rsidR="002C361B" w:rsidRPr="00012B12">
        <w:rPr>
          <w:rFonts w:ascii="Times New Roman" w:hAnsi="Times New Roman" w:cs="Times New Roman"/>
          <w:sz w:val="26"/>
          <w:szCs w:val="26"/>
        </w:rPr>
        <w:t xml:space="preserve"> 174-ФЗ </w:t>
      </w:r>
      <w:r w:rsidR="00C15F68" w:rsidRPr="00012B12">
        <w:rPr>
          <w:rFonts w:ascii="Times New Roman" w:hAnsi="Times New Roman" w:cs="Times New Roman"/>
          <w:sz w:val="26"/>
          <w:szCs w:val="26"/>
        </w:rPr>
        <w:t>«</w:t>
      </w:r>
      <w:r w:rsidR="002C361B" w:rsidRPr="00012B12">
        <w:rPr>
          <w:rFonts w:ascii="Times New Roman" w:hAnsi="Times New Roman" w:cs="Times New Roman"/>
          <w:sz w:val="26"/>
          <w:szCs w:val="26"/>
        </w:rPr>
        <w:t>Об автономных учреждениях</w:t>
      </w:r>
      <w:r w:rsidR="00C15F68" w:rsidRPr="00012B12">
        <w:rPr>
          <w:rFonts w:ascii="Times New Roman" w:hAnsi="Times New Roman" w:cs="Times New Roman"/>
          <w:sz w:val="26"/>
          <w:szCs w:val="26"/>
        </w:rPr>
        <w:t>»</w:t>
      </w:r>
      <w:r w:rsidR="002C361B" w:rsidRPr="00012B12">
        <w:rPr>
          <w:rFonts w:ascii="Times New Roman" w:hAnsi="Times New Roman" w:cs="Times New Roman"/>
          <w:sz w:val="26"/>
          <w:szCs w:val="26"/>
        </w:rPr>
        <w:t xml:space="preserve">, Федеральным законом от 12.01.1996 </w:t>
      </w:r>
      <w:r w:rsidR="00C15F68" w:rsidRPr="00012B12">
        <w:rPr>
          <w:rFonts w:ascii="Times New Roman" w:hAnsi="Times New Roman" w:cs="Times New Roman"/>
          <w:sz w:val="26"/>
          <w:szCs w:val="26"/>
        </w:rPr>
        <w:t>№</w:t>
      </w:r>
      <w:r w:rsidR="002C361B" w:rsidRPr="00012B12">
        <w:rPr>
          <w:rFonts w:ascii="Times New Roman" w:hAnsi="Times New Roman" w:cs="Times New Roman"/>
          <w:sz w:val="26"/>
          <w:szCs w:val="26"/>
        </w:rPr>
        <w:t xml:space="preserve"> 7-ФЗ </w:t>
      </w:r>
      <w:r w:rsidR="00C15F68" w:rsidRPr="00012B12">
        <w:rPr>
          <w:rFonts w:ascii="Times New Roman" w:hAnsi="Times New Roman" w:cs="Times New Roman"/>
          <w:sz w:val="26"/>
          <w:szCs w:val="26"/>
        </w:rPr>
        <w:t>«</w:t>
      </w:r>
      <w:r w:rsidR="002C361B" w:rsidRPr="00012B12">
        <w:rPr>
          <w:rFonts w:ascii="Times New Roman" w:hAnsi="Times New Roman" w:cs="Times New Roman"/>
          <w:sz w:val="26"/>
          <w:szCs w:val="26"/>
        </w:rPr>
        <w:t>О некоммерческих организациях</w:t>
      </w:r>
      <w:r w:rsidR="00C15F68" w:rsidRPr="00012B12">
        <w:rPr>
          <w:rFonts w:ascii="Times New Roman" w:hAnsi="Times New Roman" w:cs="Times New Roman"/>
          <w:sz w:val="26"/>
          <w:szCs w:val="26"/>
        </w:rPr>
        <w:t>»</w:t>
      </w:r>
      <w:r w:rsidR="002C361B" w:rsidRPr="00012B12">
        <w:rPr>
          <w:rFonts w:ascii="Times New Roman" w:hAnsi="Times New Roman" w:cs="Times New Roman"/>
          <w:sz w:val="26"/>
          <w:szCs w:val="26"/>
        </w:rPr>
        <w:t>.</w:t>
      </w:r>
    </w:p>
    <w:p w:rsidR="005A4705" w:rsidRPr="00012B12" w:rsidRDefault="00CF2A2C" w:rsidP="00C15F68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12B12">
        <w:rPr>
          <w:rFonts w:ascii="Times New Roman" w:hAnsi="Times New Roman" w:cs="Times New Roman"/>
          <w:sz w:val="26"/>
          <w:szCs w:val="26"/>
          <w:lang w:val="ru-RU"/>
        </w:rPr>
        <w:t xml:space="preserve">В целях соблюдения оптимальности нахождения </w:t>
      </w:r>
      <w:r w:rsidR="00C15F68" w:rsidRPr="00012B12">
        <w:rPr>
          <w:rFonts w:ascii="Times New Roman" w:hAnsi="Times New Roman" w:cs="Times New Roman"/>
          <w:sz w:val="26"/>
          <w:szCs w:val="26"/>
          <w:lang w:val="ru-RU"/>
        </w:rPr>
        <w:t xml:space="preserve">имущества </w:t>
      </w:r>
      <w:r w:rsidRPr="00012B12">
        <w:rPr>
          <w:rFonts w:ascii="Times New Roman" w:hAnsi="Times New Roman" w:cs="Times New Roman"/>
          <w:sz w:val="26"/>
          <w:szCs w:val="26"/>
          <w:lang w:val="ru-RU"/>
        </w:rPr>
        <w:t>в муниципальной собственности, а также повышения эффективности управления муниципальною собственностью П</w:t>
      </w:r>
      <w:r w:rsidR="00E11F42" w:rsidRPr="00012B12">
        <w:rPr>
          <w:rFonts w:ascii="Times New Roman" w:hAnsi="Times New Roman" w:cs="Times New Roman"/>
          <w:sz w:val="26"/>
          <w:szCs w:val="26"/>
          <w:lang w:val="ru-RU"/>
        </w:rPr>
        <w:t xml:space="preserve">роектом </w:t>
      </w:r>
      <w:r w:rsidRPr="00012B12">
        <w:rPr>
          <w:rFonts w:ascii="Times New Roman" w:hAnsi="Times New Roman" w:cs="Times New Roman"/>
          <w:sz w:val="26"/>
          <w:szCs w:val="26"/>
          <w:lang w:val="ru-RU"/>
        </w:rPr>
        <w:t>предлагается</w:t>
      </w:r>
      <w:r w:rsidR="002C361B" w:rsidRPr="00012B1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CD3D84" w:rsidRPr="00012B12">
        <w:rPr>
          <w:rFonts w:ascii="Times New Roman" w:hAnsi="Times New Roman" w:cs="Times New Roman"/>
          <w:sz w:val="26"/>
          <w:szCs w:val="26"/>
          <w:lang w:val="ru-RU"/>
        </w:rPr>
        <w:t xml:space="preserve">установить, что в реестр собственности муниципального образования город Норильск подлежит включению находящееся в муниципальной собственности муниципального образования город Норильск движимое имущество либо иное имущество, не относящееся к недвижимым и движимым вещам, </w:t>
      </w:r>
      <w:r w:rsidR="005A4705" w:rsidRPr="00012B12">
        <w:rPr>
          <w:rFonts w:ascii="Times New Roman" w:hAnsi="Times New Roman" w:cs="Times New Roman"/>
          <w:sz w:val="26"/>
          <w:szCs w:val="26"/>
          <w:lang w:val="ru-RU"/>
        </w:rPr>
        <w:t>стоимость которого превышает 100 000 (сто тысяч) рублей.</w:t>
      </w:r>
    </w:p>
    <w:p w:rsidR="00CF2A2C" w:rsidRPr="00012B12" w:rsidRDefault="00CF2A2C" w:rsidP="00C15F68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12B12">
        <w:rPr>
          <w:rFonts w:ascii="Times New Roman" w:hAnsi="Times New Roman" w:cs="Times New Roman"/>
          <w:sz w:val="26"/>
          <w:szCs w:val="26"/>
          <w:lang w:val="ru-RU"/>
        </w:rPr>
        <w:t xml:space="preserve">Стоимостный критерий в размере 100 000 (сто тысяч) рублей обусловлен </w:t>
      </w:r>
      <w:r w:rsidR="00E32862" w:rsidRPr="00012B12">
        <w:rPr>
          <w:rFonts w:ascii="Times New Roman" w:hAnsi="Times New Roman" w:cs="Times New Roman"/>
          <w:sz w:val="26"/>
          <w:szCs w:val="26"/>
          <w:lang w:val="ru-RU"/>
        </w:rPr>
        <w:t>нижеследующим.</w:t>
      </w:r>
    </w:p>
    <w:p w:rsidR="00E32862" w:rsidRPr="00012B12" w:rsidRDefault="00E32862" w:rsidP="00C15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2B12">
        <w:rPr>
          <w:rFonts w:ascii="Times New Roman" w:hAnsi="Times New Roman" w:cs="Times New Roman"/>
          <w:sz w:val="26"/>
          <w:szCs w:val="26"/>
        </w:rPr>
        <w:t>Пунктом 4 Порядка предусмотрено, что реестре муниципального имущества должны быть отражены, в том числе сведения о балансовой стоимости движимого (недвижимого) имущества и начисленной амортизации (износе).</w:t>
      </w:r>
    </w:p>
    <w:p w:rsidR="00E32862" w:rsidRPr="00012B12" w:rsidRDefault="00E32862" w:rsidP="00C15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2B12">
        <w:rPr>
          <w:rFonts w:ascii="Times New Roman" w:hAnsi="Times New Roman" w:cs="Times New Roman"/>
          <w:sz w:val="26"/>
          <w:szCs w:val="26"/>
        </w:rPr>
        <w:t xml:space="preserve">Балансовая стоимость - первоначальная стоимость актива с учетом ее изменений (п. 7 Приказа Минфина России от 31.12.2016 </w:t>
      </w:r>
      <w:r w:rsidR="00C15F68" w:rsidRPr="00012B12">
        <w:rPr>
          <w:rFonts w:ascii="Times New Roman" w:hAnsi="Times New Roman" w:cs="Times New Roman"/>
          <w:sz w:val="26"/>
          <w:szCs w:val="26"/>
        </w:rPr>
        <w:t>№</w:t>
      </w:r>
      <w:r w:rsidRPr="00012B12">
        <w:rPr>
          <w:rFonts w:ascii="Times New Roman" w:hAnsi="Times New Roman" w:cs="Times New Roman"/>
          <w:sz w:val="26"/>
          <w:szCs w:val="26"/>
        </w:rPr>
        <w:t xml:space="preserve"> 257н </w:t>
      </w:r>
      <w:r w:rsidR="00C15F68" w:rsidRPr="00012B12">
        <w:rPr>
          <w:rFonts w:ascii="Times New Roman" w:hAnsi="Times New Roman" w:cs="Times New Roman"/>
          <w:sz w:val="26"/>
          <w:szCs w:val="26"/>
        </w:rPr>
        <w:t>«</w:t>
      </w:r>
      <w:r w:rsidRPr="00012B12">
        <w:rPr>
          <w:rFonts w:ascii="Times New Roman" w:hAnsi="Times New Roman" w:cs="Times New Roman"/>
          <w:sz w:val="26"/>
          <w:szCs w:val="26"/>
        </w:rPr>
        <w:t xml:space="preserve">Об утверждении Федерального стандарта бухгалтерского учета для организаций государственного сектора </w:t>
      </w:r>
      <w:r w:rsidR="00C15F68" w:rsidRPr="00012B12">
        <w:rPr>
          <w:rFonts w:ascii="Times New Roman" w:hAnsi="Times New Roman" w:cs="Times New Roman"/>
          <w:sz w:val="26"/>
          <w:szCs w:val="26"/>
        </w:rPr>
        <w:t>«</w:t>
      </w:r>
      <w:r w:rsidRPr="00012B12">
        <w:rPr>
          <w:rFonts w:ascii="Times New Roman" w:hAnsi="Times New Roman" w:cs="Times New Roman"/>
          <w:sz w:val="26"/>
          <w:szCs w:val="26"/>
        </w:rPr>
        <w:t>Основные средства</w:t>
      </w:r>
      <w:r w:rsidR="00C15F68" w:rsidRPr="00012B12">
        <w:rPr>
          <w:rFonts w:ascii="Times New Roman" w:hAnsi="Times New Roman" w:cs="Times New Roman"/>
          <w:sz w:val="26"/>
          <w:szCs w:val="26"/>
        </w:rPr>
        <w:t>»</w:t>
      </w:r>
      <w:r w:rsidRPr="00012B12">
        <w:rPr>
          <w:rFonts w:ascii="Times New Roman" w:hAnsi="Times New Roman" w:cs="Times New Roman"/>
          <w:sz w:val="26"/>
          <w:szCs w:val="26"/>
        </w:rPr>
        <w:t xml:space="preserve"> (далее – Федеральный стандарт), п. 27 Приказ</w:t>
      </w:r>
      <w:r w:rsidR="00C15F68" w:rsidRPr="00012B12">
        <w:rPr>
          <w:rFonts w:ascii="Times New Roman" w:hAnsi="Times New Roman" w:cs="Times New Roman"/>
          <w:sz w:val="26"/>
          <w:szCs w:val="26"/>
        </w:rPr>
        <w:t>а</w:t>
      </w:r>
      <w:r w:rsidRPr="00012B12">
        <w:rPr>
          <w:rFonts w:ascii="Times New Roman" w:hAnsi="Times New Roman" w:cs="Times New Roman"/>
          <w:sz w:val="26"/>
          <w:szCs w:val="26"/>
        </w:rPr>
        <w:t xml:space="preserve"> Минфина России от 01.12.2010 </w:t>
      </w:r>
      <w:r w:rsidR="00C15F68" w:rsidRPr="00012B12">
        <w:rPr>
          <w:rFonts w:ascii="Times New Roman" w:hAnsi="Times New Roman" w:cs="Times New Roman"/>
          <w:sz w:val="26"/>
          <w:szCs w:val="26"/>
        </w:rPr>
        <w:t>№</w:t>
      </w:r>
      <w:r w:rsidRPr="00012B12">
        <w:rPr>
          <w:rFonts w:ascii="Times New Roman" w:hAnsi="Times New Roman" w:cs="Times New Roman"/>
          <w:sz w:val="26"/>
          <w:szCs w:val="26"/>
        </w:rPr>
        <w:t xml:space="preserve"> 157н </w:t>
      </w:r>
      <w:r w:rsidR="00C15F68" w:rsidRPr="00012B12">
        <w:rPr>
          <w:rFonts w:ascii="Times New Roman" w:hAnsi="Times New Roman" w:cs="Times New Roman"/>
          <w:sz w:val="26"/>
          <w:szCs w:val="26"/>
        </w:rPr>
        <w:t>«</w:t>
      </w:r>
      <w:r w:rsidRPr="00012B12">
        <w:rPr>
          <w:rFonts w:ascii="Times New Roman" w:hAnsi="Times New Roman" w:cs="Times New Roman"/>
          <w:sz w:val="26"/>
          <w:szCs w:val="26"/>
        </w:rPr>
        <w:t>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</w:t>
      </w:r>
      <w:r w:rsidR="00C15F68" w:rsidRPr="00012B12">
        <w:rPr>
          <w:rFonts w:ascii="Times New Roman" w:hAnsi="Times New Roman" w:cs="Times New Roman"/>
          <w:sz w:val="26"/>
          <w:szCs w:val="26"/>
        </w:rPr>
        <w:t>»</w:t>
      </w:r>
      <w:r w:rsidRPr="00012B12">
        <w:rPr>
          <w:rFonts w:ascii="Times New Roman" w:hAnsi="Times New Roman" w:cs="Times New Roman"/>
          <w:sz w:val="26"/>
          <w:szCs w:val="26"/>
        </w:rPr>
        <w:t xml:space="preserve">). </w:t>
      </w:r>
    </w:p>
    <w:p w:rsidR="00E32862" w:rsidRPr="00012B12" w:rsidRDefault="00E32862" w:rsidP="00C15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2B12">
        <w:rPr>
          <w:rFonts w:ascii="Times New Roman" w:hAnsi="Times New Roman" w:cs="Times New Roman"/>
          <w:sz w:val="26"/>
          <w:szCs w:val="26"/>
        </w:rPr>
        <w:lastRenderedPageBreak/>
        <w:t>После признания в бухгалтерском (бюджетном) учете актива в качестве основного средства его учет осуществляют по балансовой стоимости, по которой актив отражен в бухгалтерском (бюджетном) учете и бухгал</w:t>
      </w:r>
      <w:r w:rsidR="00055EE7" w:rsidRPr="00012B12">
        <w:rPr>
          <w:rFonts w:ascii="Times New Roman" w:hAnsi="Times New Roman" w:cs="Times New Roman"/>
          <w:sz w:val="26"/>
          <w:szCs w:val="26"/>
        </w:rPr>
        <w:t>терской (финансовой) отчетности (п. 25</w:t>
      </w:r>
      <w:r w:rsidR="00C15F68" w:rsidRPr="00012B12">
        <w:rPr>
          <w:rFonts w:ascii="Times New Roman" w:hAnsi="Times New Roman" w:cs="Times New Roman"/>
          <w:sz w:val="26"/>
          <w:szCs w:val="26"/>
        </w:rPr>
        <w:t xml:space="preserve"> Федерального стандарта</w:t>
      </w:r>
      <w:r w:rsidR="00055EE7" w:rsidRPr="00012B12">
        <w:rPr>
          <w:rFonts w:ascii="Times New Roman" w:hAnsi="Times New Roman" w:cs="Times New Roman"/>
          <w:sz w:val="26"/>
          <w:szCs w:val="26"/>
        </w:rPr>
        <w:t>).</w:t>
      </w:r>
    </w:p>
    <w:p w:rsidR="00055EE7" w:rsidRPr="00012B12" w:rsidRDefault="00055EE7" w:rsidP="00C15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2B12">
        <w:rPr>
          <w:rFonts w:ascii="Times New Roman" w:hAnsi="Times New Roman" w:cs="Times New Roman"/>
          <w:sz w:val="26"/>
          <w:szCs w:val="26"/>
        </w:rPr>
        <w:t>Согласно требованиям пункта 39 Федерального стандарта амортизации подлежат основные средства, в том числе движимое и недвижимое имущество стоимостью свыше 100 000 рублей - по рассчитанным нормам амортизации.</w:t>
      </w:r>
    </w:p>
    <w:p w:rsidR="00055EE7" w:rsidRPr="00012B12" w:rsidRDefault="00C15F68" w:rsidP="00C15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12B12">
        <w:rPr>
          <w:rFonts w:ascii="Times New Roman" w:hAnsi="Times New Roman" w:cs="Times New Roman"/>
          <w:sz w:val="26"/>
          <w:szCs w:val="26"/>
        </w:rPr>
        <w:t>В налоговом учете п</w:t>
      </w:r>
      <w:r w:rsidR="00055EE7" w:rsidRPr="00012B12">
        <w:rPr>
          <w:rFonts w:ascii="Times New Roman" w:hAnsi="Times New Roman" w:cs="Times New Roman"/>
          <w:sz w:val="26"/>
          <w:szCs w:val="26"/>
        </w:rPr>
        <w:t xml:space="preserve">од основными средствами в целях </w:t>
      </w:r>
      <w:r w:rsidRPr="00012B12">
        <w:rPr>
          <w:rFonts w:ascii="Times New Roman" w:hAnsi="Times New Roman" w:cs="Times New Roman"/>
          <w:bCs/>
          <w:sz w:val="26"/>
          <w:szCs w:val="26"/>
        </w:rPr>
        <w:t xml:space="preserve">определения стоимости амортизируемого имущества </w:t>
      </w:r>
      <w:r w:rsidR="00055EE7" w:rsidRPr="00012B12">
        <w:rPr>
          <w:rFonts w:ascii="Times New Roman" w:hAnsi="Times New Roman" w:cs="Times New Roman"/>
          <w:sz w:val="26"/>
          <w:szCs w:val="26"/>
        </w:rPr>
        <w:t xml:space="preserve">понимается часть имущества, используемого в качестве средств труда для производства и реализации товаров (выполнения работ, оказания услуг) или для управления организацией первоначальной </w:t>
      </w:r>
      <w:r w:rsidRPr="00012B12">
        <w:rPr>
          <w:rFonts w:ascii="Times New Roman" w:hAnsi="Times New Roman" w:cs="Times New Roman"/>
          <w:sz w:val="26"/>
          <w:szCs w:val="26"/>
        </w:rPr>
        <w:t>стоимостью более 100 000 рублей (ч. 1 ст.257 Налогового кодекса Российской Федерации).</w:t>
      </w:r>
    </w:p>
    <w:p w:rsidR="005A4705" w:rsidRPr="00012B12" w:rsidRDefault="00C15F68" w:rsidP="00C15F68">
      <w:pPr>
        <w:pStyle w:val="a4"/>
        <w:spacing w:before="0" w:after="0"/>
        <w:ind w:firstLine="709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012B12">
        <w:rPr>
          <w:rFonts w:ascii="Times New Roman" w:hAnsi="Times New Roman" w:cs="Times New Roman"/>
          <w:sz w:val="26"/>
          <w:szCs w:val="26"/>
          <w:lang w:val="ru-RU"/>
        </w:rPr>
        <w:t>Таким образом, и</w:t>
      </w:r>
      <w:r w:rsidR="002C361B" w:rsidRPr="00012B12">
        <w:rPr>
          <w:rFonts w:ascii="Times New Roman" w:hAnsi="Times New Roman" w:cs="Times New Roman"/>
          <w:sz w:val="26"/>
          <w:szCs w:val="26"/>
          <w:lang w:val="ru-RU"/>
        </w:rPr>
        <w:t xml:space="preserve">ное муниципальное имущество, </w:t>
      </w:r>
      <w:r w:rsidR="003D61FD" w:rsidRPr="00012B12">
        <w:rPr>
          <w:rFonts w:ascii="Times New Roman" w:hAnsi="Times New Roman" w:cs="Times New Roman"/>
          <w:sz w:val="26"/>
          <w:szCs w:val="26"/>
          <w:lang w:val="ru-RU"/>
        </w:rPr>
        <w:t>не являющееся движимым</w:t>
      </w:r>
      <w:r w:rsidRPr="00012B12">
        <w:rPr>
          <w:rFonts w:ascii="Times New Roman" w:hAnsi="Times New Roman" w:cs="Times New Roman"/>
          <w:sz w:val="26"/>
          <w:szCs w:val="26"/>
          <w:lang w:val="ru-RU"/>
        </w:rPr>
        <w:t xml:space="preserve"> имущество</w:t>
      </w:r>
      <w:r w:rsidR="003D61FD" w:rsidRPr="00012B12">
        <w:rPr>
          <w:rFonts w:ascii="Times New Roman" w:hAnsi="Times New Roman" w:cs="Times New Roman"/>
          <w:sz w:val="26"/>
          <w:szCs w:val="26"/>
          <w:lang w:val="ru-RU"/>
        </w:rPr>
        <w:t>м</w:t>
      </w:r>
      <w:r w:rsidRPr="00012B12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3D61FD" w:rsidRPr="00012B12">
        <w:rPr>
          <w:rFonts w:ascii="Times New Roman" w:hAnsi="Times New Roman" w:cs="Times New Roman"/>
          <w:sz w:val="26"/>
          <w:szCs w:val="26"/>
          <w:lang w:val="ru-RU"/>
        </w:rPr>
        <w:t>либо иным</w:t>
      </w:r>
      <w:r w:rsidRPr="00012B12">
        <w:rPr>
          <w:rFonts w:ascii="Times New Roman" w:hAnsi="Times New Roman" w:cs="Times New Roman"/>
          <w:sz w:val="26"/>
          <w:szCs w:val="26"/>
          <w:lang w:val="ru-RU"/>
        </w:rPr>
        <w:t xml:space="preserve"> имущество</w:t>
      </w:r>
      <w:r w:rsidR="003D61FD" w:rsidRPr="00012B12">
        <w:rPr>
          <w:rFonts w:ascii="Times New Roman" w:hAnsi="Times New Roman" w:cs="Times New Roman"/>
          <w:sz w:val="26"/>
          <w:szCs w:val="26"/>
          <w:lang w:val="ru-RU"/>
        </w:rPr>
        <w:t>м, не относящимся</w:t>
      </w:r>
      <w:r w:rsidRPr="00012B12">
        <w:rPr>
          <w:rFonts w:ascii="Times New Roman" w:hAnsi="Times New Roman" w:cs="Times New Roman"/>
          <w:sz w:val="26"/>
          <w:szCs w:val="26"/>
          <w:lang w:val="ru-RU"/>
        </w:rPr>
        <w:t xml:space="preserve"> к недвижимым и движимым вещам, стоимость которого превышает 100</w:t>
      </w:r>
      <w:r w:rsidR="003D61FD" w:rsidRPr="00012B12">
        <w:rPr>
          <w:rFonts w:ascii="Times New Roman" w:hAnsi="Times New Roman" w:cs="Times New Roman"/>
          <w:sz w:val="26"/>
          <w:szCs w:val="26"/>
          <w:lang w:val="ru-RU"/>
        </w:rPr>
        <w:t> 000, и подлежащее учету</w:t>
      </w:r>
      <w:r w:rsidR="00FE0102" w:rsidRPr="00012B12">
        <w:rPr>
          <w:rFonts w:ascii="Times New Roman" w:hAnsi="Times New Roman" w:cs="Times New Roman"/>
          <w:sz w:val="26"/>
          <w:szCs w:val="26"/>
          <w:lang w:val="ru-RU"/>
        </w:rPr>
        <w:t xml:space="preserve"> в реестре </w:t>
      </w:r>
      <w:r w:rsidR="003D61FD" w:rsidRPr="00012B12">
        <w:rPr>
          <w:rFonts w:ascii="Times New Roman" w:hAnsi="Times New Roman" w:cs="Times New Roman"/>
          <w:sz w:val="26"/>
          <w:szCs w:val="26"/>
          <w:lang w:val="ru-RU"/>
        </w:rPr>
        <w:t xml:space="preserve">муниципального имущества </w:t>
      </w:r>
      <w:r w:rsidR="00FE0102" w:rsidRPr="00012B12">
        <w:rPr>
          <w:rFonts w:ascii="Times New Roman" w:hAnsi="Times New Roman" w:cs="Times New Roman"/>
          <w:sz w:val="26"/>
          <w:szCs w:val="26"/>
          <w:lang w:val="ru-RU"/>
        </w:rPr>
        <w:t xml:space="preserve">в соответствии с требованиями пункта 2 Порядка, подлежит включению в реестр собственности муниципального образования город Норильск независимо от его стоимости. </w:t>
      </w:r>
    </w:p>
    <w:p w:rsidR="00CF2A2C" w:rsidRPr="00012B12" w:rsidRDefault="00FE0102" w:rsidP="00C15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2B12">
        <w:rPr>
          <w:rFonts w:ascii="Times New Roman" w:hAnsi="Times New Roman" w:cs="Times New Roman"/>
          <w:sz w:val="26"/>
          <w:szCs w:val="26"/>
        </w:rPr>
        <w:t>С</w:t>
      </w:r>
      <w:r w:rsidR="00ED5E51" w:rsidRPr="00012B12">
        <w:rPr>
          <w:rFonts w:ascii="Times New Roman" w:hAnsi="Times New Roman" w:cs="Times New Roman"/>
          <w:sz w:val="26"/>
          <w:szCs w:val="26"/>
        </w:rPr>
        <w:t xml:space="preserve">тоимость движимого имущества, предусмотренная действующим </w:t>
      </w:r>
      <w:r w:rsidR="00E11F42" w:rsidRPr="00012B12">
        <w:rPr>
          <w:rFonts w:ascii="Times New Roman" w:hAnsi="Times New Roman" w:cs="Times New Roman"/>
          <w:sz w:val="26"/>
          <w:szCs w:val="26"/>
        </w:rPr>
        <w:t>решение</w:t>
      </w:r>
      <w:r w:rsidR="00ED5E51" w:rsidRPr="00012B12">
        <w:rPr>
          <w:rFonts w:ascii="Times New Roman" w:hAnsi="Times New Roman" w:cs="Times New Roman"/>
          <w:sz w:val="26"/>
          <w:szCs w:val="26"/>
        </w:rPr>
        <w:t>м</w:t>
      </w:r>
      <w:r w:rsidR="00E11F42" w:rsidRPr="00012B12">
        <w:rPr>
          <w:rFonts w:ascii="Times New Roman" w:hAnsi="Times New Roman" w:cs="Times New Roman"/>
          <w:sz w:val="26"/>
          <w:szCs w:val="26"/>
        </w:rPr>
        <w:t xml:space="preserve"> Норильского городского Совета депутатов от 26.06.2012 </w:t>
      </w:r>
      <w:r w:rsidR="00C15F68" w:rsidRPr="00012B12">
        <w:rPr>
          <w:rFonts w:ascii="Times New Roman" w:hAnsi="Times New Roman" w:cs="Times New Roman"/>
          <w:sz w:val="26"/>
          <w:szCs w:val="26"/>
        </w:rPr>
        <w:t>№</w:t>
      </w:r>
      <w:r w:rsidR="00E11F42" w:rsidRPr="00012B12">
        <w:rPr>
          <w:rFonts w:ascii="Times New Roman" w:hAnsi="Times New Roman" w:cs="Times New Roman"/>
          <w:sz w:val="26"/>
          <w:szCs w:val="26"/>
        </w:rPr>
        <w:t xml:space="preserve"> 4/4-53 </w:t>
      </w:r>
      <w:r w:rsidR="00C15F68" w:rsidRPr="00012B12">
        <w:rPr>
          <w:rFonts w:ascii="Times New Roman" w:hAnsi="Times New Roman" w:cs="Times New Roman"/>
          <w:sz w:val="26"/>
          <w:szCs w:val="26"/>
        </w:rPr>
        <w:t>«</w:t>
      </w:r>
      <w:r w:rsidR="00E11F42" w:rsidRPr="00012B12">
        <w:rPr>
          <w:rFonts w:ascii="Times New Roman" w:hAnsi="Times New Roman" w:cs="Times New Roman"/>
          <w:sz w:val="26"/>
          <w:szCs w:val="26"/>
        </w:rPr>
        <w:t>Об установлении стоимости имущества, не относящегося к недвижимости, при превышении которой такое имущество подлежит включению в Реестр собственности муниципального образования город Норильск</w:t>
      </w:r>
      <w:r w:rsidR="00C15F68" w:rsidRPr="00012B12">
        <w:rPr>
          <w:rFonts w:ascii="Times New Roman" w:hAnsi="Times New Roman" w:cs="Times New Roman"/>
          <w:sz w:val="26"/>
          <w:szCs w:val="26"/>
        </w:rPr>
        <w:t>»</w:t>
      </w:r>
      <w:r w:rsidR="00ED5E51" w:rsidRPr="00012B12">
        <w:rPr>
          <w:rFonts w:ascii="Times New Roman" w:hAnsi="Times New Roman" w:cs="Times New Roman"/>
          <w:sz w:val="26"/>
          <w:szCs w:val="26"/>
        </w:rPr>
        <w:t xml:space="preserve"> </w:t>
      </w:r>
      <w:r w:rsidRPr="00012B12">
        <w:rPr>
          <w:rFonts w:ascii="Times New Roman" w:hAnsi="Times New Roman" w:cs="Times New Roman"/>
          <w:sz w:val="26"/>
          <w:szCs w:val="26"/>
        </w:rPr>
        <w:t>(превышающая 40 000 рублей) с 2012 года по настоящее время не корректировалась</w:t>
      </w:r>
      <w:r w:rsidR="00ED5E51" w:rsidRPr="00012B12">
        <w:rPr>
          <w:rFonts w:ascii="Times New Roman" w:hAnsi="Times New Roman" w:cs="Times New Roman"/>
          <w:sz w:val="26"/>
          <w:szCs w:val="26"/>
        </w:rPr>
        <w:t>, и не отвечает сов</w:t>
      </w:r>
      <w:r w:rsidRPr="00012B12">
        <w:rPr>
          <w:rFonts w:ascii="Times New Roman" w:hAnsi="Times New Roman" w:cs="Times New Roman"/>
          <w:sz w:val="26"/>
          <w:szCs w:val="26"/>
        </w:rPr>
        <w:t>ременным экономическим р</w:t>
      </w:r>
      <w:r w:rsidR="003D61FD" w:rsidRPr="00012B12">
        <w:rPr>
          <w:rFonts w:ascii="Times New Roman" w:hAnsi="Times New Roman" w:cs="Times New Roman"/>
          <w:sz w:val="26"/>
          <w:szCs w:val="26"/>
        </w:rPr>
        <w:t>еалиям учитывая уровень</w:t>
      </w:r>
      <w:r w:rsidRPr="00012B12">
        <w:rPr>
          <w:rFonts w:ascii="Times New Roman" w:hAnsi="Times New Roman" w:cs="Times New Roman"/>
          <w:sz w:val="26"/>
          <w:szCs w:val="26"/>
        </w:rPr>
        <w:t xml:space="preserve"> инфляции. </w:t>
      </w:r>
    </w:p>
    <w:p w:rsidR="00DF5DCB" w:rsidRPr="00012B12" w:rsidRDefault="00DF5DCB" w:rsidP="00C15F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2B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Принятие настоящего Проекта не требует финансирования из средств местного бюджета. </w:t>
      </w:r>
    </w:p>
    <w:p w:rsidR="00ED5E51" w:rsidRPr="00012B12" w:rsidRDefault="00ED5E51" w:rsidP="00C15F68">
      <w:pPr>
        <w:tabs>
          <w:tab w:val="left" w:pos="2835"/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61FD" w:rsidRPr="00012B12" w:rsidRDefault="003D61FD" w:rsidP="00C15F68">
      <w:pPr>
        <w:tabs>
          <w:tab w:val="left" w:pos="2835"/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D61FD" w:rsidRPr="00012B12" w:rsidRDefault="003D61FD" w:rsidP="00C15F68">
      <w:pPr>
        <w:tabs>
          <w:tab w:val="left" w:pos="2835"/>
          <w:tab w:val="left" w:pos="652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F5DCB" w:rsidRPr="00012B12" w:rsidRDefault="00DF5DCB" w:rsidP="00DF5DCB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12B12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Начальник Управления имущества</w:t>
      </w:r>
    </w:p>
    <w:p w:rsidR="00DF5DCB" w:rsidRPr="00012B12" w:rsidRDefault="00DF5DCB" w:rsidP="00DF5D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012B12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города Норильска                                                           О.В. Кузьмина</w:t>
      </w:r>
    </w:p>
    <w:p w:rsidR="00DF5DCB" w:rsidRPr="00012B12" w:rsidRDefault="00DF5DCB" w:rsidP="00DF5D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5DCB" w:rsidRPr="00012B12" w:rsidRDefault="00DF5DCB" w:rsidP="00DF5DC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F5DCB" w:rsidRPr="00012B12" w:rsidRDefault="00DF5DCB" w:rsidP="00DF5DC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5E51" w:rsidRPr="00012B12" w:rsidRDefault="00ED5E51" w:rsidP="00DF5DC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D5E51" w:rsidRPr="00012B12" w:rsidRDefault="00ED5E51" w:rsidP="00DF5DC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D61FD" w:rsidRPr="00012B12" w:rsidRDefault="003D61FD" w:rsidP="00DF5DC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D61FD" w:rsidRPr="00012B12" w:rsidRDefault="003D61FD" w:rsidP="00DF5DC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D61FD" w:rsidRPr="00012B12" w:rsidRDefault="003D61FD" w:rsidP="00DF5DC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D61FD" w:rsidRPr="00012B12" w:rsidRDefault="003D61FD" w:rsidP="00DF5DC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D61FD" w:rsidRPr="00012B12" w:rsidRDefault="003D61FD" w:rsidP="00DF5DC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D61FD" w:rsidRPr="00012B12" w:rsidRDefault="003D61FD" w:rsidP="00DF5DC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D61FD" w:rsidRPr="00012B12" w:rsidRDefault="003D61FD" w:rsidP="00DF5DC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D61FD" w:rsidRPr="00012B12" w:rsidRDefault="003D61FD" w:rsidP="00DF5DC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D61FD" w:rsidRPr="00012B12" w:rsidRDefault="003D61FD" w:rsidP="00DF5DC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D61FD" w:rsidRPr="00012B12" w:rsidRDefault="003D61FD" w:rsidP="00DF5DC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3D61FD" w:rsidRPr="00012B12" w:rsidRDefault="003D61FD" w:rsidP="00DF5DC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DF5DCB" w:rsidRPr="00012B12" w:rsidRDefault="00DF5DCB" w:rsidP="00DF5DC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12B12">
        <w:rPr>
          <w:rFonts w:ascii="Times New Roman" w:eastAsia="Times New Roman" w:hAnsi="Times New Roman" w:cs="Times New Roman"/>
          <w:lang w:eastAsia="ru-RU"/>
        </w:rPr>
        <w:t xml:space="preserve">Фефелова Анастасия Максимовна </w:t>
      </w:r>
    </w:p>
    <w:p w:rsidR="00A72E6D" w:rsidRPr="00DF5DCB" w:rsidRDefault="00DF5DCB" w:rsidP="00DF5DC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012B12">
        <w:rPr>
          <w:rFonts w:ascii="Times New Roman" w:eastAsia="Times New Roman" w:hAnsi="Times New Roman" w:cs="Times New Roman"/>
          <w:lang w:eastAsia="ru-RU"/>
        </w:rPr>
        <w:t>1429</w:t>
      </w:r>
      <w:bookmarkStart w:id="0" w:name="_GoBack"/>
      <w:bookmarkEnd w:id="0"/>
    </w:p>
    <w:p w:rsidR="00C15F68" w:rsidRPr="00DF5DCB" w:rsidRDefault="00C15F68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C15F68" w:rsidRPr="00DF5DCB" w:rsidSect="00C15F6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 w15:restartNumberingAfterBreak="0">
    <w:nsid w:val="110D42B9"/>
    <w:multiLevelType w:val="hybridMultilevel"/>
    <w:tmpl w:val="FFD29E70"/>
    <w:lvl w:ilvl="0" w:tplc="A492EA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721A32D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DCB"/>
    <w:rsid w:val="0001229B"/>
    <w:rsid w:val="00012B12"/>
    <w:rsid w:val="00055EE7"/>
    <w:rsid w:val="00105F91"/>
    <w:rsid w:val="002C361B"/>
    <w:rsid w:val="00316A0C"/>
    <w:rsid w:val="003D61FD"/>
    <w:rsid w:val="005A4705"/>
    <w:rsid w:val="008271A5"/>
    <w:rsid w:val="0087679A"/>
    <w:rsid w:val="00A72E6D"/>
    <w:rsid w:val="00BC1CE9"/>
    <w:rsid w:val="00C15F68"/>
    <w:rsid w:val="00CD3D84"/>
    <w:rsid w:val="00CF2A2C"/>
    <w:rsid w:val="00DF5DCB"/>
    <w:rsid w:val="00E11F42"/>
    <w:rsid w:val="00E32862"/>
    <w:rsid w:val="00ED5E51"/>
    <w:rsid w:val="00FE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AABE57-B01A-4E48-BF87-0B26E25D3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D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DCB"/>
    <w:pPr>
      <w:ind w:left="720"/>
      <w:contextualSpacing/>
    </w:pPr>
  </w:style>
  <w:style w:type="paragraph" w:styleId="a4">
    <w:name w:val="Body Text"/>
    <w:basedOn w:val="a"/>
    <w:link w:val="a5"/>
    <w:qFormat/>
    <w:rsid w:val="00DF5DCB"/>
    <w:pPr>
      <w:spacing w:before="180" w:after="180" w:line="240" w:lineRule="auto"/>
    </w:pPr>
    <w:rPr>
      <w:sz w:val="24"/>
      <w:szCs w:val="24"/>
      <w:lang w:val="en-US"/>
    </w:rPr>
  </w:style>
  <w:style w:type="character" w:customStyle="1" w:styleId="a5">
    <w:name w:val="Основной текст Знак"/>
    <w:basedOn w:val="a0"/>
    <w:link w:val="a4"/>
    <w:rsid w:val="00DF5DCB"/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2A9A5-A738-41DE-9F22-48EC339A5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Фефелова Анастасия Максимовна</dc:creator>
  <cp:keywords/>
  <dc:description/>
  <cp:lastModifiedBy>Фефелова Анастасия Максимовна</cp:lastModifiedBy>
  <cp:revision>3</cp:revision>
  <dcterms:created xsi:type="dcterms:W3CDTF">2023-08-04T05:32:00Z</dcterms:created>
  <dcterms:modified xsi:type="dcterms:W3CDTF">2023-08-04T05:33:00Z</dcterms:modified>
</cp:coreProperties>
</file>