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7DD" w:rsidRPr="000462D5" w:rsidRDefault="009E57DD" w:rsidP="009E57DD">
      <w:pPr>
        <w:pStyle w:val="a3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 wp14:anchorId="1D5E9002" wp14:editId="4FC765C8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7DD" w:rsidRPr="000462D5" w:rsidRDefault="009E57DD" w:rsidP="009E57D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9E57DD" w:rsidRPr="000462D5" w:rsidRDefault="009E57DD" w:rsidP="009E57DD">
      <w:pPr>
        <w:pStyle w:val="a3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9E57DD" w:rsidRPr="00FA0923" w:rsidRDefault="009E57DD" w:rsidP="009E57DD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9E57DD" w:rsidRDefault="009E57DD" w:rsidP="009E57D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9E57DD" w:rsidRPr="000462D5" w:rsidRDefault="009E57DD" w:rsidP="009E57DD">
      <w:pPr>
        <w:spacing w:before="80" w:line="259" w:lineRule="auto"/>
        <w:rPr>
          <w:sz w:val="26"/>
        </w:rPr>
      </w:pPr>
    </w:p>
    <w:p w:rsidR="009E57DD" w:rsidRDefault="00C0282C" w:rsidP="00C0282C">
      <w:pPr>
        <w:rPr>
          <w:sz w:val="26"/>
        </w:rPr>
      </w:pPr>
      <w:r>
        <w:rPr>
          <w:sz w:val="26"/>
        </w:rPr>
        <w:t>05.02.</w:t>
      </w:r>
      <w:r w:rsidR="002450B1">
        <w:rPr>
          <w:sz w:val="26"/>
        </w:rPr>
        <w:t>202</w:t>
      </w:r>
      <w:r w:rsidR="00DB277D">
        <w:rPr>
          <w:sz w:val="26"/>
        </w:rPr>
        <w:t>5</w:t>
      </w:r>
      <w:r w:rsidR="002450B1">
        <w:rPr>
          <w:sz w:val="26"/>
        </w:rPr>
        <w:tab/>
      </w:r>
      <w:r w:rsidR="002450B1">
        <w:rPr>
          <w:sz w:val="26"/>
        </w:rPr>
        <w:tab/>
      </w:r>
      <w:r w:rsidR="00DB277D">
        <w:rPr>
          <w:sz w:val="26"/>
        </w:rPr>
        <w:tab/>
      </w:r>
      <w:r>
        <w:rPr>
          <w:sz w:val="26"/>
        </w:rPr>
        <w:t xml:space="preserve">                   </w:t>
      </w:r>
      <w:r w:rsidR="009E57DD">
        <w:rPr>
          <w:sz w:val="26"/>
        </w:rPr>
        <w:t>г. Норильск</w:t>
      </w:r>
      <w:r w:rsidR="009E57DD">
        <w:rPr>
          <w:sz w:val="26"/>
        </w:rPr>
        <w:tab/>
      </w:r>
      <w:r w:rsidR="009E57DD">
        <w:rPr>
          <w:sz w:val="26"/>
        </w:rPr>
        <w:tab/>
      </w:r>
      <w:r w:rsidR="009E57DD">
        <w:rPr>
          <w:sz w:val="26"/>
        </w:rPr>
        <w:tab/>
      </w:r>
      <w:r w:rsidR="00DB277D">
        <w:rPr>
          <w:sz w:val="26"/>
        </w:rPr>
        <w:tab/>
      </w:r>
      <w:r>
        <w:rPr>
          <w:sz w:val="26"/>
        </w:rPr>
        <w:t xml:space="preserve">              № 60</w:t>
      </w:r>
    </w:p>
    <w:p w:rsidR="009E57DD" w:rsidRDefault="009E57DD" w:rsidP="00966FD7">
      <w:pPr>
        <w:spacing w:line="259" w:lineRule="auto"/>
        <w:rPr>
          <w:rFonts w:ascii="Bookman Old Style" w:hAnsi="Bookman Old Style"/>
          <w:sz w:val="26"/>
        </w:rPr>
      </w:pPr>
    </w:p>
    <w:p w:rsidR="009E57DD" w:rsidRPr="000462D5" w:rsidRDefault="009E57DD" w:rsidP="00966FD7">
      <w:pPr>
        <w:spacing w:line="259" w:lineRule="auto"/>
        <w:rPr>
          <w:rFonts w:ascii="Bookman Old Style" w:hAnsi="Bookman Old Style"/>
          <w:sz w:val="26"/>
        </w:rPr>
      </w:pPr>
    </w:p>
    <w:p w:rsidR="009E57DD" w:rsidRDefault="00966FD7" w:rsidP="009E57DD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</w:t>
      </w:r>
      <w:r w:rsidR="009E57DD">
        <w:rPr>
          <w:sz w:val="26"/>
          <w:szCs w:val="26"/>
        </w:rPr>
        <w:t xml:space="preserve">остановление </w:t>
      </w:r>
      <w:r w:rsidR="00AD3ADF">
        <w:rPr>
          <w:sz w:val="26"/>
          <w:szCs w:val="26"/>
        </w:rPr>
        <w:t xml:space="preserve">Главы </w:t>
      </w:r>
      <w:r w:rsidR="009E57DD">
        <w:rPr>
          <w:sz w:val="26"/>
          <w:szCs w:val="26"/>
        </w:rPr>
        <w:t xml:space="preserve">Администрации города Норильска </w:t>
      </w:r>
      <w:r w:rsidR="002450B1">
        <w:rPr>
          <w:sz w:val="26"/>
          <w:szCs w:val="26"/>
        </w:rPr>
        <w:br/>
      </w:r>
      <w:r w:rsidR="009E57DD">
        <w:rPr>
          <w:sz w:val="26"/>
          <w:szCs w:val="26"/>
        </w:rPr>
        <w:t xml:space="preserve">от </w:t>
      </w:r>
      <w:r w:rsidR="008852E3">
        <w:rPr>
          <w:sz w:val="26"/>
          <w:szCs w:val="26"/>
        </w:rPr>
        <w:t>24</w:t>
      </w:r>
      <w:r w:rsidR="009E57DD">
        <w:rPr>
          <w:sz w:val="26"/>
          <w:szCs w:val="26"/>
        </w:rPr>
        <w:t>.12.20</w:t>
      </w:r>
      <w:r w:rsidR="008852E3">
        <w:rPr>
          <w:sz w:val="26"/>
          <w:szCs w:val="26"/>
        </w:rPr>
        <w:t>08</w:t>
      </w:r>
      <w:r w:rsidR="009E57DD">
        <w:rPr>
          <w:sz w:val="26"/>
          <w:szCs w:val="26"/>
        </w:rPr>
        <w:t xml:space="preserve"> № </w:t>
      </w:r>
      <w:r w:rsidR="008852E3">
        <w:rPr>
          <w:sz w:val="26"/>
          <w:szCs w:val="26"/>
        </w:rPr>
        <w:t>2166</w:t>
      </w:r>
      <w:r w:rsidR="009E57DD">
        <w:rPr>
          <w:sz w:val="26"/>
          <w:szCs w:val="26"/>
        </w:rPr>
        <w:t xml:space="preserve"> </w:t>
      </w:r>
    </w:p>
    <w:p w:rsidR="009E57DD" w:rsidRDefault="009E57DD" w:rsidP="009E57DD">
      <w:pPr>
        <w:tabs>
          <w:tab w:val="left" w:pos="9639"/>
        </w:tabs>
        <w:jc w:val="both"/>
        <w:rPr>
          <w:sz w:val="26"/>
          <w:szCs w:val="26"/>
        </w:rPr>
      </w:pPr>
    </w:p>
    <w:p w:rsidR="006B61B6" w:rsidRDefault="006B61B6" w:rsidP="009E57DD">
      <w:pPr>
        <w:tabs>
          <w:tab w:val="left" w:pos="9639"/>
        </w:tabs>
        <w:jc w:val="both"/>
        <w:rPr>
          <w:sz w:val="26"/>
          <w:szCs w:val="26"/>
        </w:rPr>
      </w:pPr>
    </w:p>
    <w:p w:rsidR="00966FD7" w:rsidRPr="008852E3" w:rsidRDefault="009E57DD" w:rsidP="009E57DD">
      <w:pPr>
        <w:autoSpaceDE w:val="0"/>
        <w:autoSpaceDN w:val="0"/>
        <w:adjustRightInd w:val="0"/>
        <w:ind w:firstLine="709"/>
        <w:jc w:val="both"/>
        <w:rPr>
          <w:strike/>
          <w:spacing w:val="-6"/>
          <w:sz w:val="26"/>
          <w:szCs w:val="26"/>
        </w:rPr>
      </w:pPr>
      <w:r w:rsidRPr="00293159">
        <w:rPr>
          <w:spacing w:val="-6"/>
          <w:sz w:val="26"/>
          <w:szCs w:val="26"/>
        </w:rPr>
        <w:t xml:space="preserve">В </w:t>
      </w:r>
      <w:r w:rsidRPr="007A498A">
        <w:rPr>
          <w:spacing w:val="-6"/>
          <w:sz w:val="26"/>
          <w:szCs w:val="26"/>
        </w:rPr>
        <w:t xml:space="preserve">соответствии с </w:t>
      </w:r>
      <w:hyperlink r:id="rId6" w:history="1">
        <w:r w:rsidRPr="007A498A">
          <w:rPr>
            <w:spacing w:val="-6"/>
            <w:sz w:val="26"/>
            <w:szCs w:val="26"/>
          </w:rPr>
          <w:t xml:space="preserve">пунктом </w:t>
        </w:r>
        <w:r w:rsidR="007A498A" w:rsidRPr="007A498A">
          <w:rPr>
            <w:spacing w:val="-6"/>
            <w:sz w:val="26"/>
            <w:szCs w:val="26"/>
          </w:rPr>
          <w:t>4</w:t>
        </w:r>
        <w:r w:rsidRPr="007A498A">
          <w:rPr>
            <w:spacing w:val="-6"/>
            <w:sz w:val="26"/>
            <w:szCs w:val="26"/>
          </w:rPr>
          <w:t xml:space="preserve"> статьи 160.1</w:t>
        </w:r>
      </w:hyperlink>
      <w:r w:rsidRPr="007A498A">
        <w:rPr>
          <w:spacing w:val="-6"/>
          <w:sz w:val="26"/>
          <w:szCs w:val="26"/>
        </w:rPr>
        <w:t xml:space="preserve"> Бюджетного кодекса Российской Федерации</w:t>
      </w:r>
      <w:r w:rsidR="00F26F37">
        <w:rPr>
          <w:spacing w:val="-6"/>
          <w:sz w:val="26"/>
          <w:szCs w:val="26"/>
        </w:rPr>
        <w:t>,</w:t>
      </w:r>
    </w:p>
    <w:p w:rsidR="009E57DD" w:rsidRDefault="009E57DD" w:rsidP="00966FD7">
      <w:pPr>
        <w:autoSpaceDE w:val="0"/>
        <w:autoSpaceDN w:val="0"/>
        <w:adjustRightInd w:val="0"/>
        <w:rPr>
          <w:sz w:val="26"/>
          <w:szCs w:val="26"/>
        </w:rPr>
      </w:pPr>
      <w:r w:rsidRPr="000462D5">
        <w:rPr>
          <w:sz w:val="26"/>
          <w:szCs w:val="26"/>
        </w:rPr>
        <w:t>ПОСТАНОВЛЯЮ:</w:t>
      </w:r>
    </w:p>
    <w:p w:rsidR="009E57DD" w:rsidRPr="000462D5" w:rsidRDefault="009E57DD" w:rsidP="009E57DD">
      <w:pPr>
        <w:jc w:val="both"/>
        <w:rPr>
          <w:sz w:val="26"/>
          <w:szCs w:val="26"/>
        </w:rPr>
      </w:pPr>
    </w:p>
    <w:p w:rsidR="00A72E8E" w:rsidRDefault="009E57DD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A72E8E">
        <w:rPr>
          <w:sz w:val="26"/>
          <w:szCs w:val="26"/>
        </w:rPr>
        <w:t xml:space="preserve">Внести в </w:t>
      </w:r>
      <w:r w:rsidR="008852E3">
        <w:rPr>
          <w:sz w:val="26"/>
          <w:szCs w:val="26"/>
        </w:rPr>
        <w:t xml:space="preserve">Порядок осуществления бюджетных полномочий главных администраторов доходов бюджета муниципального образования город Норильск, являющихся органами местного самоуправления и (или) находящимися в их ведении муниципальными казенными учреждениями, утвержденный </w:t>
      </w:r>
      <w:r w:rsidR="00A72E8E">
        <w:rPr>
          <w:sz w:val="26"/>
          <w:szCs w:val="26"/>
        </w:rPr>
        <w:t>постановление</w:t>
      </w:r>
      <w:r w:rsidR="008852E3">
        <w:rPr>
          <w:sz w:val="26"/>
          <w:szCs w:val="26"/>
        </w:rPr>
        <w:t>м</w:t>
      </w:r>
      <w:r w:rsidR="00AD3ADF">
        <w:rPr>
          <w:sz w:val="26"/>
          <w:szCs w:val="26"/>
        </w:rPr>
        <w:t xml:space="preserve"> Главы</w:t>
      </w:r>
      <w:r w:rsidR="00C21FDF">
        <w:rPr>
          <w:sz w:val="26"/>
          <w:szCs w:val="26"/>
        </w:rPr>
        <w:t xml:space="preserve"> Администрации города Норильска от </w:t>
      </w:r>
      <w:r w:rsidR="008852E3">
        <w:rPr>
          <w:sz w:val="26"/>
          <w:szCs w:val="26"/>
        </w:rPr>
        <w:t>2</w:t>
      </w:r>
      <w:r w:rsidR="00C21FDF">
        <w:rPr>
          <w:sz w:val="26"/>
          <w:szCs w:val="26"/>
        </w:rPr>
        <w:t>4.12.20</w:t>
      </w:r>
      <w:r w:rsidR="008852E3">
        <w:rPr>
          <w:sz w:val="26"/>
          <w:szCs w:val="26"/>
        </w:rPr>
        <w:t>08</w:t>
      </w:r>
      <w:r w:rsidR="00C21FDF">
        <w:rPr>
          <w:sz w:val="26"/>
          <w:szCs w:val="26"/>
        </w:rPr>
        <w:t xml:space="preserve"> №</w:t>
      </w:r>
      <w:r w:rsidR="006A777F">
        <w:rPr>
          <w:sz w:val="26"/>
          <w:szCs w:val="26"/>
        </w:rPr>
        <w:t> </w:t>
      </w:r>
      <w:r w:rsidR="008852E3">
        <w:rPr>
          <w:sz w:val="26"/>
          <w:szCs w:val="26"/>
        </w:rPr>
        <w:t>2166 (далее – Порядок),</w:t>
      </w:r>
      <w:r w:rsidR="006A777F">
        <w:rPr>
          <w:sz w:val="26"/>
          <w:szCs w:val="26"/>
        </w:rPr>
        <w:t xml:space="preserve"> </w:t>
      </w:r>
      <w:r w:rsidR="00C21FDF">
        <w:rPr>
          <w:sz w:val="26"/>
          <w:szCs w:val="26"/>
        </w:rPr>
        <w:t xml:space="preserve">следующие изменения: </w:t>
      </w:r>
      <w:r w:rsidR="00A72E8E">
        <w:rPr>
          <w:sz w:val="26"/>
          <w:szCs w:val="26"/>
        </w:rPr>
        <w:t xml:space="preserve">  </w:t>
      </w:r>
    </w:p>
    <w:p w:rsidR="008852E3" w:rsidRPr="00C2135A" w:rsidRDefault="00A72E8E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2135A">
        <w:rPr>
          <w:sz w:val="26"/>
          <w:szCs w:val="26"/>
        </w:rPr>
        <w:t xml:space="preserve">. </w:t>
      </w:r>
      <w:r w:rsidR="00DB277D">
        <w:rPr>
          <w:sz w:val="26"/>
          <w:szCs w:val="26"/>
        </w:rPr>
        <w:t>П</w:t>
      </w:r>
      <w:r w:rsidR="008852E3" w:rsidRPr="00C2135A">
        <w:rPr>
          <w:sz w:val="26"/>
          <w:szCs w:val="26"/>
        </w:rPr>
        <w:t>ункт 2.</w:t>
      </w:r>
      <w:r w:rsidR="00636F5A" w:rsidRPr="00C2135A">
        <w:rPr>
          <w:sz w:val="26"/>
          <w:szCs w:val="26"/>
        </w:rPr>
        <w:t>6</w:t>
      </w:r>
      <w:r w:rsidR="00DB277D">
        <w:rPr>
          <w:sz w:val="26"/>
          <w:szCs w:val="26"/>
        </w:rPr>
        <w:t xml:space="preserve"> Порядка исключить.</w:t>
      </w:r>
    </w:p>
    <w:p w:rsidR="00D605E4" w:rsidRDefault="008852E3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 w:rsidRPr="00C2135A">
        <w:rPr>
          <w:sz w:val="26"/>
          <w:szCs w:val="26"/>
        </w:rPr>
        <w:t>1.2.</w:t>
      </w:r>
      <w:r w:rsidR="00D605E4">
        <w:rPr>
          <w:sz w:val="26"/>
          <w:szCs w:val="26"/>
        </w:rPr>
        <w:t xml:space="preserve"> </w:t>
      </w:r>
      <w:r w:rsidR="00DB277D">
        <w:rPr>
          <w:sz w:val="26"/>
          <w:szCs w:val="26"/>
        </w:rPr>
        <w:t>В</w:t>
      </w:r>
      <w:r w:rsidR="00D605E4">
        <w:rPr>
          <w:sz w:val="26"/>
          <w:szCs w:val="26"/>
        </w:rPr>
        <w:t xml:space="preserve"> пункт</w:t>
      </w:r>
      <w:r w:rsidR="00DB277D">
        <w:rPr>
          <w:sz w:val="26"/>
          <w:szCs w:val="26"/>
        </w:rPr>
        <w:t>е</w:t>
      </w:r>
      <w:r w:rsidR="00D605E4">
        <w:rPr>
          <w:sz w:val="26"/>
          <w:szCs w:val="26"/>
        </w:rPr>
        <w:t xml:space="preserve"> 2.10 Порядка:</w:t>
      </w:r>
    </w:p>
    <w:p w:rsidR="008D33C2" w:rsidRPr="00C2135A" w:rsidRDefault="00D605E4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="008852E3" w:rsidRPr="00C2135A">
        <w:rPr>
          <w:sz w:val="26"/>
          <w:szCs w:val="26"/>
        </w:rPr>
        <w:t xml:space="preserve"> </w:t>
      </w:r>
      <w:r w:rsidR="00DB277D">
        <w:rPr>
          <w:sz w:val="26"/>
          <w:szCs w:val="26"/>
        </w:rPr>
        <w:t>П</w:t>
      </w:r>
      <w:r w:rsidR="008852E3" w:rsidRPr="00C2135A">
        <w:rPr>
          <w:sz w:val="26"/>
          <w:szCs w:val="26"/>
        </w:rPr>
        <w:t xml:space="preserve">одпункт 2.10.2 изложить в </w:t>
      </w:r>
      <w:r w:rsidR="00DB277D">
        <w:rPr>
          <w:sz w:val="26"/>
          <w:szCs w:val="26"/>
        </w:rPr>
        <w:t>следующей</w:t>
      </w:r>
      <w:r w:rsidR="008852E3" w:rsidRPr="00C2135A">
        <w:rPr>
          <w:sz w:val="26"/>
          <w:szCs w:val="26"/>
        </w:rPr>
        <w:t xml:space="preserve"> редакции:</w:t>
      </w:r>
    </w:p>
    <w:p w:rsidR="008852E3" w:rsidRDefault="008D33C2" w:rsidP="00DB277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 w:rsidRPr="00C2135A">
        <w:rPr>
          <w:sz w:val="26"/>
          <w:szCs w:val="26"/>
        </w:rPr>
        <w:t xml:space="preserve">«2.10.2. ежемесячно, не позднее шестого числа месяца, следующего за отчетным, представляют </w:t>
      </w:r>
      <w:r w:rsidR="002C796C" w:rsidRPr="00C2135A">
        <w:rPr>
          <w:sz w:val="26"/>
          <w:szCs w:val="26"/>
        </w:rPr>
        <w:t>посредством программного продукта «ПАРУС - Сведение отчетности»</w:t>
      </w:r>
      <w:r w:rsidR="00C2135A" w:rsidRPr="00C2135A">
        <w:rPr>
          <w:sz w:val="26"/>
          <w:szCs w:val="26"/>
        </w:rPr>
        <w:t xml:space="preserve"> в Финансовое управление Администрации города Норильска</w:t>
      </w:r>
      <w:r w:rsidR="002C796C" w:rsidRPr="00C2135A">
        <w:rPr>
          <w:sz w:val="26"/>
          <w:szCs w:val="26"/>
        </w:rPr>
        <w:t xml:space="preserve"> </w:t>
      </w:r>
      <w:r w:rsidR="00636F5A" w:rsidRPr="00C2135A">
        <w:rPr>
          <w:sz w:val="26"/>
          <w:szCs w:val="26"/>
        </w:rPr>
        <w:t xml:space="preserve">сведения о неналоговых платежах в бюджет муниципального образования город Норильск согласно приложению </w:t>
      </w:r>
      <w:r w:rsidR="00073F14">
        <w:rPr>
          <w:sz w:val="26"/>
          <w:szCs w:val="26"/>
        </w:rPr>
        <w:t>к настоящему Порядку</w:t>
      </w:r>
      <w:r w:rsidR="006B61B6">
        <w:rPr>
          <w:sz w:val="26"/>
          <w:szCs w:val="26"/>
        </w:rPr>
        <w:t>;</w:t>
      </w:r>
      <w:r w:rsidR="00DB277D">
        <w:rPr>
          <w:sz w:val="26"/>
          <w:szCs w:val="26"/>
        </w:rPr>
        <w:t>».</w:t>
      </w:r>
    </w:p>
    <w:p w:rsidR="00D605E4" w:rsidRDefault="00D605E4" w:rsidP="00D605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1.2.2. </w:t>
      </w:r>
      <w:r w:rsidR="00DB277D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одпункт 2.10.7 изложить в </w:t>
      </w:r>
      <w:r w:rsidR="00DB277D">
        <w:rPr>
          <w:rFonts w:eastAsiaTheme="minorHAnsi"/>
          <w:sz w:val="26"/>
          <w:szCs w:val="26"/>
          <w:lang w:eastAsia="en-US"/>
        </w:rPr>
        <w:t>следующей</w:t>
      </w:r>
      <w:r>
        <w:rPr>
          <w:rFonts w:eastAsiaTheme="minorHAnsi"/>
          <w:sz w:val="26"/>
          <w:szCs w:val="26"/>
          <w:lang w:eastAsia="en-US"/>
        </w:rPr>
        <w:t xml:space="preserve"> редакции:</w:t>
      </w:r>
    </w:p>
    <w:p w:rsidR="00D605E4" w:rsidRDefault="00D605E4" w:rsidP="00DB27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«2.10.7. предоставляют не позднее дня осуществления начисления суммы, подлежащей оплате,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</w:t>
      </w:r>
      <w:hyperlink r:id="rId7" w:history="1">
        <w:r w:rsidRPr="00D605E4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Pr="00D605E4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от 27.07.2010 </w:t>
      </w:r>
      <w:r w:rsidR="00176C3F">
        <w:rPr>
          <w:rFonts w:eastAsiaTheme="minorHAnsi"/>
          <w:sz w:val="26"/>
          <w:szCs w:val="26"/>
          <w:lang w:eastAsia="en-US"/>
        </w:rPr>
        <w:t>№</w:t>
      </w:r>
      <w:r>
        <w:rPr>
          <w:rFonts w:eastAsiaTheme="minorHAnsi"/>
          <w:sz w:val="26"/>
          <w:szCs w:val="26"/>
          <w:lang w:eastAsia="en-US"/>
        </w:rPr>
        <w:t xml:space="preserve"> 210-ФЗ </w:t>
      </w:r>
      <w:r w:rsidR="00176C3F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Об организации предоставления государственных и муниципальных услуг</w:t>
      </w:r>
      <w:r w:rsidR="00176C3F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за исключением случаев, предусмотренных законодательством Российской Федерации</w:t>
      </w:r>
      <w:r w:rsidR="006B61B6">
        <w:rPr>
          <w:rFonts w:eastAsiaTheme="minorHAnsi"/>
          <w:sz w:val="26"/>
          <w:szCs w:val="26"/>
          <w:lang w:eastAsia="en-US"/>
        </w:rPr>
        <w:t>;</w:t>
      </w:r>
      <w:r>
        <w:rPr>
          <w:rFonts w:eastAsiaTheme="minorHAnsi"/>
          <w:sz w:val="26"/>
          <w:szCs w:val="26"/>
          <w:lang w:eastAsia="en-US"/>
        </w:rPr>
        <w:t>»</w:t>
      </w:r>
      <w:r w:rsidR="00DB277D">
        <w:rPr>
          <w:rFonts w:eastAsiaTheme="minorHAnsi"/>
          <w:sz w:val="26"/>
          <w:szCs w:val="26"/>
          <w:lang w:eastAsia="en-US"/>
        </w:rPr>
        <w:t>.</w:t>
      </w:r>
    </w:p>
    <w:p w:rsidR="007A498A" w:rsidRPr="00C2135A" w:rsidRDefault="002C796C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 w:rsidRPr="00C2135A">
        <w:rPr>
          <w:sz w:val="26"/>
          <w:szCs w:val="26"/>
        </w:rPr>
        <w:t>1.</w:t>
      </w:r>
      <w:r w:rsidR="00D605E4">
        <w:rPr>
          <w:sz w:val="26"/>
          <w:szCs w:val="26"/>
        </w:rPr>
        <w:t>3</w:t>
      </w:r>
      <w:r w:rsidRPr="00C2135A">
        <w:rPr>
          <w:sz w:val="26"/>
          <w:szCs w:val="26"/>
        </w:rPr>
        <w:t xml:space="preserve">. </w:t>
      </w:r>
      <w:r w:rsidR="00DB277D">
        <w:rPr>
          <w:sz w:val="26"/>
          <w:szCs w:val="26"/>
        </w:rPr>
        <w:t>П</w:t>
      </w:r>
      <w:r w:rsidRPr="00C2135A">
        <w:rPr>
          <w:sz w:val="26"/>
          <w:szCs w:val="26"/>
        </w:rPr>
        <w:t>риложение №</w:t>
      </w:r>
      <w:r w:rsidR="00AB0283" w:rsidRPr="00C2135A">
        <w:rPr>
          <w:sz w:val="26"/>
          <w:szCs w:val="26"/>
        </w:rPr>
        <w:t xml:space="preserve"> 1 к Порядку изложить в редакции согласно приложению к настоящему постановлению</w:t>
      </w:r>
      <w:r w:rsidR="00DB277D">
        <w:rPr>
          <w:sz w:val="26"/>
          <w:szCs w:val="26"/>
        </w:rPr>
        <w:t>.</w:t>
      </w:r>
    </w:p>
    <w:p w:rsidR="00AB0283" w:rsidRPr="00C2135A" w:rsidRDefault="00AB0283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 w:rsidRPr="00C2135A">
        <w:rPr>
          <w:sz w:val="26"/>
          <w:szCs w:val="26"/>
        </w:rPr>
        <w:t>1.</w:t>
      </w:r>
      <w:r w:rsidR="00D605E4">
        <w:rPr>
          <w:sz w:val="26"/>
          <w:szCs w:val="26"/>
        </w:rPr>
        <w:t>4</w:t>
      </w:r>
      <w:r w:rsidRPr="00C2135A">
        <w:rPr>
          <w:sz w:val="26"/>
          <w:szCs w:val="26"/>
        </w:rPr>
        <w:t xml:space="preserve">. </w:t>
      </w:r>
      <w:r w:rsidR="00DB277D">
        <w:rPr>
          <w:sz w:val="26"/>
          <w:szCs w:val="26"/>
        </w:rPr>
        <w:t>П</w:t>
      </w:r>
      <w:r w:rsidRPr="00C2135A">
        <w:rPr>
          <w:sz w:val="26"/>
          <w:szCs w:val="26"/>
        </w:rPr>
        <w:t>риложение № 2 к Порядку исключить.</w:t>
      </w:r>
    </w:p>
    <w:p w:rsidR="009E57DD" w:rsidRPr="00C2135A" w:rsidRDefault="009E57DD" w:rsidP="009E57D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2135A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2135A" w:rsidRPr="00B9625A" w:rsidRDefault="009E57DD" w:rsidP="00C2135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135A">
        <w:rPr>
          <w:rFonts w:ascii="Times New Roman" w:hAnsi="Times New Roman" w:cs="Times New Roman"/>
          <w:sz w:val="26"/>
          <w:szCs w:val="26"/>
        </w:rPr>
        <w:lastRenderedPageBreak/>
        <w:t xml:space="preserve">3. Настоящее постановление вступает в силу </w:t>
      </w:r>
      <w:r w:rsidR="001F56FB">
        <w:rPr>
          <w:rFonts w:ascii="Times New Roman" w:hAnsi="Times New Roman" w:cs="Times New Roman"/>
          <w:sz w:val="26"/>
          <w:szCs w:val="26"/>
        </w:rPr>
        <w:t>с</w:t>
      </w:r>
      <w:r w:rsidR="00597328">
        <w:rPr>
          <w:rFonts w:ascii="Times New Roman" w:hAnsi="Times New Roman" w:cs="Times New Roman"/>
          <w:sz w:val="26"/>
          <w:szCs w:val="26"/>
        </w:rPr>
        <w:t xml:space="preserve"> даты его издания</w:t>
      </w:r>
      <w:r w:rsidR="00C2135A" w:rsidRPr="00C2135A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2135A" w:rsidRPr="00C2135A">
        <w:rPr>
          <w:rFonts w:ascii="Times New Roman" w:hAnsi="Times New Roman" w:cs="Times New Roman"/>
          <w:sz w:val="26"/>
          <w:szCs w:val="26"/>
        </w:rPr>
        <w:t xml:space="preserve">но не ранее </w:t>
      </w:r>
      <w:r w:rsidR="00C2135A" w:rsidRPr="00B9625A">
        <w:rPr>
          <w:rFonts w:ascii="Times New Roman" w:hAnsi="Times New Roman" w:cs="Times New Roman"/>
          <w:sz w:val="26"/>
          <w:szCs w:val="26"/>
        </w:rPr>
        <w:t xml:space="preserve">01.02.2025. </w:t>
      </w:r>
    </w:p>
    <w:p w:rsidR="009E57DD" w:rsidRDefault="009E57DD" w:rsidP="009E57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E57DD" w:rsidRDefault="009E57DD" w:rsidP="009E57DD">
      <w:pPr>
        <w:autoSpaceDE w:val="0"/>
        <w:autoSpaceDN w:val="0"/>
        <w:adjustRightInd w:val="0"/>
        <w:rPr>
          <w:sz w:val="26"/>
          <w:szCs w:val="26"/>
        </w:rPr>
      </w:pPr>
    </w:p>
    <w:p w:rsidR="006A777F" w:rsidRDefault="006A777F" w:rsidP="009E57DD">
      <w:pPr>
        <w:autoSpaceDE w:val="0"/>
        <w:autoSpaceDN w:val="0"/>
        <w:adjustRightInd w:val="0"/>
        <w:rPr>
          <w:sz w:val="26"/>
          <w:szCs w:val="26"/>
        </w:rPr>
      </w:pPr>
    </w:p>
    <w:p w:rsidR="009E57DD" w:rsidRDefault="00A06563" w:rsidP="009E57DD">
      <w:pPr>
        <w:pStyle w:val="2"/>
        <w:rPr>
          <w:rFonts w:ascii="Times New Roman" w:hAnsi="Times New Roman"/>
          <w:b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sz w:val="26"/>
          <w:szCs w:val="26"/>
        </w:rPr>
        <w:t>И.о</w:t>
      </w:r>
      <w:proofErr w:type="spellEnd"/>
      <w:r>
        <w:rPr>
          <w:rFonts w:ascii="Times New Roman" w:hAnsi="Times New Roman"/>
          <w:b w:val="0"/>
          <w:sz w:val="26"/>
          <w:szCs w:val="26"/>
        </w:rPr>
        <w:t>. Главы</w:t>
      </w:r>
      <w:r w:rsidR="009E57DD" w:rsidRPr="000462D5">
        <w:rPr>
          <w:rFonts w:ascii="Times New Roman" w:hAnsi="Times New Roman"/>
          <w:b w:val="0"/>
          <w:sz w:val="26"/>
          <w:szCs w:val="26"/>
        </w:rPr>
        <w:t xml:space="preserve"> города Норильска</w:t>
      </w:r>
      <w:r w:rsidR="009E57DD" w:rsidRPr="000462D5">
        <w:rPr>
          <w:rFonts w:ascii="Times New Roman" w:hAnsi="Times New Roman"/>
          <w:b w:val="0"/>
          <w:sz w:val="26"/>
          <w:szCs w:val="26"/>
        </w:rPr>
        <w:tab/>
      </w:r>
      <w:r w:rsidR="009E57DD" w:rsidRPr="000462D5">
        <w:rPr>
          <w:rFonts w:ascii="Times New Roman" w:hAnsi="Times New Roman"/>
          <w:b w:val="0"/>
          <w:sz w:val="26"/>
          <w:szCs w:val="26"/>
        </w:rPr>
        <w:tab/>
      </w:r>
      <w:r w:rsidR="009E57DD" w:rsidRPr="000462D5">
        <w:rPr>
          <w:rFonts w:ascii="Times New Roman" w:hAnsi="Times New Roman"/>
          <w:b w:val="0"/>
          <w:sz w:val="26"/>
          <w:szCs w:val="26"/>
        </w:rPr>
        <w:tab/>
      </w:r>
      <w:r w:rsidR="006B61B6">
        <w:rPr>
          <w:rFonts w:ascii="Times New Roman" w:hAnsi="Times New Roman"/>
          <w:b w:val="0"/>
          <w:sz w:val="26"/>
          <w:szCs w:val="26"/>
        </w:rPr>
        <w:t xml:space="preserve">    </w:t>
      </w:r>
      <w:r w:rsidR="009E57DD" w:rsidRPr="000462D5">
        <w:rPr>
          <w:rFonts w:ascii="Times New Roman" w:hAnsi="Times New Roman"/>
          <w:b w:val="0"/>
          <w:sz w:val="26"/>
          <w:szCs w:val="26"/>
        </w:rPr>
        <w:tab/>
      </w:r>
      <w:r w:rsidR="009E57DD" w:rsidRPr="000462D5">
        <w:rPr>
          <w:rFonts w:ascii="Times New Roman" w:hAnsi="Times New Roman"/>
          <w:b w:val="0"/>
          <w:sz w:val="26"/>
          <w:szCs w:val="26"/>
        </w:rPr>
        <w:tab/>
      </w:r>
      <w:r w:rsidR="009E57DD" w:rsidRPr="000462D5"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>Н.А. Тимофеев</w:t>
      </w:r>
      <w:bookmarkStart w:id="0" w:name="_GoBack"/>
      <w:bookmarkEnd w:id="0"/>
    </w:p>
    <w:sectPr w:rsidR="009E57DD" w:rsidSect="006B61B6">
      <w:pgSz w:w="11907" w:h="16840"/>
      <w:pgMar w:top="1134" w:right="851" w:bottom="1134" w:left="1701" w:header="720" w:footer="272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46"/>
    <w:rsid w:val="000210A6"/>
    <w:rsid w:val="00073F14"/>
    <w:rsid w:val="000934EF"/>
    <w:rsid w:val="000C04D2"/>
    <w:rsid w:val="000E2923"/>
    <w:rsid w:val="00131621"/>
    <w:rsid w:val="00176C3F"/>
    <w:rsid w:val="00192A22"/>
    <w:rsid w:val="0019638B"/>
    <w:rsid w:val="001E72B8"/>
    <w:rsid w:val="001F56FB"/>
    <w:rsid w:val="002450B1"/>
    <w:rsid w:val="00264402"/>
    <w:rsid w:val="002C15A0"/>
    <w:rsid w:val="002C796C"/>
    <w:rsid w:val="002D6AC4"/>
    <w:rsid w:val="002F5277"/>
    <w:rsid w:val="00334848"/>
    <w:rsid w:val="00353791"/>
    <w:rsid w:val="00365AF5"/>
    <w:rsid w:val="00367A78"/>
    <w:rsid w:val="004613F4"/>
    <w:rsid w:val="0046654A"/>
    <w:rsid w:val="00470752"/>
    <w:rsid w:val="00486F27"/>
    <w:rsid w:val="004910B5"/>
    <w:rsid w:val="00592A1B"/>
    <w:rsid w:val="00597328"/>
    <w:rsid w:val="005A79F8"/>
    <w:rsid w:val="005D2FB7"/>
    <w:rsid w:val="005F396A"/>
    <w:rsid w:val="00620A69"/>
    <w:rsid w:val="00636F5A"/>
    <w:rsid w:val="006438E6"/>
    <w:rsid w:val="006A777F"/>
    <w:rsid w:val="006B61B6"/>
    <w:rsid w:val="00743D11"/>
    <w:rsid w:val="007459FF"/>
    <w:rsid w:val="00763B68"/>
    <w:rsid w:val="00787542"/>
    <w:rsid w:val="007A498A"/>
    <w:rsid w:val="007C6EF5"/>
    <w:rsid w:val="008317F7"/>
    <w:rsid w:val="00875BBC"/>
    <w:rsid w:val="008852E3"/>
    <w:rsid w:val="008D24B6"/>
    <w:rsid w:val="008D33C2"/>
    <w:rsid w:val="008E2DEA"/>
    <w:rsid w:val="0092299B"/>
    <w:rsid w:val="00966FD7"/>
    <w:rsid w:val="009775D0"/>
    <w:rsid w:val="009E57DD"/>
    <w:rsid w:val="00A06563"/>
    <w:rsid w:val="00A532EB"/>
    <w:rsid w:val="00A72E8E"/>
    <w:rsid w:val="00AB0283"/>
    <w:rsid w:val="00AD3ADF"/>
    <w:rsid w:val="00AE6684"/>
    <w:rsid w:val="00B00D0B"/>
    <w:rsid w:val="00B33B46"/>
    <w:rsid w:val="00B82FF6"/>
    <w:rsid w:val="00B9625A"/>
    <w:rsid w:val="00BE5C3A"/>
    <w:rsid w:val="00BF3605"/>
    <w:rsid w:val="00C0282C"/>
    <w:rsid w:val="00C2135A"/>
    <w:rsid w:val="00C21FDF"/>
    <w:rsid w:val="00C462F6"/>
    <w:rsid w:val="00C50459"/>
    <w:rsid w:val="00C5675A"/>
    <w:rsid w:val="00CC4C56"/>
    <w:rsid w:val="00D375AB"/>
    <w:rsid w:val="00D47B51"/>
    <w:rsid w:val="00D605E4"/>
    <w:rsid w:val="00D62B76"/>
    <w:rsid w:val="00DB277D"/>
    <w:rsid w:val="00E11B73"/>
    <w:rsid w:val="00E24866"/>
    <w:rsid w:val="00E4617F"/>
    <w:rsid w:val="00EC0314"/>
    <w:rsid w:val="00EF657D"/>
    <w:rsid w:val="00F26F37"/>
    <w:rsid w:val="00F50433"/>
    <w:rsid w:val="00F53C24"/>
    <w:rsid w:val="00F65078"/>
    <w:rsid w:val="00F670D4"/>
    <w:rsid w:val="00FA0AC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DA374-0534-45F9-917A-DF907389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E57DD"/>
    <w:pPr>
      <w:keepNext/>
      <w:outlineLvl w:val="1"/>
    </w:pPr>
    <w:rPr>
      <w:rFonts w:ascii="Bookman Old Style" w:hAnsi="Bookman Old Style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7DD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9E57D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E5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F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6FD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2135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45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B0D2DA33562783D1EBFDFBA55FEE80DF2E7C8194F95F550831FF9DA58AA5D6F68735C2D4032ICz8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C6489-E8E1-487C-9B84-F2F63FC0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Мищук Софья Александровна</dc:creator>
  <cp:keywords/>
  <dc:description/>
  <cp:lastModifiedBy>Грицюк Марина Геннадьевна</cp:lastModifiedBy>
  <cp:revision>7</cp:revision>
  <cp:lastPrinted>2024-12-12T03:44:00Z</cp:lastPrinted>
  <dcterms:created xsi:type="dcterms:W3CDTF">2025-01-10T05:23:00Z</dcterms:created>
  <dcterms:modified xsi:type="dcterms:W3CDTF">2025-02-05T04:57:00Z</dcterms:modified>
</cp:coreProperties>
</file>