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A1F6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27.12.2022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               </w:t>
      </w:r>
      <w:r w:rsidR="006659F9" w:rsidRPr="006659F9">
        <w:rPr>
          <w:color w:val="000000"/>
          <w:sz w:val="26"/>
          <w:szCs w:val="26"/>
        </w:rPr>
        <w:t xml:space="preserve">     №</w:t>
      </w:r>
      <w:r>
        <w:rPr>
          <w:color w:val="000000"/>
          <w:sz w:val="26"/>
          <w:szCs w:val="26"/>
        </w:rPr>
        <w:t>8715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9951A2">
        <w:rPr>
          <w:color w:val="000000"/>
          <w:sz w:val="26"/>
          <w:szCs w:val="26"/>
        </w:rPr>
        <w:t>0401004</w:t>
      </w:r>
      <w:r w:rsidR="00833EB6">
        <w:rPr>
          <w:color w:val="000000"/>
          <w:sz w:val="26"/>
          <w:szCs w:val="26"/>
        </w:rPr>
        <w:t>:</w:t>
      </w:r>
      <w:r w:rsidR="009951A2">
        <w:rPr>
          <w:color w:val="000000"/>
          <w:sz w:val="26"/>
          <w:szCs w:val="26"/>
        </w:rPr>
        <w:t>2522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7673FA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9951A2" w:rsidRPr="009951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№ 111», земельный участок 41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1F62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2994-4762-424E-8B98-C12F9C62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2022-12-09T08:54:00Z</cp:lastPrinted>
  <dcterms:created xsi:type="dcterms:W3CDTF">2022-12-09T08:50:00Z</dcterms:created>
  <dcterms:modified xsi:type="dcterms:W3CDTF">2022-12-27T07:35:00Z</dcterms:modified>
</cp:coreProperties>
</file>