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DB1B36">
        <w:rPr>
          <w:rFonts w:ascii="Times New Roman" w:hAnsi="Times New Roman" w:cs="Times New Roman"/>
          <w:sz w:val="26"/>
          <w:szCs w:val="26"/>
        </w:rPr>
        <w:t>«Об утверждении документации по планировке территории и межеванию территории»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b/>
          <w:sz w:val="26"/>
          <w:szCs w:val="26"/>
        </w:rPr>
        <w:t>25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322C0">
        <w:rPr>
          <w:rFonts w:ascii="Times New Roman" w:hAnsi="Times New Roman" w:cs="Times New Roman"/>
          <w:b/>
          <w:sz w:val="26"/>
          <w:szCs w:val="26"/>
        </w:rPr>
        <w:t>18</w:t>
      </w:r>
      <w:r w:rsidR="00212F8D" w:rsidRPr="00212F8D">
        <w:rPr>
          <w:rFonts w:ascii="Times New Roman" w:hAnsi="Times New Roman" w:cs="Times New Roman"/>
          <w:b/>
          <w:sz w:val="26"/>
          <w:szCs w:val="26"/>
        </w:rPr>
        <w:t>.</w:t>
      </w:r>
      <w:r w:rsidR="00E322C0">
        <w:rPr>
          <w:rFonts w:ascii="Times New Roman" w:hAnsi="Times New Roman" w:cs="Times New Roman"/>
          <w:b/>
          <w:sz w:val="26"/>
          <w:szCs w:val="26"/>
        </w:rPr>
        <w:t>04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611DAB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E322C0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212F8D">
        <w:rPr>
          <w:sz w:val="26"/>
          <w:szCs w:val="26"/>
        </w:rPr>
        <w:t>П</w:t>
      </w:r>
      <w:r w:rsidR="00212F8D" w:rsidRPr="00212F8D">
        <w:rPr>
          <w:sz w:val="26"/>
          <w:szCs w:val="26"/>
        </w:rPr>
        <w:t xml:space="preserve">роект </w:t>
      </w:r>
      <w:r w:rsidR="00E322C0" w:rsidRPr="00E322C0">
        <w:rPr>
          <w:sz w:val="26"/>
          <w:szCs w:val="26"/>
        </w:rPr>
        <w:t>документации по планировке территории (проект планировки территории и проект межевания территории) «ТЭЦ-1. Система Промышленных стоков главного корпуса ТЭЦ-1</w:t>
      </w:r>
      <w:r w:rsidR="00264802">
        <w:rPr>
          <w:sz w:val="26"/>
          <w:szCs w:val="26"/>
        </w:rPr>
        <w:t>»</w:t>
      </w:r>
      <w:r w:rsidR="00732105">
        <w:rPr>
          <w:sz w:val="26"/>
          <w:szCs w:val="26"/>
        </w:rPr>
        <w:t>.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E322C0">
        <w:rPr>
          <w:rFonts w:ascii="Times New Roman" w:hAnsi="Times New Roman" w:cs="Times New Roman"/>
          <w:sz w:val="26"/>
          <w:szCs w:val="26"/>
        </w:rPr>
        <w:t>16.04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E322C0">
        <w:rPr>
          <w:rFonts w:ascii="Times New Roman" w:hAnsi="Times New Roman" w:cs="Times New Roman"/>
          <w:sz w:val="26"/>
          <w:szCs w:val="26"/>
        </w:rPr>
        <w:t>17.04</w:t>
      </w:r>
      <w:r w:rsidR="00611DAB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E322C0">
        <w:rPr>
          <w:rFonts w:ascii="Times New Roman" w:hAnsi="Times New Roman" w:cs="Times New Roman"/>
          <w:sz w:val="26"/>
          <w:szCs w:val="26"/>
        </w:rPr>
        <w:t>09.04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E322C0">
        <w:rPr>
          <w:rFonts w:ascii="Times New Roman" w:hAnsi="Times New Roman" w:cs="Times New Roman"/>
          <w:sz w:val="26"/>
          <w:szCs w:val="26"/>
        </w:rPr>
        <w:t>27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E322C0">
        <w:rPr>
          <w:rFonts w:ascii="Times New Roman" w:hAnsi="Times New Roman" w:cs="Times New Roman"/>
          <w:sz w:val="26"/>
          <w:szCs w:val="26"/>
        </w:rPr>
        <w:t>16.04</w:t>
      </w:r>
      <w:r w:rsidR="003428DC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E322C0">
        <w:rPr>
          <w:rFonts w:ascii="Times New Roman" w:hAnsi="Times New Roman" w:cs="Times New Roman"/>
          <w:sz w:val="26"/>
          <w:szCs w:val="26"/>
        </w:rPr>
        <w:t>17.04</w:t>
      </w:r>
      <w:r w:rsidR="003428DC">
        <w:rPr>
          <w:rFonts w:ascii="Times New Roman" w:hAnsi="Times New Roman" w:cs="Times New Roman"/>
          <w:sz w:val="26"/>
          <w:szCs w:val="26"/>
        </w:rPr>
        <w:t>.2024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E322C0">
        <w:rPr>
          <w:rFonts w:ascii="Times New Roman" w:hAnsi="Times New Roman" w:cs="Times New Roman"/>
          <w:sz w:val="26"/>
          <w:szCs w:val="26"/>
        </w:rPr>
        <w:t>4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по землепользованию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569A" w:rsidRPr="00EC2EB3" w:rsidRDefault="002D7A75" w:rsidP="002032F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  <w:r w:rsidR="00AF594B" w:rsidRPr="00AF594B">
        <w:rPr>
          <w:rFonts w:ascii="Times New Roman" w:hAnsi="Times New Roman" w:cs="Times New Roman"/>
          <w:sz w:val="26"/>
          <w:szCs w:val="26"/>
        </w:rPr>
        <w:t xml:space="preserve"> –</w:t>
      </w:r>
      <w:r w:rsidR="00E322C0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AF594B" w:rsidRPr="00AF594B">
        <w:rPr>
          <w:rFonts w:ascii="Times New Roman" w:hAnsi="Times New Roman" w:cs="Times New Roman"/>
          <w:sz w:val="26"/>
          <w:szCs w:val="26"/>
        </w:rPr>
        <w:t xml:space="preserve"> Управления по градостроительству и землепользованию Администрации города Норильска по землепользованию</w:t>
      </w:r>
    </w:p>
    <w:p w:rsidR="00C67C3D" w:rsidRDefault="00C67C3D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22557">
        <w:rPr>
          <w:rFonts w:ascii="Times New Roman" w:hAnsi="Times New Roman" w:cs="Times New Roman"/>
          <w:sz w:val="26"/>
          <w:szCs w:val="26"/>
        </w:rPr>
        <w:t>А.А. Мухина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 – </w:t>
      </w:r>
      <w:r w:rsidR="00E322C0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683085" w:rsidRPr="00683085">
        <w:rPr>
          <w:rFonts w:ascii="Times New Roman" w:hAnsi="Times New Roman" w:cs="Times New Roman"/>
          <w:sz w:val="26"/>
          <w:szCs w:val="26"/>
        </w:rPr>
        <w:t xml:space="preserve"> отдела планировки и </w:t>
      </w:r>
      <w:bookmarkStart w:id="0" w:name="_GoBack"/>
      <w:r w:rsidR="00683085" w:rsidRPr="00683085">
        <w:rPr>
          <w:rFonts w:ascii="Times New Roman" w:hAnsi="Times New Roman" w:cs="Times New Roman"/>
          <w:sz w:val="26"/>
          <w:szCs w:val="26"/>
        </w:rPr>
        <w:t xml:space="preserve">застройки территории Управления по градостроительству и землепользованию </w:t>
      </w:r>
      <w:bookmarkEnd w:id="0"/>
      <w:r w:rsidR="00683085" w:rsidRPr="00683085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</w:p>
    <w:p w:rsidR="00683085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428DC" w:rsidRPr="00C67C3D" w:rsidRDefault="003428DC" w:rsidP="00E322C0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C67C3D">
        <w:rPr>
          <w:sz w:val="26"/>
          <w:szCs w:val="26"/>
        </w:rPr>
        <w:t xml:space="preserve">Проект </w:t>
      </w:r>
      <w:r w:rsidR="00E322C0" w:rsidRPr="00E322C0">
        <w:rPr>
          <w:sz w:val="26"/>
          <w:szCs w:val="26"/>
        </w:rPr>
        <w:t xml:space="preserve">документации по планировке территории (проект планировки территории </w:t>
      </w:r>
      <w:r w:rsidR="00E322C0">
        <w:rPr>
          <w:sz w:val="26"/>
          <w:szCs w:val="26"/>
        </w:rPr>
        <w:t xml:space="preserve">и проект межевания территории) </w:t>
      </w:r>
      <w:r w:rsidR="00E322C0" w:rsidRPr="00E322C0">
        <w:rPr>
          <w:sz w:val="26"/>
          <w:szCs w:val="26"/>
        </w:rPr>
        <w:t>«ТЭЦ-1. Система Промышленных стоков главного корпуса ТЭЦ-1</w:t>
      </w:r>
      <w:r w:rsidR="00E322C0">
        <w:rPr>
          <w:sz w:val="26"/>
          <w:szCs w:val="26"/>
        </w:rPr>
        <w:t xml:space="preserve">» </w:t>
      </w:r>
      <w:r w:rsidRPr="002D2B72">
        <w:rPr>
          <w:sz w:val="26"/>
          <w:szCs w:val="26"/>
        </w:rPr>
        <w:t>разработан в целях</w:t>
      </w:r>
      <w:r w:rsidRPr="00C67C3D">
        <w:rPr>
          <w:sz w:val="26"/>
          <w:szCs w:val="26"/>
        </w:rPr>
        <w:t xml:space="preserve"> </w:t>
      </w:r>
      <w:r w:rsidRPr="00167176">
        <w:rPr>
          <w:sz w:val="26"/>
          <w:szCs w:val="26"/>
        </w:rPr>
        <w:t>обеспечения устойчивого развития территории</w:t>
      </w:r>
      <w:r>
        <w:rPr>
          <w:sz w:val="26"/>
          <w:szCs w:val="26"/>
        </w:rPr>
        <w:t xml:space="preserve">, </w:t>
      </w:r>
      <w:r w:rsidR="00E322C0">
        <w:rPr>
          <w:sz w:val="26"/>
          <w:szCs w:val="26"/>
        </w:rPr>
        <w:t>выделения элементов планировочной структуры,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</w:t>
      </w:r>
      <w:r w:rsidRPr="00C67C3D">
        <w:rPr>
          <w:sz w:val="26"/>
          <w:szCs w:val="26"/>
        </w:rPr>
        <w:t xml:space="preserve">. </w:t>
      </w:r>
      <w:r w:rsidRPr="002D2B72">
        <w:rPr>
          <w:sz w:val="26"/>
          <w:szCs w:val="26"/>
        </w:rPr>
        <w:t>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630795" w:rsidRDefault="00D52051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3079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3D3553" w:rsidRDefault="003D3553" w:rsidP="00630795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1A2E76">
        <w:rPr>
          <w:rFonts w:ascii="Times New Roman" w:hAnsi="Times New Roman" w:cs="Times New Roman"/>
          <w:sz w:val="26"/>
          <w:szCs w:val="26"/>
        </w:rPr>
        <w:t>п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E322C0" w:rsidRPr="00E322C0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 «ТЭЦ-1. Система Промышленных стоков главного корпуса ТЭЦ-1»</w:t>
      </w:r>
      <w:r w:rsidR="00E322C0">
        <w:rPr>
          <w:rFonts w:ascii="Times New Roman" w:hAnsi="Times New Roman" w:cs="Times New Roman"/>
          <w:sz w:val="26"/>
          <w:szCs w:val="26"/>
        </w:rPr>
        <w:t>.</w:t>
      </w:r>
    </w:p>
    <w:p w:rsidR="00732105" w:rsidRDefault="00732105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E322C0">
        <w:rPr>
          <w:sz w:val="26"/>
          <w:szCs w:val="26"/>
        </w:rPr>
        <w:t>4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>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322C0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2D2B72">
        <w:rPr>
          <w:rFonts w:ascii="Times New Roman" w:hAnsi="Times New Roman" w:cs="Times New Roman"/>
          <w:sz w:val="26"/>
          <w:szCs w:val="26"/>
        </w:rPr>
        <w:t>А.А. Мухина</w:t>
      </w:r>
      <w:r w:rsidR="0061429D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AF594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C1A20"/>
    <w:rsid w:val="006D0072"/>
    <w:rsid w:val="006D0B6B"/>
    <w:rsid w:val="006E0286"/>
    <w:rsid w:val="006F4D26"/>
    <w:rsid w:val="007137FD"/>
    <w:rsid w:val="00717D89"/>
    <w:rsid w:val="007213DA"/>
    <w:rsid w:val="00721BCA"/>
    <w:rsid w:val="00723247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F5942"/>
    <w:rsid w:val="00E018C6"/>
    <w:rsid w:val="00E02048"/>
    <w:rsid w:val="00E03B4A"/>
    <w:rsid w:val="00E16F07"/>
    <w:rsid w:val="00E21B2E"/>
    <w:rsid w:val="00E322C0"/>
    <w:rsid w:val="00E40AEF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30</cp:revision>
  <cp:lastPrinted>2024-04-19T08:41:00Z</cp:lastPrinted>
  <dcterms:created xsi:type="dcterms:W3CDTF">2022-10-13T03:08:00Z</dcterms:created>
  <dcterms:modified xsi:type="dcterms:W3CDTF">2024-04-19T08:42:00Z</dcterms:modified>
</cp:coreProperties>
</file>