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58B" w:rsidRPr="00C63D50" w:rsidRDefault="0048258B" w:rsidP="0048258B">
      <w:pPr>
        <w:pStyle w:val="a3"/>
        <w:tabs>
          <w:tab w:val="left" w:pos="7230"/>
        </w:tabs>
        <w:jc w:val="center"/>
      </w:pPr>
      <w:r w:rsidRPr="00B26240">
        <w:rPr>
          <w:noProof/>
        </w:rPr>
        <w:drawing>
          <wp:inline distT="0" distB="0" distL="0" distR="0">
            <wp:extent cx="469265" cy="564515"/>
            <wp:effectExtent l="0" t="0" r="6985" b="698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58B" w:rsidRPr="00C63D50" w:rsidRDefault="0048258B" w:rsidP="0048258B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48258B" w:rsidRPr="00C63D50" w:rsidRDefault="0048258B" w:rsidP="0048258B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48258B" w:rsidRPr="00C63D50" w:rsidRDefault="0048258B" w:rsidP="0048258B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Cs w:val="26"/>
        </w:rPr>
        <w:t xml:space="preserve">                           </w:t>
      </w:r>
    </w:p>
    <w:p w:rsidR="0048258B" w:rsidRPr="00C63D50" w:rsidRDefault="0048258B" w:rsidP="0048258B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48258B" w:rsidRDefault="0048258B" w:rsidP="0048258B">
      <w:pPr>
        <w:pStyle w:val="a3"/>
        <w:jc w:val="center"/>
        <w:rPr>
          <w:sz w:val="32"/>
        </w:rPr>
      </w:pPr>
    </w:p>
    <w:p w:rsidR="0048258B" w:rsidRDefault="00596125" w:rsidP="0048258B">
      <w:pPr>
        <w:pStyle w:val="a3"/>
        <w:tabs>
          <w:tab w:val="clear" w:pos="4153"/>
          <w:tab w:val="clear" w:pos="8306"/>
          <w:tab w:val="left" w:pos="4253"/>
          <w:tab w:val="left" w:pos="7513"/>
        </w:tabs>
      </w:pPr>
      <w:r>
        <w:t>05.06.</w:t>
      </w:r>
      <w:r w:rsidR="0048258B">
        <w:t>201</w:t>
      </w:r>
      <w:r w:rsidR="00E747FB">
        <w:t>5</w:t>
      </w:r>
      <w:r w:rsidR="0048258B">
        <w:t xml:space="preserve">        </w:t>
      </w:r>
      <w:r w:rsidR="00E747FB">
        <w:t xml:space="preserve">             </w:t>
      </w:r>
      <w:r>
        <w:t xml:space="preserve">             </w:t>
      </w:r>
      <w:r w:rsidR="00E747FB">
        <w:t xml:space="preserve">           </w:t>
      </w:r>
      <w:r w:rsidR="0048258B">
        <w:t xml:space="preserve"> г. Норильск                              </w:t>
      </w:r>
      <w:r w:rsidR="00BF2CD9">
        <w:t xml:space="preserve">       </w:t>
      </w:r>
      <w:r>
        <w:t xml:space="preserve">             </w:t>
      </w:r>
      <w:proofErr w:type="gramStart"/>
      <w:r>
        <w:t>№  281</w:t>
      </w:r>
      <w:proofErr w:type="gramEnd"/>
    </w:p>
    <w:p w:rsidR="0048258B" w:rsidRDefault="0048258B" w:rsidP="0048258B">
      <w:pPr>
        <w:pStyle w:val="a3"/>
        <w:tabs>
          <w:tab w:val="clear" w:pos="4153"/>
          <w:tab w:val="clear" w:pos="8306"/>
          <w:tab w:val="left" w:pos="4253"/>
          <w:tab w:val="left" w:pos="7513"/>
        </w:tabs>
      </w:pPr>
    </w:p>
    <w:p w:rsidR="0048258B" w:rsidRDefault="0048258B" w:rsidP="0048258B">
      <w:pPr>
        <w:pStyle w:val="a3"/>
        <w:tabs>
          <w:tab w:val="clear" w:pos="4153"/>
          <w:tab w:val="clear" w:pos="8306"/>
          <w:tab w:val="left" w:pos="4253"/>
          <w:tab w:val="left" w:pos="7513"/>
        </w:tabs>
      </w:pPr>
    </w:p>
    <w:p w:rsidR="0048258B" w:rsidRDefault="00E62A45" w:rsidP="00E62A45">
      <w:pPr>
        <w:jc w:val="both"/>
      </w:pPr>
      <w:r>
        <w:t xml:space="preserve">О внесении изменений в постановление </w:t>
      </w:r>
      <w:proofErr w:type="spellStart"/>
      <w:r>
        <w:t>и.о</w:t>
      </w:r>
      <w:proofErr w:type="spellEnd"/>
      <w:r>
        <w:t>. Главы Администрации города Норильска от 27.12.2008 № 2175</w:t>
      </w:r>
    </w:p>
    <w:p w:rsidR="00E62A45" w:rsidRDefault="00E62A45" w:rsidP="00E62A45">
      <w:pPr>
        <w:jc w:val="both"/>
      </w:pPr>
    </w:p>
    <w:p w:rsidR="00E62A45" w:rsidRDefault="00E62A45" w:rsidP="00E62A45">
      <w:pPr>
        <w:jc w:val="both"/>
      </w:pPr>
    </w:p>
    <w:p w:rsidR="0048258B" w:rsidRPr="00C47FDD" w:rsidRDefault="0048258B" w:rsidP="0048258B">
      <w:pPr>
        <w:ind w:firstLine="709"/>
        <w:jc w:val="both"/>
      </w:pPr>
      <w:r w:rsidRPr="00C47FDD">
        <w:t>Во исполнение Закона Красноярского края от 24.04.2008 № 5-1565 «Об особенностях правового регулирования муниципальной службы в Красноярском крае»</w:t>
      </w:r>
      <w:r>
        <w:t>,</w:t>
      </w:r>
    </w:p>
    <w:p w:rsidR="0048258B" w:rsidRDefault="0048258B" w:rsidP="0048258B">
      <w:pPr>
        <w:pStyle w:val="2"/>
        <w:tabs>
          <w:tab w:val="left" w:pos="709"/>
          <w:tab w:val="left" w:pos="851"/>
        </w:tabs>
        <w:ind w:firstLine="0"/>
      </w:pPr>
      <w:r>
        <w:t>ПОСТАНОВЛЯЮ:</w:t>
      </w:r>
    </w:p>
    <w:p w:rsidR="0048258B" w:rsidRDefault="0048258B" w:rsidP="00402E75">
      <w:pPr>
        <w:pStyle w:val="2"/>
        <w:ind w:firstLine="709"/>
      </w:pPr>
    </w:p>
    <w:p w:rsidR="0048258B" w:rsidRPr="00402E75" w:rsidRDefault="0048258B" w:rsidP="00402E75">
      <w:pPr>
        <w:pStyle w:val="a9"/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402E75">
        <w:rPr>
          <w:szCs w:val="26"/>
        </w:rPr>
        <w:t>Внести в п</w:t>
      </w:r>
      <w:hyperlink r:id="rId6" w:history="1">
        <w:r w:rsidRPr="00402E75">
          <w:rPr>
            <w:szCs w:val="26"/>
          </w:rPr>
          <w:t>остановление</w:t>
        </w:r>
      </w:hyperlink>
      <w:r w:rsidRPr="00402E75">
        <w:rPr>
          <w:szCs w:val="26"/>
        </w:rPr>
        <w:t xml:space="preserve"> </w:t>
      </w:r>
      <w:proofErr w:type="spellStart"/>
      <w:r w:rsidRPr="00402E75">
        <w:rPr>
          <w:szCs w:val="26"/>
        </w:rPr>
        <w:t>и.о</w:t>
      </w:r>
      <w:proofErr w:type="spellEnd"/>
      <w:r w:rsidRPr="00402E75">
        <w:rPr>
          <w:szCs w:val="26"/>
        </w:rPr>
        <w:t>. Главы Администрации города Норильска от 27.12.2008 № 2175 «</w:t>
      </w:r>
      <w:r w:rsidR="00711BF6" w:rsidRPr="00402E75">
        <w:rPr>
          <w:rFonts w:eastAsiaTheme="minorHAnsi"/>
          <w:szCs w:val="26"/>
          <w:lang w:eastAsia="en-US"/>
        </w:rPr>
        <w:t>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</w:t>
      </w:r>
      <w:r w:rsidRPr="00402E75">
        <w:rPr>
          <w:szCs w:val="26"/>
        </w:rPr>
        <w:t>» (далее - Постановление) следующ</w:t>
      </w:r>
      <w:r w:rsidR="00F14910" w:rsidRPr="00402E75">
        <w:rPr>
          <w:szCs w:val="26"/>
        </w:rPr>
        <w:t>е</w:t>
      </w:r>
      <w:r w:rsidRPr="00402E75">
        <w:rPr>
          <w:szCs w:val="26"/>
        </w:rPr>
        <w:t>е изменени</w:t>
      </w:r>
      <w:r w:rsidR="00F14910" w:rsidRPr="00402E75">
        <w:rPr>
          <w:szCs w:val="26"/>
        </w:rPr>
        <w:t>е</w:t>
      </w:r>
      <w:r w:rsidRPr="00402E75">
        <w:rPr>
          <w:szCs w:val="26"/>
        </w:rPr>
        <w:t>:</w:t>
      </w:r>
    </w:p>
    <w:p w:rsidR="00F14910" w:rsidRPr="00402E75" w:rsidRDefault="00402E75" w:rsidP="00D35CF1">
      <w:pPr>
        <w:pStyle w:val="a9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6"/>
          <w:lang w:eastAsia="en-US"/>
        </w:rPr>
      </w:pPr>
      <w:r w:rsidRPr="00402E75">
        <w:rPr>
          <w:rFonts w:eastAsiaTheme="minorHAnsi"/>
          <w:szCs w:val="26"/>
          <w:lang w:eastAsia="en-US"/>
        </w:rPr>
        <w:t>пункт 3 Постановления изложить в следующей редакции:</w:t>
      </w:r>
    </w:p>
    <w:p w:rsidR="00402E75" w:rsidRPr="00402E75" w:rsidRDefault="00402E75" w:rsidP="00D35C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402E75">
        <w:rPr>
          <w:rFonts w:eastAsiaTheme="minorHAnsi"/>
          <w:szCs w:val="26"/>
          <w:lang w:eastAsia="en-US"/>
        </w:rPr>
        <w:t xml:space="preserve">«3. Для замещения старших и младших должностей муниципальной службы категории </w:t>
      </w:r>
      <w:r>
        <w:rPr>
          <w:rFonts w:eastAsiaTheme="minorHAnsi"/>
          <w:szCs w:val="26"/>
          <w:lang w:eastAsia="en-US"/>
        </w:rPr>
        <w:t>«</w:t>
      </w:r>
      <w:r w:rsidRPr="00402E75">
        <w:rPr>
          <w:rFonts w:eastAsiaTheme="minorHAnsi"/>
          <w:szCs w:val="26"/>
          <w:lang w:eastAsia="en-US"/>
        </w:rPr>
        <w:t>обеспечивающие специалисты</w:t>
      </w:r>
      <w:r>
        <w:rPr>
          <w:rFonts w:eastAsiaTheme="minorHAnsi"/>
          <w:szCs w:val="26"/>
          <w:lang w:eastAsia="en-US"/>
        </w:rPr>
        <w:t>»</w:t>
      </w:r>
      <w:r w:rsidRPr="00402E75">
        <w:rPr>
          <w:rFonts w:eastAsiaTheme="minorHAnsi"/>
          <w:szCs w:val="26"/>
          <w:lang w:eastAsia="en-US"/>
        </w:rPr>
        <w:t xml:space="preserve"> </w:t>
      </w:r>
      <w:hyperlink r:id="rId7" w:history="1">
        <w:r w:rsidR="00D35CF1" w:rsidRPr="00402E75">
          <w:rPr>
            <w:szCs w:val="26"/>
          </w:rPr>
          <w:t>приложени</w:t>
        </w:r>
        <w:r w:rsidR="00D35CF1">
          <w:rPr>
            <w:szCs w:val="26"/>
          </w:rPr>
          <w:t>й</w:t>
        </w:r>
        <w:r w:rsidR="00D35CF1" w:rsidRPr="00402E75">
          <w:rPr>
            <w:szCs w:val="26"/>
          </w:rPr>
          <w:t xml:space="preserve"> 1</w:t>
        </w:r>
      </w:hyperlink>
      <w:r w:rsidR="00D35CF1" w:rsidRPr="00402E75">
        <w:rPr>
          <w:szCs w:val="26"/>
        </w:rPr>
        <w:t xml:space="preserve"> - 4</w:t>
      </w:r>
      <w:hyperlink r:id="rId8" w:history="1"/>
      <w:r w:rsidR="00D35CF1" w:rsidRPr="00402E75">
        <w:rPr>
          <w:szCs w:val="26"/>
        </w:rPr>
        <w:t xml:space="preserve">, </w:t>
      </w:r>
      <w:r w:rsidR="00D35CF1">
        <w:rPr>
          <w:szCs w:val="26"/>
        </w:rPr>
        <w:t>6</w:t>
      </w:r>
      <w:r w:rsidR="00D35CF1" w:rsidRPr="00402E75">
        <w:rPr>
          <w:szCs w:val="26"/>
        </w:rPr>
        <w:t xml:space="preserve"> – 8, 1</w:t>
      </w:r>
      <w:r w:rsidR="00D35CF1">
        <w:rPr>
          <w:szCs w:val="26"/>
        </w:rPr>
        <w:t>0</w:t>
      </w:r>
      <w:r w:rsidR="00D35CF1" w:rsidRPr="00402E75">
        <w:rPr>
          <w:szCs w:val="26"/>
        </w:rPr>
        <w:t>,</w:t>
      </w:r>
      <w:r w:rsidR="00D35CF1">
        <w:rPr>
          <w:szCs w:val="26"/>
        </w:rPr>
        <w:t xml:space="preserve"> 11,</w:t>
      </w:r>
      <w:r w:rsidR="00D35CF1" w:rsidRPr="00402E75">
        <w:rPr>
          <w:szCs w:val="26"/>
        </w:rPr>
        <w:t xml:space="preserve"> </w:t>
      </w:r>
      <w:hyperlink r:id="rId9" w:history="1">
        <w:r w:rsidR="00D35CF1" w:rsidRPr="00402E75">
          <w:rPr>
            <w:szCs w:val="26"/>
          </w:rPr>
          <w:t>13</w:t>
        </w:r>
      </w:hyperlink>
      <w:r w:rsidR="00D35CF1" w:rsidRPr="00402E75">
        <w:rPr>
          <w:szCs w:val="26"/>
        </w:rPr>
        <w:t xml:space="preserve"> - </w:t>
      </w:r>
      <w:r w:rsidR="00D35CF1" w:rsidRPr="00402E75">
        <w:t>20</w:t>
      </w:r>
      <w:r w:rsidR="00D35CF1" w:rsidRPr="00402E75">
        <w:rPr>
          <w:szCs w:val="26"/>
        </w:rPr>
        <w:t xml:space="preserve">, </w:t>
      </w:r>
      <w:r w:rsidR="00D35CF1" w:rsidRPr="00402E75">
        <w:t>25</w:t>
      </w:r>
      <w:r w:rsidR="00D35CF1">
        <w:t>, 29</w:t>
      </w:r>
      <w:r w:rsidRPr="00402E75">
        <w:rPr>
          <w:rFonts w:eastAsiaTheme="minorHAnsi"/>
          <w:szCs w:val="26"/>
          <w:lang w:eastAsia="en-US"/>
        </w:rPr>
        <w:t xml:space="preserve"> к настоящему Постановлению требования к уровню профессионального образования не предъявляются при наличии у граждан среднего общего образования.»</w:t>
      </w:r>
      <w:r w:rsidR="00D35CF1">
        <w:rPr>
          <w:rFonts w:eastAsiaTheme="minorHAnsi"/>
          <w:szCs w:val="26"/>
          <w:lang w:eastAsia="en-US"/>
        </w:rPr>
        <w:t>;</w:t>
      </w:r>
    </w:p>
    <w:p w:rsidR="00BD122F" w:rsidRPr="00402E75" w:rsidRDefault="00D35CF1" w:rsidP="00D35CF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</w:t>
      </w:r>
      <w:r w:rsidR="00D5671B" w:rsidRPr="00402E75">
        <w:rPr>
          <w:szCs w:val="26"/>
        </w:rPr>
        <w:t>.</w:t>
      </w:r>
      <w:r w:rsidR="0048258B" w:rsidRPr="00402E75">
        <w:rPr>
          <w:szCs w:val="26"/>
        </w:rPr>
        <w:t xml:space="preserve"> </w:t>
      </w:r>
      <w:r>
        <w:rPr>
          <w:szCs w:val="26"/>
        </w:rPr>
        <w:t>в</w:t>
      </w:r>
      <w:r w:rsidR="00BD122F" w:rsidRPr="00402E75">
        <w:rPr>
          <w:szCs w:val="26"/>
        </w:rPr>
        <w:t xml:space="preserve">нести в </w:t>
      </w:r>
      <w:hyperlink r:id="rId10" w:history="1">
        <w:r w:rsidR="00BD122F" w:rsidRPr="00402E75">
          <w:rPr>
            <w:szCs w:val="26"/>
          </w:rPr>
          <w:t>приложения 1</w:t>
        </w:r>
      </w:hyperlink>
      <w:r w:rsidR="00BD122F" w:rsidRPr="00402E75">
        <w:rPr>
          <w:szCs w:val="26"/>
        </w:rPr>
        <w:t xml:space="preserve"> - </w:t>
      </w:r>
      <w:r w:rsidR="00B34EE0" w:rsidRPr="00402E75">
        <w:rPr>
          <w:szCs w:val="26"/>
        </w:rPr>
        <w:t>4</w:t>
      </w:r>
      <w:hyperlink r:id="rId11" w:history="1"/>
      <w:r w:rsidR="00BD122F" w:rsidRPr="00402E75">
        <w:rPr>
          <w:szCs w:val="26"/>
        </w:rPr>
        <w:t xml:space="preserve">, </w:t>
      </w:r>
      <w:r>
        <w:rPr>
          <w:szCs w:val="26"/>
        </w:rPr>
        <w:t>7,</w:t>
      </w:r>
      <w:r w:rsidR="00B34EE0" w:rsidRPr="00402E75">
        <w:rPr>
          <w:szCs w:val="26"/>
        </w:rPr>
        <w:t xml:space="preserve"> 8,</w:t>
      </w:r>
      <w:r>
        <w:rPr>
          <w:szCs w:val="26"/>
        </w:rPr>
        <w:t xml:space="preserve"> 11,</w:t>
      </w:r>
      <w:r w:rsidR="00B34EE0" w:rsidRPr="00402E75">
        <w:rPr>
          <w:szCs w:val="26"/>
        </w:rPr>
        <w:t xml:space="preserve"> </w:t>
      </w:r>
      <w:hyperlink r:id="rId12" w:history="1">
        <w:r w:rsidR="00BD122F" w:rsidRPr="00402E75">
          <w:rPr>
            <w:szCs w:val="26"/>
          </w:rPr>
          <w:t>13</w:t>
        </w:r>
      </w:hyperlink>
      <w:r w:rsidR="00BD122F" w:rsidRPr="00402E75">
        <w:rPr>
          <w:szCs w:val="26"/>
        </w:rPr>
        <w:t xml:space="preserve"> - </w:t>
      </w:r>
      <w:r>
        <w:rPr>
          <w:szCs w:val="26"/>
        </w:rPr>
        <w:t>15</w:t>
      </w:r>
      <w:r w:rsidR="00BD122F" w:rsidRPr="00402E75">
        <w:rPr>
          <w:szCs w:val="26"/>
        </w:rPr>
        <w:t>,</w:t>
      </w:r>
      <w:r w:rsidR="00373FBC" w:rsidRPr="00402E75">
        <w:rPr>
          <w:szCs w:val="26"/>
        </w:rPr>
        <w:t xml:space="preserve"> </w:t>
      </w:r>
      <w:r>
        <w:rPr>
          <w:szCs w:val="26"/>
        </w:rPr>
        <w:t xml:space="preserve">17 - </w:t>
      </w:r>
      <w:r w:rsidR="00D46F63" w:rsidRPr="00402E75">
        <w:t>2</w:t>
      </w:r>
      <w:r>
        <w:t>0, 25</w:t>
      </w:r>
      <w:r w:rsidR="00BD122F" w:rsidRPr="00402E75">
        <w:rPr>
          <w:szCs w:val="26"/>
        </w:rPr>
        <w:t xml:space="preserve"> к Постановлению следующие изменения:</w:t>
      </w:r>
    </w:p>
    <w:p w:rsidR="00CC3739" w:rsidRDefault="00D35CF1" w:rsidP="00D35C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>2</w:t>
      </w:r>
      <w:r w:rsidR="00BD122F" w:rsidRPr="00402E75">
        <w:rPr>
          <w:szCs w:val="26"/>
        </w:rPr>
        <w:t>.</w:t>
      </w:r>
      <w:r w:rsidR="00D5671B" w:rsidRPr="00402E75">
        <w:rPr>
          <w:szCs w:val="26"/>
        </w:rPr>
        <w:t>1</w:t>
      </w:r>
      <w:r w:rsidR="00BD122F" w:rsidRPr="00402E75">
        <w:rPr>
          <w:szCs w:val="26"/>
        </w:rPr>
        <w:t>.</w:t>
      </w:r>
      <w:r w:rsidR="00295632" w:rsidRPr="00402E75">
        <w:rPr>
          <w:szCs w:val="26"/>
        </w:rPr>
        <w:t>1</w:t>
      </w:r>
      <w:r w:rsidR="00CC3739" w:rsidRPr="00402E75">
        <w:rPr>
          <w:szCs w:val="26"/>
        </w:rPr>
        <w:t>.</w:t>
      </w:r>
      <w:r w:rsidR="00BD122F" w:rsidRPr="00402E75">
        <w:rPr>
          <w:szCs w:val="26"/>
        </w:rPr>
        <w:t xml:space="preserve"> </w:t>
      </w:r>
      <w:r w:rsidR="00CC3739" w:rsidRPr="00402E75">
        <w:rPr>
          <w:szCs w:val="26"/>
        </w:rPr>
        <w:t>в графе «Требования к высшему профессиональному образованию по соответствующим специальностям, направлениям подготовки</w:t>
      </w:r>
      <w:r w:rsidR="00CC3739" w:rsidRPr="00402E75">
        <w:rPr>
          <w:rFonts w:eastAsiaTheme="minorHAnsi"/>
          <w:szCs w:val="26"/>
          <w:lang w:eastAsia="en-US"/>
        </w:rPr>
        <w:t xml:space="preserve">» для замещения старших и младших должностей муниципальной службы категории </w:t>
      </w:r>
      <w:r w:rsidR="00CC3739">
        <w:rPr>
          <w:rFonts w:eastAsiaTheme="minorHAnsi"/>
          <w:szCs w:val="26"/>
          <w:lang w:eastAsia="en-US"/>
        </w:rPr>
        <w:t>«</w:t>
      </w:r>
      <w:r w:rsidR="00CC3739" w:rsidRPr="00152A3A">
        <w:rPr>
          <w:rFonts w:eastAsiaTheme="minorHAnsi"/>
          <w:szCs w:val="26"/>
          <w:lang w:eastAsia="en-US"/>
        </w:rPr>
        <w:t>обеспечивающие специалисты</w:t>
      </w:r>
      <w:r w:rsidR="00CC3739">
        <w:rPr>
          <w:rFonts w:eastAsiaTheme="minorHAnsi"/>
          <w:szCs w:val="26"/>
          <w:lang w:eastAsia="en-US"/>
        </w:rPr>
        <w:t>»</w:t>
      </w:r>
      <w:r w:rsidR="00CC3739" w:rsidRPr="00152A3A">
        <w:rPr>
          <w:rFonts w:eastAsiaTheme="minorHAnsi"/>
          <w:szCs w:val="26"/>
          <w:lang w:eastAsia="en-US"/>
        </w:rPr>
        <w:t xml:space="preserve"> </w:t>
      </w:r>
      <w:hyperlink r:id="rId13" w:history="1">
        <w:r w:rsidR="00CC3739" w:rsidRPr="00530D5D">
          <w:rPr>
            <w:szCs w:val="26"/>
          </w:rPr>
          <w:t>слова</w:t>
        </w:r>
      </w:hyperlink>
      <w:r w:rsidR="00CC3739" w:rsidRPr="00530D5D">
        <w:rPr>
          <w:szCs w:val="26"/>
        </w:rPr>
        <w:t xml:space="preserve"> «</w:t>
      </w:r>
      <w:r w:rsidR="00CC3739" w:rsidRPr="00530D5D">
        <w:rPr>
          <w:rFonts w:eastAsiaTheme="minorHAnsi"/>
          <w:szCs w:val="26"/>
          <w:lang w:eastAsia="en-US"/>
        </w:rPr>
        <w:t>б</w:t>
      </w:r>
      <w:r w:rsidR="00CC3739">
        <w:rPr>
          <w:rFonts w:eastAsiaTheme="minorHAnsi"/>
          <w:szCs w:val="26"/>
          <w:lang w:eastAsia="en-US"/>
        </w:rPr>
        <w:t xml:space="preserve">ез предъявления требований к направлению подготовки (специальности) профессионального образования» </w:t>
      </w:r>
      <w:r w:rsidR="00CC3739">
        <w:rPr>
          <w:szCs w:val="26"/>
        </w:rPr>
        <w:t xml:space="preserve"> заменить словами «</w:t>
      </w:r>
      <w:r w:rsidR="00CC3739">
        <w:rPr>
          <w:rFonts w:eastAsiaTheme="minorHAnsi"/>
          <w:szCs w:val="26"/>
          <w:lang w:eastAsia="en-US"/>
        </w:rPr>
        <w:t>требования к уровню профессионального образования не предъявляются при наличии среднего общего образования»;</w:t>
      </w:r>
    </w:p>
    <w:p w:rsidR="00BD122F" w:rsidRDefault="00D35CF1" w:rsidP="00D35CF1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</w:t>
      </w:r>
      <w:r w:rsidR="00D5671B">
        <w:rPr>
          <w:szCs w:val="26"/>
        </w:rPr>
        <w:t>.</w:t>
      </w:r>
      <w:r w:rsidR="00BD122F" w:rsidRPr="00635FD1">
        <w:rPr>
          <w:szCs w:val="26"/>
        </w:rPr>
        <w:t xml:space="preserve"> Приложение 21 к Постановлению изложить в редакции согласно приложению к настоящему постановлению.</w:t>
      </w:r>
    </w:p>
    <w:p w:rsidR="00711BF6" w:rsidRDefault="00D35CF1" w:rsidP="00D35CF1">
      <w:pPr>
        <w:pStyle w:val="a5"/>
        <w:ind w:firstLine="709"/>
        <w:jc w:val="both"/>
      </w:pPr>
      <w:r>
        <w:t>4</w:t>
      </w:r>
      <w:r w:rsidR="00D46F63"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35CF1" w:rsidRDefault="00D35CF1" w:rsidP="00D35C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t xml:space="preserve">5. Настоящее постановление вступает в силу </w:t>
      </w:r>
      <w:r>
        <w:rPr>
          <w:rFonts w:eastAsiaTheme="minorHAnsi"/>
          <w:szCs w:val="26"/>
          <w:lang w:eastAsia="en-US"/>
        </w:rPr>
        <w:t>после его официального опубликования в газете «Заполярная правда», за исключением пункта 1.1 настоящего постановления, вступающего в силу после официального опубликования настоящего постановления в газете «Заполярная правда» и распространяющего свое действие на правоотношения, возникшие с 01.10.2014.</w:t>
      </w:r>
    </w:p>
    <w:p w:rsidR="00D35CF1" w:rsidRDefault="00D35CF1" w:rsidP="00E62A45">
      <w:pPr>
        <w:pStyle w:val="a5"/>
        <w:ind w:firstLine="709"/>
        <w:jc w:val="both"/>
      </w:pPr>
    </w:p>
    <w:p w:rsidR="00711BF6" w:rsidRDefault="00711BF6" w:rsidP="0048258B">
      <w:pPr>
        <w:pStyle w:val="a5"/>
        <w:ind w:firstLine="0"/>
        <w:jc w:val="both"/>
      </w:pPr>
    </w:p>
    <w:p w:rsidR="0048258B" w:rsidRDefault="00596125" w:rsidP="0048258B">
      <w:pPr>
        <w:pStyle w:val="a5"/>
        <w:ind w:firstLine="0"/>
        <w:jc w:val="both"/>
      </w:pPr>
      <w:proofErr w:type="spellStart"/>
      <w:r>
        <w:t>И.о</w:t>
      </w:r>
      <w:proofErr w:type="spellEnd"/>
      <w:r>
        <w:t>. Руководителя</w:t>
      </w:r>
      <w:r w:rsidR="0048258B">
        <w:t xml:space="preserve"> Администрации города Норильска</w:t>
      </w:r>
      <w:r w:rsidR="0048258B">
        <w:tab/>
        <w:t xml:space="preserve">          </w:t>
      </w:r>
      <w:r>
        <w:t xml:space="preserve">           </w:t>
      </w:r>
      <w:bookmarkStart w:id="0" w:name="_GoBack"/>
      <w:bookmarkEnd w:id="0"/>
      <w:r w:rsidR="0048258B">
        <w:t xml:space="preserve">  </w:t>
      </w:r>
      <w:r>
        <w:t xml:space="preserve"> </w:t>
      </w:r>
      <w:proofErr w:type="spellStart"/>
      <w:r>
        <w:t>А.П</w:t>
      </w:r>
      <w:proofErr w:type="spellEnd"/>
      <w:r>
        <w:t xml:space="preserve">. </w:t>
      </w:r>
      <w:proofErr w:type="spellStart"/>
      <w:r>
        <w:t>Митленко</w:t>
      </w:r>
      <w:proofErr w:type="spellEnd"/>
    </w:p>
    <w:sectPr w:rsidR="0048258B" w:rsidSect="00D35C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E230DC"/>
    <w:multiLevelType w:val="multilevel"/>
    <w:tmpl w:val="2F7287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F40"/>
    <w:rsid w:val="00152A3A"/>
    <w:rsid w:val="001F75F4"/>
    <w:rsid w:val="00274E0A"/>
    <w:rsid w:val="00295632"/>
    <w:rsid w:val="002E374B"/>
    <w:rsid w:val="00373FBC"/>
    <w:rsid w:val="00402E75"/>
    <w:rsid w:val="0048258B"/>
    <w:rsid w:val="004929C1"/>
    <w:rsid w:val="00530D5D"/>
    <w:rsid w:val="00596125"/>
    <w:rsid w:val="00635FD1"/>
    <w:rsid w:val="006632EA"/>
    <w:rsid w:val="006C29EA"/>
    <w:rsid w:val="00711BF6"/>
    <w:rsid w:val="00743B48"/>
    <w:rsid w:val="0074734D"/>
    <w:rsid w:val="00784B7B"/>
    <w:rsid w:val="00874CE8"/>
    <w:rsid w:val="00892234"/>
    <w:rsid w:val="00954DA0"/>
    <w:rsid w:val="00971AD0"/>
    <w:rsid w:val="00A6481E"/>
    <w:rsid w:val="00A90ED5"/>
    <w:rsid w:val="00AB4D89"/>
    <w:rsid w:val="00B01E4B"/>
    <w:rsid w:val="00B34EE0"/>
    <w:rsid w:val="00B93C72"/>
    <w:rsid w:val="00BD122F"/>
    <w:rsid w:val="00BF2CD9"/>
    <w:rsid w:val="00C95A5A"/>
    <w:rsid w:val="00CC3739"/>
    <w:rsid w:val="00CD0768"/>
    <w:rsid w:val="00D35CF1"/>
    <w:rsid w:val="00D46F63"/>
    <w:rsid w:val="00D5671B"/>
    <w:rsid w:val="00DC4699"/>
    <w:rsid w:val="00E254CA"/>
    <w:rsid w:val="00E62A45"/>
    <w:rsid w:val="00E747FB"/>
    <w:rsid w:val="00EC0F40"/>
    <w:rsid w:val="00F14910"/>
    <w:rsid w:val="00F4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6427C-C3D1-4C56-BFC8-413BC481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58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5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82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48258B"/>
    <w:pPr>
      <w:ind w:firstLine="567"/>
    </w:pPr>
  </w:style>
  <w:style w:type="character" w:customStyle="1" w:styleId="a6">
    <w:name w:val="Основной текст с отступом Знак"/>
    <w:basedOn w:val="a0"/>
    <w:link w:val="a5"/>
    <w:rsid w:val="00482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rsid w:val="0048258B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482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482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2C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2CD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90E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90E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14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C7EAA468B9E028915B2A139A9646994717D3B451930939AC72337D9EDA5FB06168048A18F80817BEE5q4i0E" TargetMode="External"/><Relationship Id="rId13" Type="http://schemas.openxmlformats.org/officeDocument/2006/relationships/hyperlink" Target="consultantplus://offline/ref=3DC7EAA468B9E028915B2A139A9646994717D3B451930939AC72337D9EDA5FB06168048A18F80816BDECq4i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C7EAA468B9E028915B2A139A9646994717D3B451930939AC72337D9EDA5FB06168048A18F80817BFE0q4iAE" TargetMode="External"/><Relationship Id="rId12" Type="http://schemas.openxmlformats.org/officeDocument/2006/relationships/hyperlink" Target="consultantplus://offline/ref=3DC7EAA468B9E028915B2A139A9646994717D3B451930939AC72337D9EDA5FB06168048A18F80817BEE7q4i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7F9925B23C79683911571F6FF17DD5E89AC2C218E6670BBCF287BFA51906M922C" TargetMode="External"/><Relationship Id="rId11" Type="http://schemas.openxmlformats.org/officeDocument/2006/relationships/hyperlink" Target="consultantplus://offline/ref=3DC7EAA468B9E028915B2A139A9646994717D3B451930939AC72337D9EDA5FB06168048A18F80817BEE5q4i0E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DC7EAA468B9E028915B2A139A9646994717D3B451930939AC72337D9EDA5FB06168048A18F80817BFE0q4i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C7EAA468B9E028915B2A139A9646994717D3B451930939AC72337D9EDA5FB06168048A18F80817BEE7q4i0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Елена Алексеевна</dc:creator>
  <cp:keywords/>
  <dc:description/>
  <cp:lastModifiedBy>Грицюк Марина Геннадьевна</cp:lastModifiedBy>
  <cp:revision>4</cp:revision>
  <cp:lastPrinted>2015-05-14T08:03:00Z</cp:lastPrinted>
  <dcterms:created xsi:type="dcterms:W3CDTF">2015-05-14T03:35:00Z</dcterms:created>
  <dcterms:modified xsi:type="dcterms:W3CDTF">2015-06-05T07:29:00Z</dcterms:modified>
</cp:coreProperties>
</file>