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C7" w:rsidRPr="00406C31" w:rsidRDefault="002409F5" w:rsidP="00393E9C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406C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01CC113" wp14:editId="6A27A82D">
                <wp:simplePos x="0" y="0"/>
                <wp:positionH relativeFrom="column">
                  <wp:posOffset>1164590</wp:posOffset>
                </wp:positionH>
                <wp:positionV relativeFrom="paragraph">
                  <wp:posOffset>-540385</wp:posOffset>
                </wp:positionV>
                <wp:extent cx="1477010" cy="276225"/>
                <wp:effectExtent l="0" t="0" r="889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1D4" w:rsidRPr="00EB6637" w:rsidRDefault="00AB61D4" w:rsidP="003940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CC113" id="Rectangle 2" o:spid="_x0000_s1026" style="position:absolute;left:0;text-align:left;margin-left:91.7pt;margin-top:-42.55pt;width:116.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NFgA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" stroked="f">
                <v:textbox>
                  <w:txbxContent>
                    <w:p w:rsidR="00AB61D4" w:rsidRPr="00EB6637" w:rsidRDefault="00AB61D4" w:rsidP="003940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06C3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BC1FC" wp14:editId="56FD972B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D4" w:rsidRDefault="00AB61D4" w:rsidP="00394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BC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9.2pt;margin-top:39.5pt;width:93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CxdKlyJwIAAFc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AB61D4" w:rsidRDefault="00AB61D4" w:rsidP="003940C7"/>
                  </w:txbxContent>
                </v:textbox>
              </v:shape>
            </w:pict>
          </mc:Fallback>
        </mc:AlternateContent>
      </w:r>
      <w:r w:rsidR="00776AF7" w:rsidRPr="00406C31">
        <w:rPr>
          <w:rFonts w:ascii="Times New Roman" w:hAnsi="Times New Roman"/>
          <w:noProof/>
        </w:rPr>
        <w:drawing>
          <wp:inline distT="0" distB="0" distL="0" distR="0" wp14:anchorId="599D366B" wp14:editId="7F3D92FD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44" w:rsidRPr="00406C31" w:rsidRDefault="00727744" w:rsidP="00393E9C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sz w:val="26"/>
          <w:szCs w:val="26"/>
        </w:rPr>
      </w:pPr>
    </w:p>
    <w:p w:rsidR="003940C7" w:rsidRPr="00406C31" w:rsidRDefault="003940C7" w:rsidP="00393E9C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940C7" w:rsidRPr="00406C31" w:rsidRDefault="003940C7" w:rsidP="00393E9C">
      <w:pPr>
        <w:pStyle w:val="a3"/>
        <w:tabs>
          <w:tab w:val="clear" w:pos="9355"/>
          <w:tab w:val="right" w:pos="9638"/>
        </w:tabs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КРАСНОЯРСКОГО КРАЯ</w:t>
      </w:r>
    </w:p>
    <w:p w:rsidR="003940C7" w:rsidRPr="00406C31" w:rsidRDefault="003940C7" w:rsidP="00393E9C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940C7" w:rsidRPr="006D381F" w:rsidRDefault="00C429BF" w:rsidP="00393E9C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381F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3940C7" w:rsidRPr="00406C31" w:rsidRDefault="003940C7" w:rsidP="00393E9C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940C7" w:rsidRPr="00406C31" w:rsidRDefault="0075371A" w:rsidP="00393E9C">
      <w:pPr>
        <w:tabs>
          <w:tab w:val="left" w:pos="3969"/>
          <w:tab w:val="left" w:pos="7797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26.02</w:t>
      </w:r>
      <w:bookmarkStart w:id="0" w:name="_GoBack"/>
      <w:bookmarkEnd w:id="0"/>
      <w:r w:rsidR="003329DD">
        <w:rPr>
          <w:rFonts w:ascii="Times New Roman" w:hAnsi="Times New Roman"/>
          <w:sz w:val="26"/>
          <w:szCs w:val="26"/>
        </w:rPr>
        <w:t>.</w:t>
      </w:r>
      <w:r w:rsidR="00E34ED7" w:rsidRPr="00406C31">
        <w:rPr>
          <w:rFonts w:ascii="Times New Roman" w:hAnsi="Times New Roman"/>
          <w:sz w:val="26"/>
          <w:szCs w:val="26"/>
        </w:rPr>
        <w:t>2021</w:t>
      </w:r>
      <w:r w:rsidR="003940C7" w:rsidRPr="00406C31">
        <w:rPr>
          <w:rFonts w:ascii="Times New Roman" w:hAnsi="Times New Roman"/>
          <w:sz w:val="26"/>
          <w:szCs w:val="26"/>
        </w:rPr>
        <w:tab/>
        <w:t xml:space="preserve">    г.</w:t>
      </w:r>
      <w:r w:rsidR="002F45A9" w:rsidRPr="00406C31">
        <w:rPr>
          <w:rFonts w:ascii="Times New Roman" w:hAnsi="Times New Roman"/>
          <w:sz w:val="26"/>
          <w:szCs w:val="26"/>
        </w:rPr>
        <w:t xml:space="preserve"> </w:t>
      </w:r>
      <w:r w:rsidR="003940C7" w:rsidRPr="00406C31">
        <w:rPr>
          <w:rFonts w:ascii="Times New Roman" w:hAnsi="Times New Roman"/>
          <w:sz w:val="26"/>
          <w:szCs w:val="26"/>
        </w:rPr>
        <w:t>Норильск</w:t>
      </w:r>
      <w:r w:rsidR="003940C7" w:rsidRPr="00406C31">
        <w:rPr>
          <w:rFonts w:ascii="Times New Roman" w:hAnsi="Times New Roman"/>
          <w:sz w:val="26"/>
          <w:szCs w:val="26"/>
        </w:rPr>
        <w:tab/>
      </w:r>
      <w:r w:rsidR="00393E9C" w:rsidRPr="00406C31">
        <w:rPr>
          <w:rFonts w:ascii="Times New Roman" w:hAnsi="Times New Roman"/>
          <w:sz w:val="26"/>
          <w:szCs w:val="26"/>
        </w:rPr>
        <w:t xml:space="preserve">  </w:t>
      </w:r>
      <w:r w:rsidR="006A4057" w:rsidRPr="00406C31">
        <w:rPr>
          <w:rFonts w:ascii="Times New Roman" w:hAnsi="Times New Roman"/>
          <w:sz w:val="26"/>
          <w:szCs w:val="26"/>
        </w:rPr>
        <w:t xml:space="preserve">    </w:t>
      </w:r>
      <w:r w:rsidR="003329DD">
        <w:rPr>
          <w:rFonts w:ascii="Times New Roman" w:hAnsi="Times New Roman"/>
          <w:sz w:val="26"/>
          <w:szCs w:val="26"/>
        </w:rPr>
        <w:t xml:space="preserve">        </w:t>
      </w:r>
      <w:r w:rsidR="003940C7" w:rsidRPr="00406C31">
        <w:rPr>
          <w:rFonts w:ascii="Times New Roman" w:hAnsi="Times New Roman"/>
          <w:sz w:val="26"/>
          <w:szCs w:val="26"/>
        </w:rPr>
        <w:t>№</w:t>
      </w:r>
      <w:r w:rsidR="003329DD">
        <w:rPr>
          <w:rFonts w:ascii="Times New Roman" w:hAnsi="Times New Roman"/>
          <w:sz w:val="26"/>
          <w:szCs w:val="26"/>
        </w:rPr>
        <w:t xml:space="preserve"> 854</w:t>
      </w:r>
    </w:p>
    <w:p w:rsidR="00385537" w:rsidRPr="00406C31" w:rsidRDefault="00385537" w:rsidP="00393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5537" w:rsidRPr="00406C31" w:rsidRDefault="00385537" w:rsidP="00393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5F0" w:rsidRPr="00406C31" w:rsidRDefault="006A75F0" w:rsidP="00393E9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6C31">
        <w:rPr>
          <w:rFonts w:ascii="Times New Roman" w:hAnsi="Times New Roman" w:cs="Times New Roman"/>
          <w:b w:val="0"/>
          <w:sz w:val="26"/>
          <w:szCs w:val="26"/>
        </w:rPr>
        <w:t>О</w:t>
      </w:r>
      <w:r w:rsidR="00A06AE1" w:rsidRPr="00406C31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техническо</w:t>
      </w:r>
      <w:r w:rsidR="00A06AE1" w:rsidRPr="00406C31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задани</w:t>
      </w:r>
      <w:r w:rsidR="00A06AE1" w:rsidRPr="00406C31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на разработку </w:t>
      </w:r>
      <w:r w:rsidR="002B2889" w:rsidRPr="00406C31">
        <w:rPr>
          <w:rFonts w:ascii="Times New Roman" w:hAnsi="Times New Roman" w:cs="Times New Roman"/>
          <w:b w:val="0"/>
          <w:sz w:val="26"/>
          <w:szCs w:val="26"/>
        </w:rPr>
        <w:t>инвестиционной программы                 акционерного общества «</w:t>
      </w:r>
      <w:proofErr w:type="spellStart"/>
      <w:r w:rsidR="002B2889" w:rsidRPr="00406C31">
        <w:rPr>
          <w:rFonts w:ascii="Times New Roman" w:hAnsi="Times New Roman" w:cs="Times New Roman"/>
          <w:b w:val="0"/>
          <w:sz w:val="26"/>
          <w:szCs w:val="26"/>
        </w:rPr>
        <w:t>Норильско</w:t>
      </w:r>
      <w:proofErr w:type="spellEnd"/>
      <w:r w:rsidR="002B2889" w:rsidRPr="00406C31">
        <w:rPr>
          <w:rFonts w:ascii="Times New Roman" w:hAnsi="Times New Roman" w:cs="Times New Roman"/>
          <w:b w:val="0"/>
          <w:sz w:val="26"/>
          <w:szCs w:val="26"/>
        </w:rPr>
        <w:t>-Таймырская энергетическая компания»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в сфере водоснабжения</w:t>
      </w:r>
      <w:r w:rsidR="00A51019" w:rsidRPr="00406C31">
        <w:rPr>
          <w:rFonts w:ascii="Times New Roman" w:hAnsi="Times New Roman" w:cs="Times New Roman"/>
          <w:b w:val="0"/>
          <w:sz w:val="26"/>
          <w:szCs w:val="26"/>
        </w:rPr>
        <w:t xml:space="preserve"> и водоотведения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 Норильск</w:t>
      </w:r>
      <w:r w:rsidR="00FB4E8D" w:rsidRPr="00406C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6C31" w:rsidRPr="00406C31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>на 20</w:t>
      </w:r>
      <w:r w:rsidR="00E34ED7" w:rsidRPr="00406C31">
        <w:rPr>
          <w:rFonts w:ascii="Times New Roman" w:hAnsi="Times New Roman" w:cs="Times New Roman"/>
          <w:b w:val="0"/>
          <w:sz w:val="26"/>
          <w:szCs w:val="26"/>
        </w:rPr>
        <w:t>22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6A75F0" w:rsidRPr="00406C31" w:rsidRDefault="006A75F0" w:rsidP="00393E9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17619" w:rsidRPr="00406C31" w:rsidRDefault="00617619" w:rsidP="00393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5F0" w:rsidRPr="00406C31" w:rsidRDefault="006A75F0" w:rsidP="00393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9" w:history="1">
        <w:r w:rsidRPr="00406C3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№ 416-ФЗ </w:t>
      </w:r>
      <w:r w:rsidR="00617619" w:rsidRPr="00406C31">
        <w:rPr>
          <w:rFonts w:ascii="Times New Roman" w:hAnsi="Times New Roman" w:cs="Times New Roman"/>
          <w:sz w:val="26"/>
          <w:szCs w:val="26"/>
        </w:rPr>
        <w:t>«</w:t>
      </w:r>
      <w:r w:rsidRPr="00406C31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617619" w:rsidRPr="00406C31">
        <w:rPr>
          <w:rFonts w:ascii="Times New Roman" w:hAnsi="Times New Roman" w:cs="Times New Roman"/>
          <w:sz w:val="26"/>
          <w:szCs w:val="26"/>
        </w:rPr>
        <w:t>»</w:t>
      </w:r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406C31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</w:t>
      </w:r>
      <w:r w:rsidR="00617619" w:rsidRPr="00406C31">
        <w:rPr>
          <w:rFonts w:ascii="Times New Roman" w:hAnsi="Times New Roman" w:cs="Times New Roman"/>
          <w:sz w:val="26"/>
          <w:szCs w:val="26"/>
        </w:rPr>
        <w:t>«</w:t>
      </w:r>
      <w:r w:rsidRPr="00406C31">
        <w:rPr>
          <w:rFonts w:ascii="Times New Roman" w:hAnsi="Times New Roman" w:cs="Times New Roman"/>
          <w:sz w:val="26"/>
          <w:szCs w:val="26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617619" w:rsidRPr="00406C31">
        <w:rPr>
          <w:rFonts w:ascii="Times New Roman" w:hAnsi="Times New Roman" w:cs="Times New Roman"/>
          <w:sz w:val="26"/>
          <w:szCs w:val="26"/>
        </w:rPr>
        <w:t>»</w:t>
      </w:r>
      <w:r w:rsidRPr="00406C31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11" w:history="1">
        <w:r w:rsidRPr="00406C31">
          <w:rPr>
            <w:rFonts w:ascii="Times New Roman" w:hAnsi="Times New Roman" w:cs="Times New Roman"/>
            <w:sz w:val="26"/>
            <w:szCs w:val="26"/>
          </w:rPr>
          <w:t>статьями 10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406C31">
          <w:rPr>
            <w:rFonts w:ascii="Times New Roman" w:hAnsi="Times New Roman" w:cs="Times New Roman"/>
            <w:sz w:val="26"/>
            <w:szCs w:val="26"/>
          </w:rPr>
          <w:t>43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406C31">
          <w:rPr>
            <w:rFonts w:ascii="Times New Roman" w:hAnsi="Times New Roman" w:cs="Times New Roman"/>
            <w:sz w:val="26"/>
            <w:szCs w:val="26"/>
          </w:rPr>
          <w:t>44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F4019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06C31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DF4019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406C31">
        <w:rPr>
          <w:rFonts w:ascii="Times New Roman" w:hAnsi="Times New Roman" w:cs="Times New Roman"/>
          <w:sz w:val="26"/>
          <w:szCs w:val="26"/>
        </w:rPr>
        <w:t>,</w:t>
      </w:r>
    </w:p>
    <w:p w:rsidR="006A75F0" w:rsidRPr="00406C31" w:rsidRDefault="006A75F0" w:rsidP="00393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75F0" w:rsidRPr="00DF4019" w:rsidRDefault="006A75F0" w:rsidP="006A4057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4019">
        <w:rPr>
          <w:rFonts w:ascii="Times New Roman" w:hAnsi="Times New Roman"/>
          <w:sz w:val="26"/>
          <w:szCs w:val="26"/>
        </w:rPr>
        <w:t xml:space="preserve">Утвердить техническое </w:t>
      </w:r>
      <w:hyperlink w:anchor="P35" w:history="1">
        <w:r w:rsidRPr="00DF4019">
          <w:rPr>
            <w:rFonts w:ascii="Times New Roman" w:hAnsi="Times New Roman"/>
            <w:sz w:val="26"/>
            <w:szCs w:val="26"/>
          </w:rPr>
          <w:t>задание</w:t>
        </w:r>
      </w:hyperlink>
      <w:r w:rsidRPr="00DF4019">
        <w:rPr>
          <w:rFonts w:ascii="Times New Roman" w:hAnsi="Times New Roman"/>
          <w:sz w:val="26"/>
          <w:szCs w:val="26"/>
        </w:rPr>
        <w:t xml:space="preserve"> на разработку инвестиционной программы </w:t>
      </w:r>
      <w:r w:rsidR="00DF4019">
        <w:rPr>
          <w:rFonts w:ascii="Times New Roman" w:hAnsi="Times New Roman"/>
          <w:sz w:val="26"/>
          <w:szCs w:val="26"/>
        </w:rPr>
        <w:t xml:space="preserve">акционерного </w:t>
      </w:r>
      <w:r w:rsidR="002B2889" w:rsidRPr="00DF4019">
        <w:rPr>
          <w:rFonts w:ascii="Times New Roman" w:hAnsi="Times New Roman"/>
          <w:sz w:val="26"/>
          <w:szCs w:val="26"/>
        </w:rPr>
        <w:t>общества «</w:t>
      </w:r>
      <w:proofErr w:type="spellStart"/>
      <w:r w:rsidR="002B2889" w:rsidRPr="00DF4019">
        <w:rPr>
          <w:rFonts w:ascii="Times New Roman" w:hAnsi="Times New Roman"/>
          <w:sz w:val="26"/>
          <w:szCs w:val="26"/>
        </w:rPr>
        <w:t>Норильско</w:t>
      </w:r>
      <w:proofErr w:type="spellEnd"/>
      <w:r w:rsidR="002B2889" w:rsidRPr="00DF4019">
        <w:rPr>
          <w:rFonts w:ascii="Times New Roman" w:hAnsi="Times New Roman"/>
          <w:sz w:val="26"/>
          <w:szCs w:val="26"/>
        </w:rPr>
        <w:t>-Таймырская энергетическая компания»</w:t>
      </w:r>
      <w:r w:rsidRPr="00DF4019">
        <w:rPr>
          <w:rFonts w:ascii="Times New Roman" w:hAnsi="Times New Roman"/>
          <w:sz w:val="26"/>
          <w:szCs w:val="26"/>
        </w:rPr>
        <w:t xml:space="preserve"> в сфере водоснабжения</w:t>
      </w:r>
      <w:r w:rsidR="00A51019" w:rsidRPr="00DF4019">
        <w:rPr>
          <w:rFonts w:ascii="Times New Roman" w:hAnsi="Times New Roman"/>
          <w:sz w:val="26"/>
          <w:szCs w:val="26"/>
        </w:rPr>
        <w:t xml:space="preserve"> и водоотведения</w:t>
      </w:r>
      <w:r w:rsidRPr="00DF4019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 на 20</w:t>
      </w:r>
      <w:r w:rsidR="00E34ED7" w:rsidRPr="00DF4019">
        <w:rPr>
          <w:rFonts w:ascii="Times New Roman" w:hAnsi="Times New Roman"/>
          <w:sz w:val="26"/>
          <w:szCs w:val="26"/>
        </w:rPr>
        <w:t>22</w:t>
      </w:r>
      <w:r w:rsidRPr="00DF4019">
        <w:rPr>
          <w:rFonts w:ascii="Times New Roman" w:hAnsi="Times New Roman"/>
          <w:sz w:val="26"/>
          <w:szCs w:val="26"/>
        </w:rPr>
        <w:t xml:space="preserve"> год</w:t>
      </w:r>
      <w:r w:rsidR="006A4057" w:rsidRPr="00DF4019">
        <w:rPr>
          <w:rFonts w:ascii="Times New Roman" w:hAnsi="Times New Roman"/>
          <w:sz w:val="26"/>
          <w:szCs w:val="26"/>
        </w:rPr>
        <w:t xml:space="preserve"> </w:t>
      </w:r>
      <w:r w:rsidRPr="00DF4019">
        <w:rPr>
          <w:rFonts w:ascii="Times New Roman" w:hAnsi="Times New Roman"/>
          <w:sz w:val="26"/>
          <w:szCs w:val="26"/>
        </w:rPr>
        <w:t>(прилагается).</w:t>
      </w:r>
    </w:p>
    <w:p w:rsidR="00DF4019" w:rsidRPr="00DF4019" w:rsidRDefault="006A75F0" w:rsidP="009A715C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F4019">
        <w:rPr>
          <w:rFonts w:ascii="Times New Roman" w:hAnsi="Times New Roman"/>
          <w:sz w:val="26"/>
          <w:szCs w:val="26"/>
        </w:rPr>
        <w:t>Признать утратившим</w:t>
      </w:r>
      <w:r w:rsidR="00DF4019">
        <w:rPr>
          <w:rFonts w:ascii="Times New Roman" w:hAnsi="Times New Roman"/>
          <w:sz w:val="26"/>
          <w:szCs w:val="26"/>
        </w:rPr>
        <w:t>и</w:t>
      </w:r>
      <w:r w:rsidRPr="00DF4019">
        <w:rPr>
          <w:rFonts w:ascii="Times New Roman" w:hAnsi="Times New Roman"/>
          <w:sz w:val="26"/>
          <w:szCs w:val="26"/>
        </w:rPr>
        <w:t xml:space="preserve"> силу</w:t>
      </w:r>
      <w:r w:rsidR="006D381F" w:rsidRPr="00DF4019">
        <w:rPr>
          <w:rFonts w:ascii="Times New Roman" w:hAnsi="Times New Roman"/>
          <w:sz w:val="26"/>
          <w:szCs w:val="26"/>
        </w:rPr>
        <w:t>:</w:t>
      </w:r>
      <w:r w:rsidRPr="00DF4019">
        <w:rPr>
          <w:rFonts w:ascii="Times New Roman" w:hAnsi="Times New Roman"/>
          <w:sz w:val="26"/>
          <w:szCs w:val="26"/>
        </w:rPr>
        <w:t xml:space="preserve"> </w:t>
      </w:r>
    </w:p>
    <w:p w:rsidR="00DF4019" w:rsidRPr="00DF4019" w:rsidRDefault="00DF4019" w:rsidP="00DF4019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р</w:t>
      </w:r>
      <w:r w:rsidR="00FC0E06" w:rsidRPr="00DF4019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16.04.2015 № 2133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FC0E06" w:rsidRPr="00DF4019">
        <w:rPr>
          <w:rFonts w:ascii="Times New Roman" w:hAnsi="Times New Roman"/>
          <w:sz w:val="26"/>
          <w:szCs w:val="26"/>
        </w:rPr>
        <w:t>«</w:t>
      </w:r>
      <w:proofErr w:type="gramEnd"/>
      <w:r w:rsidR="00FC0E06" w:rsidRPr="00DF4019">
        <w:rPr>
          <w:rFonts w:ascii="Times New Roman" w:hAnsi="Times New Roman"/>
          <w:sz w:val="26"/>
          <w:szCs w:val="26"/>
        </w:rPr>
        <w:t>Об утверждении технического задания на разработку инвестиционной программы ОАО «</w:t>
      </w:r>
      <w:proofErr w:type="spellStart"/>
      <w:r w:rsidR="00FC0E06" w:rsidRPr="00DF4019">
        <w:rPr>
          <w:rFonts w:ascii="Times New Roman" w:hAnsi="Times New Roman"/>
          <w:sz w:val="26"/>
          <w:szCs w:val="26"/>
        </w:rPr>
        <w:t>Норильско</w:t>
      </w:r>
      <w:proofErr w:type="spellEnd"/>
      <w:r w:rsidR="00FC0E06" w:rsidRPr="00DF4019">
        <w:rPr>
          <w:rFonts w:ascii="Times New Roman" w:hAnsi="Times New Roman"/>
          <w:sz w:val="26"/>
          <w:szCs w:val="26"/>
        </w:rPr>
        <w:t>-таймырская энергетическая компания» в</w:t>
      </w:r>
      <w:r w:rsidR="00FC0E06" w:rsidRPr="006D381F">
        <w:rPr>
          <w:rFonts w:ascii="Times New Roman" w:hAnsi="Times New Roman"/>
          <w:sz w:val="26"/>
          <w:szCs w:val="26"/>
        </w:rPr>
        <w:t xml:space="preserve"> сфере водоснабжения муниципального образования город Норильск на 2015 - 2017 годы в новой редакции»</w:t>
      </w:r>
      <w:r w:rsidR="006D381F" w:rsidRPr="006D381F">
        <w:rPr>
          <w:rFonts w:ascii="Times New Roman" w:hAnsi="Times New Roman"/>
          <w:sz w:val="26"/>
          <w:szCs w:val="26"/>
        </w:rPr>
        <w:t xml:space="preserve">; </w:t>
      </w:r>
    </w:p>
    <w:p w:rsidR="006D381F" w:rsidRPr="006D381F" w:rsidRDefault="006D381F" w:rsidP="00DF4019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D381F">
        <w:rPr>
          <w:rFonts w:ascii="Times New Roman" w:hAnsi="Times New Roman"/>
          <w:sz w:val="26"/>
          <w:szCs w:val="26"/>
        </w:rPr>
        <w:t xml:space="preserve">распоряжение Администрации </w:t>
      </w:r>
      <w:r w:rsidR="00DF4019">
        <w:rPr>
          <w:rFonts w:ascii="Times New Roman" w:hAnsi="Times New Roman"/>
          <w:sz w:val="26"/>
          <w:szCs w:val="26"/>
        </w:rPr>
        <w:t>города</w:t>
      </w:r>
      <w:r w:rsidRPr="006D381F">
        <w:rPr>
          <w:rFonts w:ascii="Times New Roman" w:hAnsi="Times New Roman"/>
          <w:sz w:val="26"/>
          <w:szCs w:val="26"/>
        </w:rPr>
        <w:t xml:space="preserve"> Норильск</w:t>
      </w:r>
      <w:r w:rsidR="00DF4019">
        <w:rPr>
          <w:rFonts w:ascii="Times New Roman" w:hAnsi="Times New Roman"/>
          <w:sz w:val="26"/>
          <w:szCs w:val="26"/>
        </w:rPr>
        <w:t xml:space="preserve">а от 29.02.2016 </w:t>
      </w:r>
      <w:r w:rsidRPr="006D381F">
        <w:rPr>
          <w:rFonts w:ascii="Times New Roman" w:hAnsi="Times New Roman"/>
          <w:sz w:val="26"/>
          <w:szCs w:val="26"/>
        </w:rPr>
        <w:t xml:space="preserve">№ 816 </w:t>
      </w:r>
      <w:r w:rsidR="00DF4019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gramStart"/>
      <w:r w:rsidR="00DF4019">
        <w:rPr>
          <w:rFonts w:ascii="Times New Roman" w:hAnsi="Times New Roman"/>
          <w:sz w:val="26"/>
          <w:szCs w:val="26"/>
        </w:rPr>
        <w:t xml:space="preserve">   </w:t>
      </w:r>
      <w:r w:rsidRPr="006D381F">
        <w:rPr>
          <w:rFonts w:ascii="Times New Roman" w:hAnsi="Times New Roman"/>
          <w:sz w:val="26"/>
          <w:szCs w:val="26"/>
        </w:rPr>
        <w:t>«</w:t>
      </w:r>
      <w:proofErr w:type="gramEnd"/>
      <w:r w:rsidRPr="006D381F">
        <w:rPr>
          <w:rFonts w:ascii="Times New Roman" w:hAnsi="Times New Roman"/>
          <w:sz w:val="26"/>
          <w:szCs w:val="26"/>
        </w:rPr>
        <w:t>О корректировке технического задания на разработку инвестиционной программы АО «</w:t>
      </w:r>
      <w:proofErr w:type="spellStart"/>
      <w:r w:rsidRPr="006D381F">
        <w:rPr>
          <w:rFonts w:ascii="Times New Roman" w:hAnsi="Times New Roman"/>
          <w:sz w:val="26"/>
          <w:szCs w:val="26"/>
        </w:rPr>
        <w:t>Норильско</w:t>
      </w:r>
      <w:proofErr w:type="spellEnd"/>
      <w:r w:rsidRPr="006D381F">
        <w:rPr>
          <w:rFonts w:ascii="Times New Roman" w:hAnsi="Times New Roman"/>
          <w:sz w:val="26"/>
          <w:szCs w:val="26"/>
        </w:rPr>
        <w:t>-Таймырская энергетическая компания» в сфере водоснабжения муниципального образования город Норильск на 2015 - 2017 годы».</w:t>
      </w:r>
    </w:p>
    <w:p w:rsidR="006D381F" w:rsidRPr="006D381F" w:rsidRDefault="00DF4019" w:rsidP="009A715C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D381F">
        <w:rPr>
          <w:rFonts w:ascii="Times New Roman" w:hAnsi="Times New Roman"/>
          <w:sz w:val="26"/>
          <w:szCs w:val="26"/>
        </w:rPr>
        <w:t xml:space="preserve">публиковать </w:t>
      </w:r>
      <w:r>
        <w:rPr>
          <w:rFonts w:ascii="Times New Roman" w:hAnsi="Times New Roman"/>
          <w:sz w:val="26"/>
          <w:szCs w:val="26"/>
        </w:rPr>
        <w:t xml:space="preserve">настоящее распоряжение </w:t>
      </w:r>
      <w:r w:rsidR="006D381F">
        <w:rPr>
          <w:rFonts w:ascii="Times New Roman" w:hAnsi="Times New Roman"/>
          <w:sz w:val="26"/>
          <w:szCs w:val="26"/>
        </w:rPr>
        <w:t>в газете «</w:t>
      </w:r>
      <w:r w:rsidR="006D381F" w:rsidRPr="006D381F">
        <w:rPr>
          <w:rFonts w:ascii="Times New Roman" w:hAnsi="Times New Roman"/>
          <w:sz w:val="26"/>
          <w:szCs w:val="26"/>
        </w:rPr>
        <w:t xml:space="preserve">Заполярная </w:t>
      </w:r>
      <w:proofErr w:type="gramStart"/>
      <w:r w:rsidR="006D381F" w:rsidRPr="006D381F">
        <w:rPr>
          <w:rFonts w:ascii="Times New Roman" w:hAnsi="Times New Roman"/>
          <w:sz w:val="26"/>
          <w:szCs w:val="26"/>
        </w:rPr>
        <w:t>правда</w:t>
      </w:r>
      <w:r w:rsidR="006D381F">
        <w:rPr>
          <w:rFonts w:ascii="Times New Roman" w:hAnsi="Times New Roman"/>
          <w:sz w:val="26"/>
          <w:szCs w:val="26"/>
        </w:rPr>
        <w:t>»</w:t>
      </w:r>
      <w:r w:rsidR="006D381F" w:rsidRPr="006D381F">
        <w:rPr>
          <w:rFonts w:ascii="Times New Roman" w:hAnsi="Times New Roman"/>
          <w:sz w:val="26"/>
          <w:szCs w:val="26"/>
        </w:rPr>
        <w:t xml:space="preserve"> </w:t>
      </w:r>
      <w:r w:rsidR="006D381F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6D381F">
        <w:rPr>
          <w:rFonts w:ascii="Times New Roman" w:hAnsi="Times New Roman"/>
          <w:sz w:val="26"/>
          <w:szCs w:val="26"/>
        </w:rPr>
        <w:t xml:space="preserve">                             </w:t>
      </w:r>
      <w:r w:rsidR="006D381F" w:rsidRPr="006D381F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85537" w:rsidRPr="00406C31" w:rsidRDefault="00385537" w:rsidP="00393E9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B07AA" w:rsidRPr="00406C31" w:rsidRDefault="00DB07AA" w:rsidP="00393E9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712CC" w:rsidRPr="00406C31" w:rsidRDefault="00D712CC" w:rsidP="00393E9C">
      <w:pPr>
        <w:pStyle w:val="ad"/>
        <w:rPr>
          <w:rStyle w:val="FontStyle12"/>
          <w:rFonts w:ascii="Times New Roman" w:hAnsi="Times New Roman" w:cs="Times New Roman"/>
          <w:sz w:val="26"/>
          <w:szCs w:val="26"/>
        </w:rPr>
      </w:pPr>
      <w:r w:rsidRPr="00406C31">
        <w:rPr>
          <w:rStyle w:val="FontStyle12"/>
          <w:rFonts w:ascii="Times New Roman" w:hAnsi="Times New Roman" w:cs="Times New Roman"/>
          <w:sz w:val="26"/>
          <w:szCs w:val="26"/>
        </w:rPr>
        <w:t>Глава города Норильска</w:t>
      </w:r>
      <w:r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     </w:t>
      </w:r>
      <w:r w:rsidR="00385537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617619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   </w:t>
      </w:r>
      <w:r w:rsidR="00385537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A16DEB" w:rsidRPr="00406C31">
        <w:rPr>
          <w:rStyle w:val="FontStyle12"/>
          <w:rFonts w:ascii="Times New Roman" w:hAnsi="Times New Roman" w:cs="Times New Roman"/>
          <w:sz w:val="26"/>
          <w:szCs w:val="26"/>
        </w:rPr>
        <w:t>Д</w:t>
      </w:r>
      <w:r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.В. </w:t>
      </w:r>
      <w:r w:rsidR="00A16DEB" w:rsidRPr="00406C31">
        <w:rPr>
          <w:rFonts w:ascii="Times New Roman" w:hAnsi="Times New Roman"/>
        </w:rPr>
        <w:t>Карасев</w:t>
      </w:r>
    </w:p>
    <w:p w:rsidR="006A4057" w:rsidRPr="00406C31" w:rsidRDefault="006A4057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0B5FC3" w:rsidRPr="00406C31" w:rsidRDefault="000B5FC3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98237F" w:rsidRPr="00406C31" w:rsidRDefault="0098237F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98237F" w:rsidRPr="00406C31" w:rsidRDefault="0098237F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98237F" w:rsidRDefault="0098237F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6D381F" w:rsidRPr="00406C31" w:rsidRDefault="006D381F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2935DF" w:rsidRPr="00406C31" w:rsidRDefault="002935DF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A36DAB" w:rsidRPr="00406C31" w:rsidRDefault="00A36DAB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0B5FC3" w:rsidRPr="00406C31" w:rsidRDefault="000B5FC3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D712CC" w:rsidRPr="00406C31" w:rsidRDefault="00D712CC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B35A9F" w:rsidRPr="00406C31" w:rsidRDefault="00DF4019" w:rsidP="00393E9C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B35A9F" w:rsidRPr="00406C31" w:rsidRDefault="00B35A9F" w:rsidP="00393E9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распоряжением</w:t>
      </w:r>
    </w:p>
    <w:p w:rsidR="00B35A9F" w:rsidRPr="00406C31" w:rsidRDefault="00B35A9F" w:rsidP="00393E9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B35A9F" w:rsidRPr="00406C31" w:rsidRDefault="003329DD" w:rsidP="00393E9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26.02.2021 № 854</w:t>
      </w:r>
    </w:p>
    <w:p w:rsidR="00A06AE1" w:rsidRPr="00406C31" w:rsidRDefault="00A06AE1" w:rsidP="00393E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8202C" w:rsidRPr="00406C31" w:rsidRDefault="00F8202C" w:rsidP="00393E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5"/>
      <w:bookmarkEnd w:id="1"/>
      <w:r w:rsidRPr="00406C31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406C31" w:rsidRPr="00406C31" w:rsidRDefault="00406C31" w:rsidP="00406C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на разработку инвестиционной программы акционерного </w:t>
      </w:r>
      <w:proofErr w:type="gramStart"/>
      <w:r w:rsidRPr="00406C31">
        <w:rPr>
          <w:rFonts w:ascii="Times New Roman" w:hAnsi="Times New Roman" w:cs="Times New Roman"/>
          <w:sz w:val="26"/>
          <w:szCs w:val="26"/>
        </w:rPr>
        <w:t>общества  «</w:t>
      </w:r>
      <w:proofErr w:type="spellStart"/>
      <w:proofErr w:type="gramEnd"/>
      <w:r w:rsidRPr="00406C31">
        <w:rPr>
          <w:rFonts w:ascii="Times New Roman" w:hAnsi="Times New Roman" w:cs="Times New Roman"/>
          <w:sz w:val="26"/>
          <w:szCs w:val="26"/>
        </w:rPr>
        <w:t>Норильско</w:t>
      </w:r>
      <w:proofErr w:type="spellEnd"/>
      <w:r w:rsidRPr="00406C31">
        <w:rPr>
          <w:rFonts w:ascii="Times New Roman" w:hAnsi="Times New Roman" w:cs="Times New Roman"/>
          <w:sz w:val="26"/>
          <w:szCs w:val="26"/>
        </w:rPr>
        <w:t>-Таймырская энергетическая компания» в сфере водоснабжения                          и водоотведения муниципального образования город Норильск на 2022 год</w:t>
      </w:r>
    </w:p>
    <w:p w:rsidR="00406C31" w:rsidRP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Техническое задание на разработку инвестиционной программы акционерного общества «</w:t>
      </w:r>
      <w:proofErr w:type="spellStart"/>
      <w:r w:rsidRPr="00406C31">
        <w:rPr>
          <w:rFonts w:ascii="Times New Roman" w:hAnsi="Times New Roman" w:cs="Times New Roman"/>
          <w:sz w:val="26"/>
          <w:szCs w:val="26"/>
        </w:rPr>
        <w:t>Норильско</w:t>
      </w:r>
      <w:proofErr w:type="spellEnd"/>
      <w:r w:rsidRPr="00406C31">
        <w:rPr>
          <w:rFonts w:ascii="Times New Roman" w:hAnsi="Times New Roman" w:cs="Times New Roman"/>
          <w:sz w:val="26"/>
          <w:szCs w:val="26"/>
        </w:rPr>
        <w:t xml:space="preserve">-Таймырская энергетическая компания» (далее – АО «НТЭК») в сфере водоснабжения и водоотведения муниципального образования город Норильск (далее - МО г. Норильск) на 2022 год разработано на основании Градостроительного </w:t>
      </w:r>
      <w:hyperlink r:id="rId14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кодекса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15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6D381F">
        <w:rPr>
          <w:rFonts w:ascii="Times New Roman" w:hAnsi="Times New Roman" w:cs="Times New Roman"/>
          <w:sz w:val="26"/>
          <w:szCs w:val="26"/>
        </w:rPr>
        <w:t xml:space="preserve"> </w:t>
      </w:r>
      <w:r w:rsidRPr="00406C31">
        <w:rPr>
          <w:rFonts w:ascii="Times New Roman" w:hAnsi="Times New Roman" w:cs="Times New Roman"/>
          <w:sz w:val="26"/>
          <w:szCs w:val="26"/>
        </w:rPr>
        <w:br/>
        <w:t xml:space="preserve">от 07.12.2011 № 416-ФЗ «О водоснабжении и водоотведении», </w:t>
      </w:r>
      <w:hyperlink r:id="rId16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Постановления</w:t>
        </w:r>
      </w:hyperlink>
      <w:r w:rsidRPr="006D381F">
        <w:rPr>
          <w:rFonts w:ascii="Times New Roman" w:hAnsi="Times New Roman" w:cs="Times New Roman"/>
          <w:sz w:val="26"/>
          <w:szCs w:val="26"/>
        </w:rPr>
        <w:t xml:space="preserve"> </w:t>
      </w:r>
      <w:r w:rsidRPr="00406C31">
        <w:rPr>
          <w:rFonts w:ascii="Times New Roman" w:hAnsi="Times New Roman" w:cs="Times New Roman"/>
          <w:sz w:val="26"/>
          <w:szCs w:val="26"/>
        </w:rPr>
        <w:t>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2. Обоснование необходимости, цели, задачи разработки и реализации инвестиционной программы</w:t>
      </w: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Необходимость разработки и принятия инвестиционной программы обусловлена следующими факторами:</w:t>
      </w:r>
    </w:p>
    <w:p w:rsidR="00406C31" w:rsidRPr="00406C31" w:rsidRDefault="00406C31" w:rsidP="00406C3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обеспечение стабильного соответствия питьевой воды, подаваемой потребителям,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406C31" w:rsidRPr="00406C31" w:rsidRDefault="00406C31" w:rsidP="00406C3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моральный и физический износ оборудования канализационных очистных сооружений </w:t>
      </w:r>
      <w:proofErr w:type="spellStart"/>
      <w:r w:rsidRPr="00406C31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406C31">
        <w:rPr>
          <w:rFonts w:ascii="Times New Roman" w:hAnsi="Times New Roman" w:cs="Times New Roman"/>
          <w:sz w:val="26"/>
          <w:szCs w:val="26"/>
        </w:rPr>
        <w:t xml:space="preserve"> металлургического завода (НМЗ);</w:t>
      </w:r>
    </w:p>
    <w:p w:rsidR="00406C31" w:rsidRPr="00406C31" w:rsidRDefault="00406C31" w:rsidP="00406C3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необходимостью обустройства водозаборов подземных вод инженерно-техническими средствами охраны;</w:t>
      </w:r>
    </w:p>
    <w:p w:rsidR="00406C31" w:rsidRPr="00406C31" w:rsidRDefault="00406C31" w:rsidP="00406C3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недостаточность собственных средств АО «НТЭК», получаемых за счет действующих тарифов на регулируемых виды деятельности не позволяет развивать инженерную инфраструктуру, требующую значительных капитальных затрат.</w:t>
      </w:r>
    </w:p>
    <w:p w:rsid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21FE" w:rsidRDefault="006C21FE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Подключение в 2022 году </w:t>
      </w:r>
      <w:r w:rsidRPr="006C21FE">
        <w:rPr>
          <w:rFonts w:ascii="Times New Roman" w:hAnsi="Times New Roman" w:cs="Times New Roman"/>
          <w:sz w:val="26"/>
          <w:szCs w:val="26"/>
        </w:rPr>
        <w:t xml:space="preserve">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</w:t>
      </w:r>
      <w:r>
        <w:rPr>
          <w:rFonts w:ascii="Times New Roman" w:hAnsi="Times New Roman" w:cs="Times New Roman"/>
          <w:sz w:val="26"/>
          <w:szCs w:val="26"/>
        </w:rPr>
        <w:t>не планируется.</w:t>
      </w:r>
    </w:p>
    <w:p w:rsidR="006C21FE" w:rsidRDefault="006C21FE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 до момента начала реализации инвестиционной программы выглядят следующим образом:</w:t>
      </w:r>
    </w:p>
    <w:p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9482" w:type="dxa"/>
        <w:tblLook w:val="04A0" w:firstRow="1" w:lastRow="0" w:firstColumn="1" w:lastColumn="0" w:noHBand="0" w:noVBand="1"/>
      </w:tblPr>
      <w:tblGrid>
        <w:gridCol w:w="567"/>
        <w:gridCol w:w="6412"/>
        <w:gridCol w:w="1382"/>
        <w:gridCol w:w="1121"/>
      </w:tblGrid>
      <w:tr w:rsidR="00406C31" w:rsidRPr="00406C31" w:rsidTr="00406C3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406C31" w:rsidRPr="00406C31" w:rsidTr="0040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06C31" w:rsidRPr="00406C31" w:rsidTr="0040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питьевой воды</w:t>
            </w:r>
          </w:p>
        </w:tc>
      </w:tr>
      <w:tr w:rsidR="00406C31" w:rsidRPr="00406C31" w:rsidTr="0040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подаваемой с источников водоснабжения,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5,0</w:t>
            </w:r>
          </w:p>
        </w:tc>
      </w:tr>
      <w:tr w:rsidR="00406C31" w:rsidRPr="00406C31" w:rsidTr="00406C31">
        <w:trPr>
          <w:trHeight w:val="1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406C31" w:rsidRPr="00406C31" w:rsidTr="00406C31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Показатели надежности и бесперебойности холодного водоснабжения</w:t>
            </w:r>
          </w:p>
        </w:tc>
      </w:tr>
      <w:tr w:rsidR="00406C31" w:rsidRPr="00406C31" w:rsidTr="0040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количество перерывов в подаче воды, зафиксированных в местах исполнения обязательств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ед./км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06C31" w:rsidRPr="00406C31" w:rsidTr="00406C31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Показатель энергетической эффективности</w:t>
            </w:r>
          </w:p>
        </w:tc>
      </w:tr>
      <w:tr w:rsidR="00406C31" w:rsidRPr="00406C31" w:rsidTr="00406C3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Доля потерь воды при транспортировке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406C31" w:rsidRPr="00406C31" w:rsidTr="00406C3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электроэнергии:</w:t>
            </w:r>
          </w:p>
        </w:tc>
      </w:tr>
      <w:tr w:rsidR="00406C31" w:rsidRPr="00406C31" w:rsidTr="00406C31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потребляемой в технологическом процессе подготовки питьевой воды, на единицу объема </w:t>
            </w:r>
            <w:r w:rsidR="006D381F" w:rsidRPr="00406C31">
              <w:rPr>
                <w:rFonts w:ascii="Times New Roman" w:hAnsi="Times New Roman"/>
                <w:sz w:val="26"/>
                <w:szCs w:val="26"/>
              </w:rPr>
              <w:t>воды,</w:t>
            </w:r>
            <w:r w:rsidRPr="00406C31">
              <w:rPr>
                <w:rFonts w:ascii="Times New Roman" w:hAnsi="Times New Roman"/>
                <w:sz w:val="26"/>
                <w:szCs w:val="26"/>
              </w:rPr>
              <w:t xml:space="preserve"> отпускаемой в сеть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06C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1,026</w:t>
            </w:r>
          </w:p>
        </w:tc>
      </w:tr>
      <w:tr w:rsidR="00406C31" w:rsidRPr="00406C31" w:rsidTr="00406C31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06C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1,184</w:t>
            </w:r>
          </w:p>
        </w:tc>
      </w:tr>
      <w:tr w:rsidR="00406C31" w:rsidRPr="00406C31" w:rsidTr="00406C31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1" w:rsidRPr="00406C31" w:rsidRDefault="00406C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населения, получающего услугу водоснабжения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182 496</w:t>
            </w:r>
          </w:p>
        </w:tc>
      </w:tr>
    </w:tbl>
    <w:p w:rsidR="00406C31" w:rsidRPr="00406C31" w:rsidRDefault="00406C31" w:rsidP="00406C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Принятие инвестиционной программы позволит решить указанные проблемы                   и провести реконструкцию и модернизацию существующих объектов водопроводно-канализационного хозяйства.</w:t>
      </w:r>
    </w:p>
    <w:p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Целями и задачами разработки и реализации инвестиционной программы являются:</w:t>
      </w:r>
    </w:p>
    <w:p w:rsidR="00406C31" w:rsidRPr="00406C31" w:rsidRDefault="00406C31" w:rsidP="00406C31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снижение доли проб воды в распределительной сети не соответствующих установленным требованиям, в общем объеме проб, отобранных по результатам производственного контроля качества воды;</w:t>
      </w:r>
    </w:p>
    <w:p w:rsidR="00406C31" w:rsidRPr="00406C31" w:rsidRDefault="00406C31" w:rsidP="00406C31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модернизация канализационных очистных сооружений </w:t>
      </w:r>
      <w:proofErr w:type="spellStart"/>
      <w:r w:rsidRPr="00406C31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406C31">
        <w:rPr>
          <w:rFonts w:ascii="Times New Roman" w:hAnsi="Times New Roman" w:cs="Times New Roman"/>
          <w:sz w:val="26"/>
          <w:szCs w:val="26"/>
        </w:rPr>
        <w:t xml:space="preserve"> металлургического завода (НМЗ);</w:t>
      </w:r>
    </w:p>
    <w:p w:rsidR="00406C31" w:rsidRPr="00406C31" w:rsidRDefault="00406C31" w:rsidP="00406C31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обустройство водозаборов подземных вод инженерно-техническими средствами охраны.</w:t>
      </w:r>
    </w:p>
    <w:p w:rsidR="00406C31" w:rsidRPr="00406C31" w:rsidRDefault="00406C31" w:rsidP="00406C31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3. Требования к содержанию инвестиционной программы</w:t>
      </w:r>
    </w:p>
    <w:p w:rsidR="00406C31" w:rsidRPr="00406C31" w:rsidRDefault="00406C31" w:rsidP="00406C31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Инвестиционная программа должна отвечать требованиям, установленным Федеральным </w:t>
      </w:r>
      <w:hyperlink r:id="rId17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№ 416-ФЗ «О водоснабжении и водоотведении», </w:t>
      </w:r>
      <w:hyperlink r:id="rId18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</w:t>
      </w:r>
      <w:r w:rsidRPr="00406C31">
        <w:rPr>
          <w:rFonts w:ascii="Times New Roman" w:hAnsi="Times New Roman" w:cs="Times New Roman"/>
          <w:sz w:val="26"/>
          <w:szCs w:val="26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406C31" w:rsidRPr="00406C31" w:rsidRDefault="00406C31" w:rsidP="00406C31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4. Перечень мероприятий по строительству, модернизации и</w:t>
      </w: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реконструкции объектов централизованных систем водоснабжения и водоотведения</w:t>
      </w:r>
    </w:p>
    <w:p w:rsidR="00406C31" w:rsidRDefault="00406C31" w:rsidP="00406C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МО г. Норильск</w:t>
      </w:r>
    </w:p>
    <w:p w:rsidR="00C00638" w:rsidRPr="00406C31" w:rsidRDefault="00C00638" w:rsidP="00406C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C00638" w:rsidRPr="00406C31" w:rsidTr="009429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00638" w:rsidRPr="00406C31" w:rsidRDefault="00C00638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00638" w:rsidRPr="00406C31" w:rsidRDefault="00C00638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8" w:rsidRPr="00406C31" w:rsidRDefault="00C00638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C00638" w:rsidRPr="00406C31" w:rsidTr="00876623">
        <w:trPr>
          <w:trHeight w:val="1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00638" w:rsidRPr="00406C31" w:rsidRDefault="00C00638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00638" w:rsidRPr="00406C31" w:rsidRDefault="00C00638" w:rsidP="0094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Реконструкция магистральных водопроводных сетей                        </w:t>
            </w:r>
            <w:r w:rsidR="009429C6">
              <w:rPr>
                <w:rFonts w:ascii="Times New Roman" w:hAnsi="Times New Roman"/>
                <w:sz w:val="26"/>
                <w:szCs w:val="26"/>
              </w:rPr>
              <w:t>АО «</w:t>
            </w:r>
            <w:proofErr w:type="spellStart"/>
            <w:r w:rsidR="009429C6" w:rsidRPr="00406C31">
              <w:rPr>
                <w:rFonts w:ascii="Times New Roman" w:hAnsi="Times New Roman"/>
                <w:sz w:val="26"/>
                <w:szCs w:val="26"/>
              </w:rPr>
              <w:t>Норильско</w:t>
            </w:r>
            <w:proofErr w:type="spellEnd"/>
            <w:r w:rsidR="009429C6" w:rsidRPr="00406C31">
              <w:rPr>
                <w:rFonts w:ascii="Times New Roman" w:hAnsi="Times New Roman"/>
                <w:sz w:val="26"/>
                <w:szCs w:val="26"/>
              </w:rPr>
              <w:t>-Таймырская энергетическая компания</w:t>
            </w:r>
            <w:r w:rsidR="009429C6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целью улучшения качества холодной воды и снижения доли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38" w:rsidRPr="00406C31" w:rsidRDefault="00C00638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C00638" w:rsidRPr="00406C31" w:rsidTr="00876623">
        <w:trPr>
          <w:trHeight w:val="16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00638" w:rsidRPr="00406C31" w:rsidRDefault="00C00638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00638" w:rsidRPr="00406C31" w:rsidRDefault="00C00638" w:rsidP="00C0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Реконструкция магистральных тепловых сетей </w:t>
            </w:r>
            <w:r w:rsidR="009429C6">
              <w:rPr>
                <w:rFonts w:ascii="Times New Roman" w:hAnsi="Times New Roman"/>
                <w:sz w:val="26"/>
                <w:szCs w:val="26"/>
              </w:rPr>
              <w:t xml:space="preserve">                                  АО «</w:t>
            </w:r>
            <w:proofErr w:type="spellStart"/>
            <w:r w:rsidR="009429C6" w:rsidRPr="00406C31">
              <w:rPr>
                <w:rFonts w:ascii="Times New Roman" w:hAnsi="Times New Roman"/>
                <w:sz w:val="26"/>
                <w:szCs w:val="26"/>
              </w:rPr>
              <w:t>Норильско</w:t>
            </w:r>
            <w:proofErr w:type="spellEnd"/>
            <w:r w:rsidR="009429C6" w:rsidRPr="00406C31">
              <w:rPr>
                <w:rFonts w:ascii="Times New Roman" w:hAnsi="Times New Roman"/>
                <w:sz w:val="26"/>
                <w:szCs w:val="26"/>
              </w:rPr>
              <w:t>-Таймырская энергетическая компания</w:t>
            </w:r>
            <w:r w:rsidR="009429C6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целью улучшения качества горячей воды и снижения доли проб горячей воды в распределительной сети, не соответствующих санитарным нормам и правилам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38" w:rsidRPr="00406C31" w:rsidRDefault="00C00638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C00638" w:rsidRPr="00406C31" w:rsidTr="00876623">
        <w:trPr>
          <w:trHeight w:val="5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00638" w:rsidRPr="00406C31" w:rsidRDefault="00C00638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00638" w:rsidRPr="00406C31" w:rsidRDefault="00C00638" w:rsidP="00C0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Модернизация канализационных очистных сооружений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8" w:rsidRPr="00406C31" w:rsidRDefault="00C00638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CA678F" w:rsidRPr="00406C31" w:rsidTr="00876623">
        <w:trPr>
          <w:trHeight w:val="6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A678F" w:rsidRDefault="00CA678F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A678F" w:rsidRPr="00406C31" w:rsidRDefault="00CA678F" w:rsidP="00C0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Подключение (технологическое присоединение) потребителей к системе холодного водоснабжения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8F" w:rsidRPr="00406C31" w:rsidRDefault="00CA678F" w:rsidP="007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</w:tbl>
    <w:p w:rsidR="00BA20E2" w:rsidRPr="00406C31" w:rsidRDefault="00BA20E2" w:rsidP="00406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 xml:space="preserve">Результатом реализации Инвестиционной программы является достижение следующих плановых значений показателей надежности, качества и энергетической эффективности объектов централизованных систем холодного (питьевого) водоснабжения и водоотведения в </w:t>
      </w:r>
      <w:r w:rsidR="006D381F">
        <w:rPr>
          <w:rFonts w:ascii="Times New Roman" w:hAnsi="Times New Roman"/>
          <w:sz w:val="26"/>
          <w:szCs w:val="26"/>
        </w:rPr>
        <w:t xml:space="preserve">МО </w:t>
      </w:r>
      <w:r w:rsidRPr="00406C31">
        <w:rPr>
          <w:rFonts w:ascii="Times New Roman" w:hAnsi="Times New Roman"/>
          <w:sz w:val="26"/>
          <w:szCs w:val="26"/>
        </w:rPr>
        <w:t>г</w:t>
      </w:r>
      <w:r w:rsidR="006D381F">
        <w:rPr>
          <w:rFonts w:ascii="Times New Roman" w:hAnsi="Times New Roman"/>
          <w:sz w:val="26"/>
          <w:szCs w:val="26"/>
        </w:rPr>
        <w:t>. Норильск</w:t>
      </w:r>
      <w:r w:rsidRPr="00406C31">
        <w:rPr>
          <w:rFonts w:ascii="Times New Roman" w:hAnsi="Times New Roman"/>
          <w:sz w:val="26"/>
          <w:szCs w:val="26"/>
        </w:rPr>
        <w:t>:</w:t>
      </w: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55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36"/>
        <w:gridCol w:w="4765"/>
        <w:gridCol w:w="850"/>
        <w:gridCol w:w="1558"/>
        <w:gridCol w:w="1643"/>
      </w:tblGrid>
      <w:tr w:rsidR="00406C31" w:rsidRPr="00406C31" w:rsidTr="00406C31">
        <w:trPr>
          <w:trHeight w:val="81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Питьевое 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водоснабже-ние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Техническое 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водоснабже-ние</w:t>
            </w:r>
            <w:proofErr w:type="spellEnd"/>
          </w:p>
        </w:tc>
      </w:tr>
      <w:tr w:rsidR="00406C31" w:rsidRPr="00406C31" w:rsidTr="00406C31">
        <w:trPr>
          <w:trHeight w:val="5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C31">
              <w:rPr>
                <w:rFonts w:ascii="Times New Roman" w:hAnsi="Times New Roman"/>
                <w:bCs/>
                <w:sz w:val="26"/>
                <w:szCs w:val="26"/>
              </w:rPr>
              <w:t>Показателям надежности объектов водоснабжения и водоотведения</w:t>
            </w:r>
          </w:p>
        </w:tc>
      </w:tr>
      <w:tr w:rsidR="00406C31" w:rsidRPr="00406C31" w:rsidTr="00406C31">
        <w:trPr>
          <w:trHeight w:val="79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удельное количество перерывов в подаче воды в расчете на протяженность водопроводной сети в год (ед./км)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>/км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406C31" w:rsidRPr="00406C31" w:rsidTr="00406C31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C31">
              <w:rPr>
                <w:rFonts w:ascii="Times New Roman" w:hAnsi="Times New Roman"/>
                <w:bCs/>
                <w:sz w:val="26"/>
                <w:szCs w:val="26"/>
              </w:rPr>
              <w:t>Показателям качества объектов водоснабжения</w:t>
            </w:r>
          </w:p>
        </w:tc>
      </w:tr>
      <w:tr w:rsidR="00406C31" w:rsidRPr="00406C31" w:rsidTr="00406C31">
        <w:trPr>
          <w:trHeight w:val="5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</w:t>
            </w:r>
            <w:r w:rsidRPr="00406C31">
              <w:rPr>
                <w:rFonts w:ascii="Times New Roman" w:hAnsi="Times New Roman"/>
                <w:sz w:val="26"/>
                <w:szCs w:val="26"/>
              </w:rPr>
              <w:lastRenderedPageBreak/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5,0%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0,0%</w:t>
            </w:r>
          </w:p>
        </w:tc>
      </w:tr>
      <w:tr w:rsidR="00406C31" w:rsidRPr="00406C31" w:rsidTr="006D381F">
        <w:trPr>
          <w:trHeight w:val="27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4,0%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0,0%</w:t>
            </w:r>
          </w:p>
        </w:tc>
      </w:tr>
      <w:tr w:rsidR="00406C31" w:rsidRPr="00406C31" w:rsidTr="00406C31">
        <w:trPr>
          <w:trHeight w:val="14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C31">
              <w:rPr>
                <w:rFonts w:ascii="Times New Roman" w:hAnsi="Times New Roman"/>
                <w:bCs/>
                <w:sz w:val="26"/>
                <w:szCs w:val="26"/>
              </w:rPr>
              <w:t>Показатели энергетической эффективности объектов водоснабжения и водоотведения</w:t>
            </w:r>
          </w:p>
        </w:tc>
      </w:tr>
      <w:tr w:rsidR="00406C31" w:rsidRPr="00406C31" w:rsidTr="00406C31">
        <w:trPr>
          <w:trHeight w:val="79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20,00%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11,30%</w:t>
            </w:r>
          </w:p>
        </w:tc>
      </w:tr>
      <w:tr w:rsidR="00406C31" w:rsidRPr="00406C31" w:rsidTr="00406C31">
        <w:trPr>
          <w:trHeight w:val="52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78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CA678F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78F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энергии, потребляемой в технологическом процессе:</w:t>
            </w:r>
          </w:p>
        </w:tc>
      </w:tr>
      <w:tr w:rsidR="00406C31" w:rsidRPr="00406C31" w:rsidTr="00406C31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4.1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CA678F" w:rsidRDefault="00406C31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подготовки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кВт*ч/м</w:t>
            </w:r>
            <w:r w:rsidRPr="00CA678F"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1,026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0,333</w:t>
            </w:r>
          </w:p>
        </w:tc>
      </w:tr>
      <w:tr w:rsidR="00406C31" w:rsidRPr="00406C31" w:rsidTr="00406C31">
        <w:trPr>
          <w:trHeight w:val="2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4.2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CA678F" w:rsidRDefault="00406C31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транспортировки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кВт*ч/м</w:t>
            </w:r>
            <w:r w:rsidRPr="00CA678F"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1,184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0,436</w:t>
            </w:r>
          </w:p>
        </w:tc>
      </w:tr>
    </w:tbl>
    <w:p w:rsidR="00C00638" w:rsidRDefault="00C00638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5. Перечень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406C31" w:rsidRPr="00406C31" w:rsidTr="00406C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406C31" w:rsidRPr="00406C31" w:rsidTr="00406C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Обустройство ЗСО 1-го пояса 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Амбарнинского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 xml:space="preserve"> водозабора подземных вод инженерно-техническими средствами охраны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406C31" w:rsidRPr="00406C31" w:rsidTr="00406C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Обустройство ЗСО 1-го пояса 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Ергалахского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 xml:space="preserve"> водозабора подземных вод инженерно-техническими средствами охраны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406C31" w:rsidRPr="00406C31" w:rsidTr="00406C31">
        <w:trPr>
          <w:trHeight w:val="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Обустройство ЗСО 1-го пояса 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Талнахского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 xml:space="preserve"> водозабора подземных вод инженерно-техническими средствами охраны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</w:tbl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6. Перечень мероприятий, содержащиеся в планах мероприятий, плане снижения сбросов загрязняющих веществ, иных веществ и микроорганизмов, программе повышения экологической эффективности и плане мероприятий по охране окружающей среды</w:t>
      </w: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406C31" w:rsidRPr="00406C31" w:rsidTr="00406C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406C31" w:rsidRPr="00406C31" w:rsidTr="00406C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Модернизация канализационных очистных сооружений 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Надеждинского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 xml:space="preserve"> металлургического завода (НМЗ)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</w:tbl>
    <w:p w:rsid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76623" w:rsidRPr="00406C31" w:rsidRDefault="00876623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7. Порядок разработки, согласования, утверждения</w:t>
      </w:r>
      <w:r w:rsidRPr="00406C31">
        <w:rPr>
          <w:rFonts w:ascii="Times New Roman" w:hAnsi="Times New Roman" w:cs="Times New Roman"/>
          <w:sz w:val="26"/>
          <w:szCs w:val="26"/>
        </w:rPr>
        <w:br/>
        <w:t>и корректировки инвестиционной программы</w:t>
      </w:r>
    </w:p>
    <w:p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Инвестиционная программа разрабатывается, согласовывается, утверждается                и корректируется в порядке, установленном Федеральным </w:t>
      </w:r>
      <w:hyperlink r:id="rId19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                    № 416-ФЗ «О водоснабжении и водоотведении», </w:t>
      </w:r>
      <w:hyperlink r:id="rId20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                                                    и водоотведения».</w:t>
      </w:r>
    </w:p>
    <w:p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393E9C" w:rsidRPr="00406C31" w:rsidSect="00841096">
      <w:headerReference w:type="even" r:id="rId21"/>
      <w:headerReference w:type="default" r:id="rId22"/>
      <w:pgSz w:w="11906" w:h="16838"/>
      <w:pgMar w:top="567" w:right="567" w:bottom="567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60" w:rsidRDefault="00761960" w:rsidP="0029696B">
      <w:pPr>
        <w:spacing w:after="0" w:line="240" w:lineRule="auto"/>
      </w:pPr>
      <w:r>
        <w:separator/>
      </w:r>
    </w:p>
  </w:endnote>
  <w:endnote w:type="continuationSeparator" w:id="0">
    <w:p w:rsidR="00761960" w:rsidRDefault="0076196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60" w:rsidRDefault="00761960" w:rsidP="0029696B">
      <w:pPr>
        <w:spacing w:after="0" w:line="240" w:lineRule="auto"/>
      </w:pPr>
      <w:r>
        <w:separator/>
      </w:r>
    </w:p>
  </w:footnote>
  <w:footnote w:type="continuationSeparator" w:id="0">
    <w:p w:rsidR="00761960" w:rsidRDefault="0076196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D4" w:rsidRDefault="007F617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06C">
      <w:rPr>
        <w:rStyle w:val="a7"/>
        <w:noProof/>
      </w:rPr>
      <w:t>33</w: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D4" w:rsidRDefault="00727744" w:rsidP="00727744">
    <w:pPr>
      <w:pStyle w:val="a3"/>
      <w:tabs>
        <w:tab w:val="clear" w:pos="4677"/>
        <w:tab w:val="clear" w:pos="9355"/>
        <w:tab w:val="left" w:pos="55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CA23FA"/>
    <w:lvl w:ilvl="0">
      <w:numFmt w:val="bullet"/>
      <w:lvlText w:val="*"/>
      <w:lvlJc w:val="left"/>
    </w:lvl>
  </w:abstractNum>
  <w:abstractNum w:abstractNumId="1" w15:restartNumberingAfterBreak="0">
    <w:nsid w:val="06E363A6"/>
    <w:multiLevelType w:val="hybridMultilevel"/>
    <w:tmpl w:val="7794D5F0"/>
    <w:lvl w:ilvl="0" w:tplc="3468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 w15:restartNumberingAfterBreak="0">
    <w:nsid w:val="127C455F"/>
    <w:multiLevelType w:val="singleLevel"/>
    <w:tmpl w:val="28F464F6"/>
    <w:lvl w:ilvl="0">
      <w:start w:val="1"/>
      <w:numFmt w:val="decimal"/>
      <w:lvlText w:val="5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1842F0"/>
    <w:multiLevelType w:val="hybridMultilevel"/>
    <w:tmpl w:val="7F4AB016"/>
    <w:lvl w:ilvl="0" w:tplc="04190001">
      <w:start w:val="1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4BB1"/>
    <w:multiLevelType w:val="singleLevel"/>
    <w:tmpl w:val="23B0591E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 w15:restartNumberingAfterBreak="0">
    <w:nsid w:val="2520698D"/>
    <w:multiLevelType w:val="hybridMultilevel"/>
    <w:tmpl w:val="3E5A612A"/>
    <w:lvl w:ilvl="0" w:tplc="60A06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5041DA"/>
    <w:multiLevelType w:val="singleLevel"/>
    <w:tmpl w:val="129C63D6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B323ED"/>
    <w:multiLevelType w:val="singleLevel"/>
    <w:tmpl w:val="F5D8092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6D2EBA"/>
    <w:multiLevelType w:val="singleLevel"/>
    <w:tmpl w:val="A634C64E"/>
    <w:lvl w:ilvl="0">
      <w:start w:val="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A277E3"/>
    <w:multiLevelType w:val="singleLevel"/>
    <w:tmpl w:val="0F2C7CA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5E7646C"/>
    <w:multiLevelType w:val="singleLevel"/>
    <w:tmpl w:val="B4E40570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6" w15:restartNumberingAfterBreak="0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 w15:restartNumberingAfterBreak="0">
    <w:nsid w:val="73752DA3"/>
    <w:multiLevelType w:val="hybridMultilevel"/>
    <w:tmpl w:val="0DD2AC92"/>
    <w:lvl w:ilvl="0" w:tplc="553C7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6A65A6"/>
    <w:multiLevelType w:val="hybridMultilevel"/>
    <w:tmpl w:val="D2EA026C"/>
    <w:lvl w:ilvl="0" w:tplc="FC222A08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2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381AA9"/>
    <w:multiLevelType w:val="hybridMultilevel"/>
    <w:tmpl w:val="FFC4BBF6"/>
    <w:lvl w:ilvl="0" w:tplc="553C76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EA311A4"/>
    <w:multiLevelType w:val="multilevel"/>
    <w:tmpl w:val="3DBE3216"/>
    <w:lvl w:ilvl="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7" w15:restartNumberingAfterBreak="0">
    <w:nsid w:val="7F355B3F"/>
    <w:multiLevelType w:val="singleLevel"/>
    <w:tmpl w:val="8DC65E7E"/>
    <w:lvl w:ilvl="0">
      <w:start w:val="1"/>
      <w:numFmt w:val="decimal"/>
      <w:lvlText w:val="5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15"/>
  </w:num>
  <w:num w:numId="5">
    <w:abstractNumId w:val="24"/>
  </w:num>
  <w:num w:numId="6">
    <w:abstractNumId w:val="22"/>
  </w:num>
  <w:num w:numId="7">
    <w:abstractNumId w:val="13"/>
  </w:num>
  <w:num w:numId="8">
    <w:abstractNumId w:val="16"/>
  </w:num>
  <w:num w:numId="9">
    <w:abstractNumId w:val="7"/>
  </w:num>
  <w:num w:numId="10">
    <w:abstractNumId w:val="3"/>
  </w:num>
  <w:num w:numId="11">
    <w:abstractNumId w:val="23"/>
  </w:num>
  <w:num w:numId="12">
    <w:abstractNumId w:val="8"/>
  </w:num>
  <w:num w:numId="13">
    <w:abstractNumId w:val="1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10"/>
  </w:num>
  <w:num w:numId="18">
    <w:abstractNumId w:val="2"/>
  </w:num>
  <w:num w:numId="19">
    <w:abstractNumId w:val="11"/>
  </w:num>
  <w:num w:numId="20">
    <w:abstractNumId w:val="6"/>
  </w:num>
  <w:num w:numId="21">
    <w:abstractNumId w:val="6"/>
    <w:lvlOverride w:ilvl="0">
      <w:lvl w:ilvl="0">
        <w:start w:val="2"/>
        <w:numFmt w:val="decimal"/>
        <w:lvlText w:val="4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1"/>
        <w:numFmt w:val="decimal"/>
        <w:lvlText w:val="5.1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2"/>
        <w:numFmt w:val="decimal"/>
        <w:lvlText w:val="5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7"/>
  </w:num>
  <w:num w:numId="27">
    <w:abstractNumId w:val="27"/>
    <w:lvlOverride w:ilvl="0">
      <w:lvl w:ilvl="0">
        <w:start w:val="1"/>
        <w:numFmt w:val="decimal"/>
        <w:lvlText w:val="5.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7"/>
    <w:lvlOverride w:ilvl="0">
      <w:lvl w:ilvl="0">
        <w:start w:val="1"/>
        <w:numFmt w:val="decimal"/>
        <w:lvlText w:val="5.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7"/>
    <w:lvlOverride w:ilvl="0">
      <w:lvl w:ilvl="0">
        <w:start w:val="1"/>
        <w:numFmt w:val="decimal"/>
        <w:lvlText w:val="5.3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6"/>
  </w:num>
  <w:num w:numId="31">
    <w:abstractNumId w:val="5"/>
  </w:num>
  <w:num w:numId="32">
    <w:abstractNumId w:val="20"/>
  </w:num>
  <w:num w:numId="33">
    <w:abstractNumId w:val="25"/>
  </w:num>
  <w:num w:numId="34">
    <w:abstractNumId w:val="1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428"/>
    <w:rsid w:val="000122C6"/>
    <w:rsid w:val="0001683B"/>
    <w:rsid w:val="00023122"/>
    <w:rsid w:val="00024148"/>
    <w:rsid w:val="00027D1C"/>
    <w:rsid w:val="00034FBC"/>
    <w:rsid w:val="000362B4"/>
    <w:rsid w:val="00056E19"/>
    <w:rsid w:val="000758E9"/>
    <w:rsid w:val="00090134"/>
    <w:rsid w:val="00091BDE"/>
    <w:rsid w:val="000B5FC3"/>
    <w:rsid w:val="000B75AD"/>
    <w:rsid w:val="000D0EF4"/>
    <w:rsid w:val="000D4B51"/>
    <w:rsid w:val="000E64E6"/>
    <w:rsid w:val="000F6725"/>
    <w:rsid w:val="001122DF"/>
    <w:rsid w:val="00112C14"/>
    <w:rsid w:val="001158D6"/>
    <w:rsid w:val="00132030"/>
    <w:rsid w:val="00140C11"/>
    <w:rsid w:val="0017741F"/>
    <w:rsid w:val="00182211"/>
    <w:rsid w:val="00183841"/>
    <w:rsid w:val="001A0875"/>
    <w:rsid w:val="001A7C78"/>
    <w:rsid w:val="001B342B"/>
    <w:rsid w:val="001B6824"/>
    <w:rsid w:val="001C19AC"/>
    <w:rsid w:val="001C4273"/>
    <w:rsid w:val="001C5728"/>
    <w:rsid w:val="001D1F32"/>
    <w:rsid w:val="001E51EE"/>
    <w:rsid w:val="00212FC3"/>
    <w:rsid w:val="00223702"/>
    <w:rsid w:val="00225D32"/>
    <w:rsid w:val="00226E0E"/>
    <w:rsid w:val="00233076"/>
    <w:rsid w:val="00235D9E"/>
    <w:rsid w:val="002409F5"/>
    <w:rsid w:val="002506E7"/>
    <w:rsid w:val="00253A59"/>
    <w:rsid w:val="0027428C"/>
    <w:rsid w:val="002754EB"/>
    <w:rsid w:val="00291640"/>
    <w:rsid w:val="00292613"/>
    <w:rsid w:val="002926E6"/>
    <w:rsid w:val="00292834"/>
    <w:rsid w:val="002935DF"/>
    <w:rsid w:val="00293DB4"/>
    <w:rsid w:val="0029696B"/>
    <w:rsid w:val="002A6A87"/>
    <w:rsid w:val="002B1BA4"/>
    <w:rsid w:val="002B2889"/>
    <w:rsid w:val="002D24C6"/>
    <w:rsid w:val="002D5478"/>
    <w:rsid w:val="002F22AC"/>
    <w:rsid w:val="002F2652"/>
    <w:rsid w:val="002F3089"/>
    <w:rsid w:val="002F315C"/>
    <w:rsid w:val="002F31A0"/>
    <w:rsid w:val="002F45A9"/>
    <w:rsid w:val="0030221F"/>
    <w:rsid w:val="00306975"/>
    <w:rsid w:val="003237F1"/>
    <w:rsid w:val="003329DD"/>
    <w:rsid w:val="0033363C"/>
    <w:rsid w:val="00343232"/>
    <w:rsid w:val="003539EF"/>
    <w:rsid w:val="003558B7"/>
    <w:rsid w:val="00385537"/>
    <w:rsid w:val="0038624D"/>
    <w:rsid w:val="00393E9C"/>
    <w:rsid w:val="003940C7"/>
    <w:rsid w:val="0039556D"/>
    <w:rsid w:val="0039674D"/>
    <w:rsid w:val="003A370E"/>
    <w:rsid w:val="003A3A58"/>
    <w:rsid w:val="003A53B4"/>
    <w:rsid w:val="003B181A"/>
    <w:rsid w:val="003B1988"/>
    <w:rsid w:val="003B7685"/>
    <w:rsid w:val="003C55D4"/>
    <w:rsid w:val="003C7D2E"/>
    <w:rsid w:val="003D0CCE"/>
    <w:rsid w:val="003D17A5"/>
    <w:rsid w:val="003E11F7"/>
    <w:rsid w:val="003E5855"/>
    <w:rsid w:val="003F1905"/>
    <w:rsid w:val="003F2229"/>
    <w:rsid w:val="003F3B97"/>
    <w:rsid w:val="003F4393"/>
    <w:rsid w:val="003F6282"/>
    <w:rsid w:val="004020B6"/>
    <w:rsid w:val="00406C31"/>
    <w:rsid w:val="00415492"/>
    <w:rsid w:val="00421D4B"/>
    <w:rsid w:val="00431758"/>
    <w:rsid w:val="00432A8F"/>
    <w:rsid w:val="00436B63"/>
    <w:rsid w:val="004729D2"/>
    <w:rsid w:val="004952CE"/>
    <w:rsid w:val="004B1DCA"/>
    <w:rsid w:val="004B3836"/>
    <w:rsid w:val="004B4211"/>
    <w:rsid w:val="004B457C"/>
    <w:rsid w:val="004B532E"/>
    <w:rsid w:val="004C33EA"/>
    <w:rsid w:val="004D1463"/>
    <w:rsid w:val="004D1CEF"/>
    <w:rsid w:val="004D2934"/>
    <w:rsid w:val="004D4CB2"/>
    <w:rsid w:val="004D4D8C"/>
    <w:rsid w:val="004D7FF1"/>
    <w:rsid w:val="004E3E4F"/>
    <w:rsid w:val="004F432B"/>
    <w:rsid w:val="004F7E1B"/>
    <w:rsid w:val="005028D7"/>
    <w:rsid w:val="00504AD3"/>
    <w:rsid w:val="00506382"/>
    <w:rsid w:val="005121C4"/>
    <w:rsid w:val="00523A0D"/>
    <w:rsid w:val="00534178"/>
    <w:rsid w:val="005348B0"/>
    <w:rsid w:val="00535B3D"/>
    <w:rsid w:val="00543BA6"/>
    <w:rsid w:val="005476C5"/>
    <w:rsid w:val="0055644A"/>
    <w:rsid w:val="005571FD"/>
    <w:rsid w:val="00562DF0"/>
    <w:rsid w:val="005836BE"/>
    <w:rsid w:val="00585A8D"/>
    <w:rsid w:val="005964F6"/>
    <w:rsid w:val="005A28BD"/>
    <w:rsid w:val="005A44DB"/>
    <w:rsid w:val="005B0056"/>
    <w:rsid w:val="005B1505"/>
    <w:rsid w:val="005B4632"/>
    <w:rsid w:val="005C6ED8"/>
    <w:rsid w:val="005C761B"/>
    <w:rsid w:val="005C7889"/>
    <w:rsid w:val="005C79E2"/>
    <w:rsid w:val="005D0219"/>
    <w:rsid w:val="005D21D5"/>
    <w:rsid w:val="005E1ECA"/>
    <w:rsid w:val="005E3A0D"/>
    <w:rsid w:val="005F06E0"/>
    <w:rsid w:val="005F4578"/>
    <w:rsid w:val="00605C58"/>
    <w:rsid w:val="00614C45"/>
    <w:rsid w:val="00617619"/>
    <w:rsid w:val="00633B39"/>
    <w:rsid w:val="0063506C"/>
    <w:rsid w:val="00643B47"/>
    <w:rsid w:val="00645DF9"/>
    <w:rsid w:val="00652034"/>
    <w:rsid w:val="006524A8"/>
    <w:rsid w:val="0065373E"/>
    <w:rsid w:val="00664616"/>
    <w:rsid w:val="006923A5"/>
    <w:rsid w:val="006A2DA8"/>
    <w:rsid w:val="006A4057"/>
    <w:rsid w:val="006A75F0"/>
    <w:rsid w:val="006B378D"/>
    <w:rsid w:val="006C0E40"/>
    <w:rsid w:val="006C21FE"/>
    <w:rsid w:val="006D381F"/>
    <w:rsid w:val="006D3A94"/>
    <w:rsid w:val="006D7094"/>
    <w:rsid w:val="006E44E8"/>
    <w:rsid w:val="00703596"/>
    <w:rsid w:val="0070376D"/>
    <w:rsid w:val="0071214C"/>
    <w:rsid w:val="0071225E"/>
    <w:rsid w:val="00713321"/>
    <w:rsid w:val="00726436"/>
    <w:rsid w:val="00726D11"/>
    <w:rsid w:val="00727744"/>
    <w:rsid w:val="007421BD"/>
    <w:rsid w:val="007445A7"/>
    <w:rsid w:val="0075371A"/>
    <w:rsid w:val="00757160"/>
    <w:rsid w:val="00761960"/>
    <w:rsid w:val="00776AF7"/>
    <w:rsid w:val="00780E81"/>
    <w:rsid w:val="00781BFE"/>
    <w:rsid w:val="0078416E"/>
    <w:rsid w:val="007A4FAC"/>
    <w:rsid w:val="007B6C46"/>
    <w:rsid w:val="007D3F9E"/>
    <w:rsid w:val="007F28EC"/>
    <w:rsid w:val="007F29F0"/>
    <w:rsid w:val="007F4169"/>
    <w:rsid w:val="007F4C1E"/>
    <w:rsid w:val="007F617A"/>
    <w:rsid w:val="008078B6"/>
    <w:rsid w:val="0082040D"/>
    <w:rsid w:val="00824B7D"/>
    <w:rsid w:val="00835E8A"/>
    <w:rsid w:val="0083605E"/>
    <w:rsid w:val="00836D97"/>
    <w:rsid w:val="00841096"/>
    <w:rsid w:val="00841F82"/>
    <w:rsid w:val="00843BAA"/>
    <w:rsid w:val="00845DE0"/>
    <w:rsid w:val="00846F14"/>
    <w:rsid w:val="008503AC"/>
    <w:rsid w:val="00851950"/>
    <w:rsid w:val="00867FD0"/>
    <w:rsid w:val="00876623"/>
    <w:rsid w:val="00876D10"/>
    <w:rsid w:val="00883C4A"/>
    <w:rsid w:val="00891B59"/>
    <w:rsid w:val="008A3908"/>
    <w:rsid w:val="008A545A"/>
    <w:rsid w:val="008A5D92"/>
    <w:rsid w:val="008A5E9A"/>
    <w:rsid w:val="008B3401"/>
    <w:rsid w:val="008C4E53"/>
    <w:rsid w:val="008D687C"/>
    <w:rsid w:val="008E4C21"/>
    <w:rsid w:val="008F51F0"/>
    <w:rsid w:val="008F67E8"/>
    <w:rsid w:val="00900DA5"/>
    <w:rsid w:val="00907281"/>
    <w:rsid w:val="009119DB"/>
    <w:rsid w:val="0092170B"/>
    <w:rsid w:val="009326EB"/>
    <w:rsid w:val="0093678C"/>
    <w:rsid w:val="009429C6"/>
    <w:rsid w:val="009465B3"/>
    <w:rsid w:val="009505CF"/>
    <w:rsid w:val="009521DA"/>
    <w:rsid w:val="00966C72"/>
    <w:rsid w:val="00967D12"/>
    <w:rsid w:val="00973383"/>
    <w:rsid w:val="009756D3"/>
    <w:rsid w:val="0098237F"/>
    <w:rsid w:val="00983F0E"/>
    <w:rsid w:val="00987CCE"/>
    <w:rsid w:val="00995135"/>
    <w:rsid w:val="00995735"/>
    <w:rsid w:val="009A449B"/>
    <w:rsid w:val="009A578A"/>
    <w:rsid w:val="009B4B52"/>
    <w:rsid w:val="009B7CC6"/>
    <w:rsid w:val="009F02BE"/>
    <w:rsid w:val="00A00373"/>
    <w:rsid w:val="00A03296"/>
    <w:rsid w:val="00A040CC"/>
    <w:rsid w:val="00A044C3"/>
    <w:rsid w:val="00A06AE1"/>
    <w:rsid w:val="00A16DEB"/>
    <w:rsid w:val="00A34959"/>
    <w:rsid w:val="00A36DAB"/>
    <w:rsid w:val="00A416B6"/>
    <w:rsid w:val="00A47A60"/>
    <w:rsid w:val="00A50BFD"/>
    <w:rsid w:val="00A51019"/>
    <w:rsid w:val="00A61094"/>
    <w:rsid w:val="00A612BE"/>
    <w:rsid w:val="00A90C66"/>
    <w:rsid w:val="00A90DCA"/>
    <w:rsid w:val="00A955B9"/>
    <w:rsid w:val="00AA0D4A"/>
    <w:rsid w:val="00AA572D"/>
    <w:rsid w:val="00AB06EB"/>
    <w:rsid w:val="00AB4228"/>
    <w:rsid w:val="00AB61D4"/>
    <w:rsid w:val="00AC47DC"/>
    <w:rsid w:val="00AC6F20"/>
    <w:rsid w:val="00AC7308"/>
    <w:rsid w:val="00AD20CE"/>
    <w:rsid w:val="00AD7B7B"/>
    <w:rsid w:val="00AE08BA"/>
    <w:rsid w:val="00AE126B"/>
    <w:rsid w:val="00AE3BC7"/>
    <w:rsid w:val="00AF2A6B"/>
    <w:rsid w:val="00B0283F"/>
    <w:rsid w:val="00B034BA"/>
    <w:rsid w:val="00B07E4A"/>
    <w:rsid w:val="00B3263D"/>
    <w:rsid w:val="00B35A9F"/>
    <w:rsid w:val="00B450DB"/>
    <w:rsid w:val="00B4780A"/>
    <w:rsid w:val="00B5056D"/>
    <w:rsid w:val="00B5608D"/>
    <w:rsid w:val="00B60E31"/>
    <w:rsid w:val="00B657A2"/>
    <w:rsid w:val="00B66523"/>
    <w:rsid w:val="00B7418A"/>
    <w:rsid w:val="00B914CE"/>
    <w:rsid w:val="00B968F7"/>
    <w:rsid w:val="00BA0D6A"/>
    <w:rsid w:val="00BA20E2"/>
    <w:rsid w:val="00BA2326"/>
    <w:rsid w:val="00BA7B3A"/>
    <w:rsid w:val="00BB2D63"/>
    <w:rsid w:val="00BE3730"/>
    <w:rsid w:val="00BE3BE7"/>
    <w:rsid w:val="00BE47A6"/>
    <w:rsid w:val="00BE4E8C"/>
    <w:rsid w:val="00BE76AF"/>
    <w:rsid w:val="00C00638"/>
    <w:rsid w:val="00C05F5A"/>
    <w:rsid w:val="00C125CC"/>
    <w:rsid w:val="00C13787"/>
    <w:rsid w:val="00C24CF2"/>
    <w:rsid w:val="00C2675A"/>
    <w:rsid w:val="00C331FB"/>
    <w:rsid w:val="00C335D6"/>
    <w:rsid w:val="00C367AB"/>
    <w:rsid w:val="00C4237E"/>
    <w:rsid w:val="00C429BF"/>
    <w:rsid w:val="00C53989"/>
    <w:rsid w:val="00C552D5"/>
    <w:rsid w:val="00C63D50"/>
    <w:rsid w:val="00C64892"/>
    <w:rsid w:val="00C65ED5"/>
    <w:rsid w:val="00C66A85"/>
    <w:rsid w:val="00C742AA"/>
    <w:rsid w:val="00C83C53"/>
    <w:rsid w:val="00C9335A"/>
    <w:rsid w:val="00C962EE"/>
    <w:rsid w:val="00C96C2E"/>
    <w:rsid w:val="00CA071D"/>
    <w:rsid w:val="00CA50E2"/>
    <w:rsid w:val="00CA678F"/>
    <w:rsid w:val="00CB23C8"/>
    <w:rsid w:val="00CC2E7F"/>
    <w:rsid w:val="00CD2253"/>
    <w:rsid w:val="00CD3E39"/>
    <w:rsid w:val="00CD7928"/>
    <w:rsid w:val="00CE0FBB"/>
    <w:rsid w:val="00CE11F2"/>
    <w:rsid w:val="00D054D9"/>
    <w:rsid w:val="00D0780D"/>
    <w:rsid w:val="00D17ACC"/>
    <w:rsid w:val="00D203C7"/>
    <w:rsid w:val="00D20CD1"/>
    <w:rsid w:val="00D2418E"/>
    <w:rsid w:val="00D3430B"/>
    <w:rsid w:val="00D46C83"/>
    <w:rsid w:val="00D54F20"/>
    <w:rsid w:val="00D650B5"/>
    <w:rsid w:val="00D65791"/>
    <w:rsid w:val="00D65AF7"/>
    <w:rsid w:val="00D712CC"/>
    <w:rsid w:val="00D81711"/>
    <w:rsid w:val="00D878D8"/>
    <w:rsid w:val="00D97543"/>
    <w:rsid w:val="00DA05D9"/>
    <w:rsid w:val="00DB07AA"/>
    <w:rsid w:val="00DC143E"/>
    <w:rsid w:val="00DC24F5"/>
    <w:rsid w:val="00DC5603"/>
    <w:rsid w:val="00DD29C3"/>
    <w:rsid w:val="00DE3013"/>
    <w:rsid w:val="00DE330E"/>
    <w:rsid w:val="00DF4019"/>
    <w:rsid w:val="00E106C9"/>
    <w:rsid w:val="00E10E15"/>
    <w:rsid w:val="00E14081"/>
    <w:rsid w:val="00E16535"/>
    <w:rsid w:val="00E251E0"/>
    <w:rsid w:val="00E25E1E"/>
    <w:rsid w:val="00E31AF9"/>
    <w:rsid w:val="00E34ED7"/>
    <w:rsid w:val="00E36F60"/>
    <w:rsid w:val="00E42385"/>
    <w:rsid w:val="00E4322E"/>
    <w:rsid w:val="00E47C55"/>
    <w:rsid w:val="00E51EC0"/>
    <w:rsid w:val="00E51F5A"/>
    <w:rsid w:val="00E551FD"/>
    <w:rsid w:val="00E573E0"/>
    <w:rsid w:val="00E63D76"/>
    <w:rsid w:val="00E64A9C"/>
    <w:rsid w:val="00E750EE"/>
    <w:rsid w:val="00E75A54"/>
    <w:rsid w:val="00E769DC"/>
    <w:rsid w:val="00E80587"/>
    <w:rsid w:val="00EB6637"/>
    <w:rsid w:val="00ED0F69"/>
    <w:rsid w:val="00ED3175"/>
    <w:rsid w:val="00EE310A"/>
    <w:rsid w:val="00EE779D"/>
    <w:rsid w:val="00EF71AA"/>
    <w:rsid w:val="00F10624"/>
    <w:rsid w:val="00F168F2"/>
    <w:rsid w:val="00F2375E"/>
    <w:rsid w:val="00F24C87"/>
    <w:rsid w:val="00F30F59"/>
    <w:rsid w:val="00F47F49"/>
    <w:rsid w:val="00F537C5"/>
    <w:rsid w:val="00F6757E"/>
    <w:rsid w:val="00F70169"/>
    <w:rsid w:val="00F71D61"/>
    <w:rsid w:val="00F8202C"/>
    <w:rsid w:val="00F969D7"/>
    <w:rsid w:val="00FB0144"/>
    <w:rsid w:val="00FB3D61"/>
    <w:rsid w:val="00FB3FE9"/>
    <w:rsid w:val="00FB4E8D"/>
    <w:rsid w:val="00FC0E06"/>
    <w:rsid w:val="00FC7038"/>
    <w:rsid w:val="00FD0FBC"/>
    <w:rsid w:val="00FD5676"/>
    <w:rsid w:val="00FD6DA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33F13"/>
  <w15:docId w15:val="{CC7A8326-DA20-459D-AC75-4D7875D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90C6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E3E4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712CC"/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D71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D712CC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964F6"/>
    <w:pPr>
      <w:widowControl w:val="0"/>
      <w:autoSpaceDE w:val="0"/>
      <w:autoSpaceDN w:val="0"/>
      <w:adjustRightInd w:val="0"/>
      <w:spacing w:after="0" w:line="293" w:lineRule="exact"/>
    </w:pPr>
    <w:rPr>
      <w:rFonts w:ascii="Cambria" w:eastAsiaTheme="minorEastAsia" w:hAnsi="Cambr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CCCB856AE8BA12D5ABA8BA1A51B08792EDFF70C6B9EA238B1F3F0C10FADA77835FAC06EB88258B37EA8ACB72ARFH" TargetMode="External"/><Relationship Id="rId18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CCB856AE8BA12D5ABA8BA1A51B08792EDFF70C6B9EA238B1F3F0C10FADA77835FAC06EB88258B37EABACB22AR9H" TargetMode="External"/><Relationship Id="rId17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CCB856AE8BA12D5ABA95ACB37757762FD5A8086991AD6FE5A7F69650FDA12D75BAC63BFBC655B027RCH" TargetMode="External"/><Relationship Id="rId20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CCB856AE8BA12D5ABA8BA1A51B08792EDFF70C6B9EA238B1F3F0C10FADA77835FAC06EB88258B37EABADB72AR6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CCB856AE8BA12D5ABA95ACB37757762FD4A0036B92AD6FE5A7F69650FDA12D75BAC63BFBC654B027R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CCCB856AE8BA12D5ABA95ACB37757762FD5A8086991AD6FE5A7F69650FDA12D75BAC63BFBC655B027RCH" TargetMode="External"/><Relationship Id="rId19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CCB856AE8BA12D5ABA95ACB37757762FD4A0036B92AD6FE5A7F69650FDA12D75BAC63BFBC654B027RBH" TargetMode="External"/><Relationship Id="rId14" Type="http://schemas.openxmlformats.org/officeDocument/2006/relationships/hyperlink" Target="consultantplus://offline/ref=ACCCB856AE8BA12D5ABA95ACB37757762FD5A8016393AD6FE5A7F69650FDA12D75BAC63BFBC753BA27R9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9F49-C383-44C4-9CE4-8732D30D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РАСПОРЯЖЕНИЕ</vt:lpstr>
      <vt:lpstr>    1. Общие положения</vt:lpstr>
      <vt:lpstr>    2. Обоснование необходимости, цели, задачи разработки и реализации инвестиционно</vt:lpstr>
      <vt:lpstr>    </vt:lpstr>
      <vt:lpstr>    3. Требования к содержанию инвестиционной программы</vt:lpstr>
      <vt:lpstr>    4. Перечень мероприятий по строительству, модернизации и</vt:lpstr>
      <vt:lpstr/>
      <vt:lpstr>    </vt:lpstr>
      <vt:lpstr>    </vt:lpstr>
      <vt:lpstr>    7. Порядок разработки, согласования, утверждения и корректировки инвестиционной </vt:lpstr>
    </vt:vector>
  </TitlesOfParts>
  <Company>Home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52</cp:revision>
  <cp:lastPrinted>2021-02-16T09:34:00Z</cp:lastPrinted>
  <dcterms:created xsi:type="dcterms:W3CDTF">2017-10-20T05:36:00Z</dcterms:created>
  <dcterms:modified xsi:type="dcterms:W3CDTF">2021-03-01T03:30:00Z</dcterms:modified>
</cp:coreProperties>
</file>