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1D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B61D54"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 xml:space="preserve"> » </w:t>
            </w:r>
            <w:r w:rsidR="000A7E93">
              <w:rPr>
                <w:szCs w:val="26"/>
              </w:rPr>
              <w:t>ма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F55EB1" w:rsidRDefault="00C87D2B" w:rsidP="004A4FF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F55EB1">
              <w:rPr>
                <w:szCs w:val="26"/>
              </w:rPr>
              <w:t>10/4-19</w:t>
            </w:r>
            <w:r w:rsidR="004A4FF1">
              <w:rPr>
                <w:szCs w:val="26"/>
              </w:rPr>
              <w:t>2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E60609" w:rsidRDefault="00E60609" w:rsidP="00E60609">
      <w:pPr>
        <w:autoSpaceDE w:val="0"/>
        <w:autoSpaceDN w:val="0"/>
        <w:adjustRightInd w:val="0"/>
        <w:jc w:val="center"/>
        <w:rPr>
          <w:szCs w:val="26"/>
        </w:rPr>
      </w:pPr>
      <w:r w:rsidRPr="004C2B2A">
        <w:rPr>
          <w:szCs w:val="26"/>
        </w:rPr>
        <w:t xml:space="preserve">О внесении изменений в решение Городского Совета от 12.12.2006 № 65-992 «Об утверждении  </w:t>
      </w:r>
      <w:hyperlink r:id="rId9" w:history="1">
        <w:r w:rsidRPr="004C2B2A">
          <w:rPr>
            <w:szCs w:val="26"/>
          </w:rPr>
          <w:t>Положения</w:t>
        </w:r>
      </w:hyperlink>
      <w:r w:rsidRPr="004C2B2A">
        <w:rPr>
          <w:szCs w:val="26"/>
        </w:rPr>
        <w:t xml:space="preserve"> о порядке ведения учета граждан, </w:t>
      </w:r>
    </w:p>
    <w:p w:rsidR="00E60609" w:rsidRDefault="00E60609" w:rsidP="00E60609">
      <w:pPr>
        <w:autoSpaceDE w:val="0"/>
        <w:autoSpaceDN w:val="0"/>
        <w:adjustRightInd w:val="0"/>
        <w:jc w:val="center"/>
        <w:rPr>
          <w:szCs w:val="26"/>
        </w:rPr>
      </w:pPr>
      <w:r w:rsidRPr="004C2B2A">
        <w:rPr>
          <w:szCs w:val="26"/>
        </w:rPr>
        <w:t>нуждающихся в жилых помещениях, и предоставления жилых</w:t>
      </w:r>
    </w:p>
    <w:p w:rsidR="00E60609" w:rsidRDefault="00E60609" w:rsidP="00E60609">
      <w:pPr>
        <w:autoSpaceDE w:val="0"/>
        <w:autoSpaceDN w:val="0"/>
        <w:adjustRightInd w:val="0"/>
        <w:jc w:val="center"/>
        <w:rPr>
          <w:szCs w:val="26"/>
        </w:rPr>
      </w:pPr>
      <w:r w:rsidRPr="004C2B2A">
        <w:rPr>
          <w:szCs w:val="26"/>
        </w:rPr>
        <w:t xml:space="preserve">помещений по договору социального найма </w:t>
      </w:r>
    </w:p>
    <w:p w:rsidR="00E60609" w:rsidRPr="004C2B2A" w:rsidRDefault="00E60609" w:rsidP="00E60609">
      <w:pPr>
        <w:autoSpaceDE w:val="0"/>
        <w:autoSpaceDN w:val="0"/>
        <w:adjustRightInd w:val="0"/>
        <w:jc w:val="center"/>
        <w:rPr>
          <w:szCs w:val="26"/>
        </w:rPr>
      </w:pPr>
      <w:r w:rsidRPr="004C2B2A">
        <w:rPr>
          <w:szCs w:val="26"/>
        </w:rPr>
        <w:t>на территории муниципального образования город Норильск»</w:t>
      </w:r>
    </w:p>
    <w:p w:rsidR="008F43A5" w:rsidRDefault="008F43A5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116894" w:rsidRDefault="00E60609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Р</w:t>
      </w:r>
      <w:r w:rsidRPr="00D8194F">
        <w:rPr>
          <w:szCs w:val="26"/>
        </w:rPr>
        <w:t>уководствуясь</w:t>
      </w:r>
      <w:r w:rsidRPr="00A4100F">
        <w:rPr>
          <w:szCs w:val="26"/>
        </w:rPr>
        <w:t xml:space="preserve"> </w:t>
      </w:r>
      <w:r w:rsidR="00C02F3E" w:rsidRPr="00A4100F">
        <w:rPr>
          <w:szCs w:val="26"/>
        </w:rPr>
        <w:t>Жилищным кодексом Российской Федерации</w:t>
      </w:r>
      <w:r w:rsidR="00C02F3E">
        <w:rPr>
          <w:szCs w:val="26"/>
        </w:rPr>
        <w:t>,</w:t>
      </w:r>
      <w:r w:rsidR="00C02F3E" w:rsidRPr="00A4100F">
        <w:rPr>
          <w:szCs w:val="26"/>
        </w:rPr>
        <w:t xml:space="preserve"> </w:t>
      </w:r>
      <w:r w:rsidRPr="00A4100F">
        <w:rPr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55D03">
        <w:rPr>
          <w:szCs w:val="26"/>
        </w:rPr>
        <w:t>,</w:t>
      </w:r>
      <w:r>
        <w:rPr>
          <w:szCs w:val="26"/>
        </w:rPr>
        <w:t xml:space="preserve"> </w:t>
      </w:r>
      <w:r w:rsidRPr="00E55D03">
        <w:rPr>
          <w:szCs w:val="26"/>
        </w:rPr>
        <w:t>Уставом муниципального образования город Норильск,</w:t>
      </w:r>
      <w:r w:rsidRPr="00A4100F">
        <w:rPr>
          <w:szCs w:val="26"/>
        </w:rPr>
        <w:t xml:space="preserve"> </w:t>
      </w:r>
      <w:r>
        <w:rPr>
          <w:szCs w:val="26"/>
        </w:rPr>
        <w:t>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</w:t>
      </w:r>
      <w:r w:rsidR="00116894">
        <w:rPr>
          <w:szCs w:val="26"/>
        </w:rPr>
        <w:t xml:space="preserve">, Городской Совет </w:t>
      </w:r>
    </w:p>
    <w:p w:rsidR="00116894" w:rsidRDefault="00116894" w:rsidP="00116894">
      <w:pPr>
        <w:jc w:val="both"/>
        <w:rPr>
          <w:b/>
          <w:szCs w:val="26"/>
        </w:rPr>
      </w:pPr>
    </w:p>
    <w:p w:rsidR="00116894" w:rsidRDefault="00116894" w:rsidP="0011689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116894" w:rsidRPr="00116894" w:rsidRDefault="00116894" w:rsidP="00116894">
      <w:pPr>
        <w:ind w:firstLine="709"/>
        <w:jc w:val="both"/>
      </w:pPr>
    </w:p>
    <w:p w:rsidR="00427F74" w:rsidRPr="008B57DA" w:rsidRDefault="00427F74" w:rsidP="00C02F3E">
      <w:pPr>
        <w:ind w:firstLine="709"/>
        <w:jc w:val="both"/>
      </w:pPr>
      <w:r w:rsidRPr="008B57DA">
        <w:t xml:space="preserve">1. </w:t>
      </w:r>
      <w:r w:rsidR="00E60609">
        <w:t>В</w:t>
      </w:r>
      <w:r w:rsidRPr="008B57DA">
        <w:t xml:space="preserve">нести </w:t>
      </w:r>
      <w:r w:rsidRPr="008A3B81">
        <w:t xml:space="preserve">в </w:t>
      </w:r>
      <w:hyperlink r:id="rId10" w:history="1">
        <w:r w:rsidRPr="008A3B81">
          <w:rPr>
            <w:rStyle w:val="a8"/>
            <w:color w:val="auto"/>
            <w:u w:val="none"/>
          </w:rPr>
          <w:t>Положени</w:t>
        </w:r>
      </w:hyperlink>
      <w:r w:rsidRPr="008A3B81">
        <w:t>е о порядке</w:t>
      </w:r>
      <w:r w:rsidRPr="008B57DA">
        <w:t xml:space="preserve"> ведения учета граждан, нуждающихся в жилых помещениях, и предоставления жилых помещений по договору социального найма на территории муниципального образования город Норильск, утвержденное решением Городского Совета от 12.12.2006 № 65-992 (далее – Положение), следующие изменения:</w:t>
      </w:r>
    </w:p>
    <w:p w:rsidR="00427F74" w:rsidRPr="008B57DA" w:rsidRDefault="00427F74" w:rsidP="00C02F3E">
      <w:pPr>
        <w:ind w:firstLine="709"/>
        <w:jc w:val="both"/>
      </w:pPr>
      <w:r w:rsidRPr="008B57DA">
        <w:t>1.1. Подпункт 4 пункта 3.5 Положения изложить в следующей редакции:</w:t>
      </w:r>
    </w:p>
    <w:p w:rsidR="00427F74" w:rsidRPr="008B57DA" w:rsidRDefault="00427F74" w:rsidP="00C02F3E">
      <w:pPr>
        <w:ind w:firstLine="709"/>
        <w:jc w:val="both"/>
      </w:pPr>
      <w:r w:rsidRPr="008B57DA">
        <w:t>«4) выписка из домовой книги (финансово-лицевого счета);».</w:t>
      </w:r>
    </w:p>
    <w:p w:rsidR="00427F74" w:rsidRPr="008B57DA" w:rsidRDefault="00427F74" w:rsidP="00C02F3E">
      <w:pPr>
        <w:ind w:firstLine="709"/>
        <w:jc w:val="both"/>
      </w:pPr>
      <w:r w:rsidRPr="008B57DA">
        <w:t>1.2. Подпункт 2 пункта 3.6 Положения изложить в следующей редакции: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«2)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 - соответствующий документ из медицинского учреждения.». 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1.3. Пункт 3.6.1 Положения изложить в следующей редакции: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«3.6.1. Управление жилищного фонда в течение пяти рабочих дней с даты получения письменного согласия гражданина и членов его семьи на обработку их персональных данных,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следующие документы: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lastRenderedPageBreak/>
        <w:t>1) выписку из Единого государственного реестра прав на недвижимое имущество и сделок с ним о правах гражданина и членов его семьи на имеющиеся у них на праве собственности жилые помещения;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2) решение уполномоченного органа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постановлением Администрации города Норильска.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7DA">
        <w:rPr>
          <w:rFonts w:eastAsia="Calibri"/>
        </w:rPr>
        <w:t>Гражданин и члены его семьи вправе представить документы, указанные в настоящем пункте по собственной инициативе.</w:t>
      </w:r>
      <w:r w:rsidRPr="008B57DA">
        <w:t>».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1.4. Абзац третий пункта 4.2 Положения исключить. </w:t>
      </w:r>
    </w:p>
    <w:p w:rsidR="00427F74" w:rsidRPr="008B57DA" w:rsidRDefault="00427F74" w:rsidP="00C02F3E">
      <w:pPr>
        <w:ind w:firstLine="709"/>
        <w:jc w:val="both"/>
      </w:pPr>
      <w:r w:rsidRPr="008B57DA">
        <w:t>1.5. Абзац первый пункта 4.4 Положения изложить в следующей редакции: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«При наступлении очередности для предоставления жилого помещения по договору социального найма Управление жилищного фонда направляет гражданину уведомление об этом. В течение сорока пяти рабочих дней с даты получения уведомления гражданин обязан представить документы, указанные в пункте 3.5 настоящего Положения.».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1.6. Дополнить Положение пунктами 4.4.2 – 4.4.6 следующего содержания: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«4.4.2. Решение о наличии либо отсутствии у гражданина и членов его семьи права на предоставление жилого помещения по договору социального найма принимает Жилищная комиссия в срок не более десяти рабочих дней с даты поступления в Управление жилищного фонда документов, указанных в пункте 3.5, 3.6, 3.6.1  настоящего Положения.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4.4.3. Решение Жилищной комиссии о наличии либо отсутствии у гражданина и членов его семьи права на предоставление жилого помещения по договору социального найма утверждается распоряжением начальника Управления жилищного фонда.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4.4.4. Жилищная комиссия принимает решение об отсутствии у гражданина и членов его семьи права на предоставление жилого помещения по договору социального найма по следующим основаниям:</w:t>
      </w:r>
    </w:p>
    <w:p w:rsidR="00427F74" w:rsidRPr="008B57DA" w:rsidRDefault="00427F74" w:rsidP="00C02F3E">
      <w:pPr>
        <w:ind w:firstLine="709"/>
        <w:jc w:val="both"/>
      </w:pPr>
      <w:r w:rsidRPr="008B57DA">
        <w:t>а) п</w:t>
      </w:r>
      <w:r w:rsidRPr="008B57DA">
        <w:rPr>
          <w:rFonts w:cs="Courier New"/>
        </w:rPr>
        <w:t>редставление документов, которые не подтверждают право гражданина и членов его семьи состоять на учете в качестве нуждающихся в жилых помещениях по договору социального найма на территории муниципального образования город Норильск;</w:t>
      </w:r>
    </w:p>
    <w:p w:rsidR="00427F74" w:rsidRPr="008B57DA" w:rsidRDefault="00427F74" w:rsidP="00C02F3E">
      <w:pPr>
        <w:tabs>
          <w:tab w:val="left" w:pos="993"/>
        </w:tabs>
        <w:ind w:firstLine="709"/>
        <w:jc w:val="both"/>
        <w:rPr>
          <w:rFonts w:cs="Courier New"/>
        </w:rPr>
      </w:pPr>
      <w:r w:rsidRPr="008B57DA">
        <w:rPr>
          <w:rFonts w:cs="Courier New"/>
        </w:rPr>
        <w:t>б) отказ гражданина и совершеннолетних членов его семьи освободить ранее занимаемое жилое помещение по договору социального найма жилого помещения, за исключением случаев принятия Жилищной комиссией решения о предоставлении жилого помещения без освобождения ранее занимаемого жилого помещения.</w:t>
      </w:r>
    </w:p>
    <w:p w:rsidR="00427F74" w:rsidRPr="008B57DA" w:rsidRDefault="00427F74" w:rsidP="00C02F3E">
      <w:pPr>
        <w:ind w:firstLine="709"/>
        <w:jc w:val="both"/>
      </w:pPr>
      <w:r w:rsidRPr="008B57DA">
        <w:rPr>
          <w:rFonts w:cs="Courier New"/>
        </w:rPr>
        <w:t xml:space="preserve">4.4.5. </w:t>
      </w:r>
      <w:r w:rsidRPr="008B57DA">
        <w:t>Управление жилищного фонда в течение трех рабочих дней с даты утверждения протокола Жилищной комиссии распоряжением начальника Управления жилищного фонда, направляет в адрес гражданина уведомление за подписью начальника Управления жилищного фонда о принятом Жилищной комиссией решении, и в случае принятия Жилищной комиссией решения о наличии права на предоставление жилого помещения по договору социального найма, уведомление о необходимости подбора жилого помещения.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lastRenderedPageBreak/>
        <w:t xml:space="preserve">4.4.6. В случае отказа от всех предложенных вариантов жилых помещений, гражданин сохраняет право состоять на учете в качестве нуждающихся в жилых помещениях, предоставляемых по договорам социального найма, до получения им жилых помещений по договорам социального найма или до выявления </w:t>
      </w:r>
      <w:r w:rsidRPr="008A3B81">
        <w:t xml:space="preserve">предусмотренных </w:t>
      </w:r>
      <w:hyperlink r:id="rId11" w:history="1">
        <w:r w:rsidRPr="008A3B81">
          <w:rPr>
            <w:rStyle w:val="a8"/>
            <w:color w:val="auto"/>
            <w:u w:val="none"/>
          </w:rPr>
          <w:t>статьей 56</w:t>
        </w:r>
      </w:hyperlink>
      <w:r w:rsidRPr="008A3B81">
        <w:t xml:space="preserve"> Жилищного</w:t>
      </w:r>
      <w:r w:rsidRPr="008B57DA">
        <w:t xml:space="preserve"> кодекса оснований для снятия их с учета.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В последующем предложение гражданину вариантов жилых помещений осуществляется только при условии подтверждения им права состоять на учете граждан в качестве нуждающихся в жилых помещениях, предоставляемых по договорам социального найма в порядке, установленном правовыми актами органов местного самоуправления муниципального образования город Норильск.». </w:t>
      </w:r>
    </w:p>
    <w:p w:rsidR="00427F74" w:rsidRPr="008B57DA" w:rsidRDefault="00427F74" w:rsidP="00C02F3E">
      <w:pPr>
        <w:ind w:firstLine="709"/>
        <w:jc w:val="both"/>
      </w:pPr>
      <w:r w:rsidRPr="008B57DA">
        <w:t>1.7. Пункт 4.7 Положения изложить в следующей редакции: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«4.7.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собственности.». 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1.8. Пункт 4.14 Положения изложить в следующей редакции: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«4.14. Управление жилищного фонда в срок не позднее пяти рабочих дней с даты получения согласия гражданина, а также совершеннолетних членов его семьи на предоставление жилого помещения готовит проект распоряжения Администрации города Норильска, издаваемого Руководителем Администрации города Норильска (далее - распоряжение Руководителя Администрации города Норильска) о предоставлении жилого помещения по договору социального найма жилого помещения. 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Предоставление гражданам жилых помещений по договорам социального найма осуществляется Управлением жилищного фонда на основании распоряжения Руководителя Администрации города Норильска.». 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1.9. Пункт 4.15 Положения изложить в следующей редакции: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«4.15. Управление жилищного фонда в срок не позднее трех рабочих дней со дня издания распоряжения Руководителя Администрации города Норильска выдает гражданину, в отношении которого принято решение о предоставлении жилого помещения по договору социального найма, или направляет в его адрес выписку из распоряжения Руководителя Администрации города Норильска.». 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1.10. Пункт 4.16 Положения изложить в следующей редакции: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«4.16 Распоряжение Руководителя Администрации города Норильска является основанием для заключения с гражданином договора социального найма.».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1.11</w:t>
      </w:r>
      <w:r w:rsidR="00211F98">
        <w:t>.</w:t>
      </w:r>
      <w:r w:rsidRPr="008B57DA">
        <w:t xml:space="preserve"> Пункт 4.17 Положения исключить.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1.12. Пункт 4.18 Положения исключить.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1.13. Пункт 4.21 Положения исключить. 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1.14. По всему тексту Положения слова «Администрации города Норильска, изданным Руководителем Администрации города Норильска или уполномоченным им заместителем Руководителя Администрации города Норильска об утверждении решения (протокола) Жилищной комиссии» в соответствующих падежах заменить словами «Администрации города Норильска». 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lastRenderedPageBreak/>
        <w:t xml:space="preserve">1.15. В пункте 4.23 Положения слова «(болезнь, длительное отсутствие на территории муниципального образования город Норильск).» заменить словами «(временная нетрудоспособность гражданина, нахождение его в отпуске за пределами муниципального образования город Норильск, командировка).». 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1.16. Пункт 4.24 Положения </w:t>
      </w:r>
      <w:r>
        <w:t>исключить.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>1.17. Пункт 4.26 Положения изложить в следующей редакции:</w:t>
      </w:r>
    </w:p>
    <w:p w:rsidR="00427F74" w:rsidRPr="008B57DA" w:rsidRDefault="00427F74" w:rsidP="00C02F3E">
      <w:pPr>
        <w:autoSpaceDE w:val="0"/>
        <w:autoSpaceDN w:val="0"/>
        <w:adjustRightInd w:val="0"/>
        <w:ind w:firstLine="709"/>
        <w:jc w:val="both"/>
      </w:pPr>
      <w:r w:rsidRPr="008B57DA">
        <w:t xml:space="preserve">«4.26. В случае отмены решения о предоставлении гражданину жилого помещения по договору социального найма, гражданин обеспечивается жилым помещением по договору социального найма в порядке, предусмотренном жилищным законодательством.». </w:t>
      </w:r>
    </w:p>
    <w:p w:rsidR="008F43A5" w:rsidRDefault="008F43A5" w:rsidP="00C02F3E">
      <w:pPr>
        <w:autoSpaceDE w:val="0"/>
        <w:autoSpaceDN w:val="0"/>
        <w:adjustRightInd w:val="0"/>
        <w:ind w:firstLine="709"/>
        <w:jc w:val="both"/>
      </w:pPr>
      <w:r>
        <w:t xml:space="preserve">2. Контроль исполнения решения возложить на председателя комиссии Городского Совета по городскому хозяйству Ткаченко С.А. </w:t>
      </w:r>
    </w:p>
    <w:p w:rsidR="008F43A5" w:rsidRDefault="008F43A5" w:rsidP="00C02F3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t>3.</w:t>
      </w:r>
      <w:r>
        <w:rPr>
          <w:szCs w:val="26"/>
        </w:rPr>
        <w:t xml:space="preserve"> </w:t>
      </w:r>
      <w:r w:rsidRPr="00B35818">
        <w:rPr>
          <w:szCs w:val="26"/>
        </w:rPr>
        <w:t>Решение вступает в силу через десять дней со дня опубликовани</w:t>
      </w:r>
      <w:r>
        <w:rPr>
          <w:szCs w:val="26"/>
        </w:rPr>
        <w:t>я в газете «Заполярная правда».</w:t>
      </w:r>
    </w:p>
    <w:p w:rsidR="00116894" w:rsidRDefault="00116894" w:rsidP="00C02F3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8F43A5" w:rsidRDefault="008F43A5" w:rsidP="0034186C">
      <w:pPr>
        <w:tabs>
          <w:tab w:val="num" w:pos="851"/>
        </w:tabs>
        <w:ind w:firstLine="709"/>
        <w:jc w:val="center"/>
      </w:pPr>
    </w:p>
    <w:sectPr w:rsidR="008F43A5" w:rsidSect="00B61D54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69" w:rsidRDefault="004F1669" w:rsidP="00171B74">
      <w:r>
        <w:separator/>
      </w:r>
    </w:p>
  </w:endnote>
  <w:endnote w:type="continuationSeparator" w:id="1">
    <w:p w:rsidR="004F1669" w:rsidRDefault="004F166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5333B">
        <w:pPr>
          <w:pStyle w:val="af1"/>
          <w:jc w:val="center"/>
        </w:pPr>
        <w:fldSimple w:instr=" PAGE   \* MERGEFORMAT ">
          <w:r w:rsidR="00211F98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69" w:rsidRDefault="004F1669" w:rsidP="00171B74">
      <w:r>
        <w:separator/>
      </w:r>
    </w:p>
  </w:footnote>
  <w:footnote w:type="continuationSeparator" w:id="1">
    <w:p w:rsidR="004F1669" w:rsidRDefault="004F166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2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6E2B"/>
    <w:rsid w:val="000A7E93"/>
    <w:rsid w:val="000B7569"/>
    <w:rsid w:val="000E448C"/>
    <w:rsid w:val="000F23B1"/>
    <w:rsid w:val="00106F05"/>
    <w:rsid w:val="00116894"/>
    <w:rsid w:val="00130DDE"/>
    <w:rsid w:val="00136DFB"/>
    <w:rsid w:val="00155527"/>
    <w:rsid w:val="0016342F"/>
    <w:rsid w:val="00167EFB"/>
    <w:rsid w:val="00171B74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11F98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E34AA"/>
    <w:rsid w:val="002F220C"/>
    <w:rsid w:val="0031397A"/>
    <w:rsid w:val="0033512F"/>
    <w:rsid w:val="0034186C"/>
    <w:rsid w:val="0034202C"/>
    <w:rsid w:val="003538D5"/>
    <w:rsid w:val="00371B21"/>
    <w:rsid w:val="003A52B2"/>
    <w:rsid w:val="003A5DCE"/>
    <w:rsid w:val="003B2B0F"/>
    <w:rsid w:val="003E6DE0"/>
    <w:rsid w:val="003F25D9"/>
    <w:rsid w:val="004049F8"/>
    <w:rsid w:val="00412892"/>
    <w:rsid w:val="00427F74"/>
    <w:rsid w:val="00435E14"/>
    <w:rsid w:val="00440544"/>
    <w:rsid w:val="00457A3A"/>
    <w:rsid w:val="0046031D"/>
    <w:rsid w:val="00462E92"/>
    <w:rsid w:val="00476C63"/>
    <w:rsid w:val="004A4FF1"/>
    <w:rsid w:val="004D63BD"/>
    <w:rsid w:val="004E063D"/>
    <w:rsid w:val="004E57C9"/>
    <w:rsid w:val="004F1669"/>
    <w:rsid w:val="00503117"/>
    <w:rsid w:val="00521C06"/>
    <w:rsid w:val="005267CD"/>
    <w:rsid w:val="00533150"/>
    <w:rsid w:val="00535262"/>
    <w:rsid w:val="00557694"/>
    <w:rsid w:val="00562F88"/>
    <w:rsid w:val="00591902"/>
    <w:rsid w:val="005B06D6"/>
    <w:rsid w:val="005B4E2D"/>
    <w:rsid w:val="005B583F"/>
    <w:rsid w:val="005D68B1"/>
    <w:rsid w:val="006044B6"/>
    <w:rsid w:val="00631298"/>
    <w:rsid w:val="00633EE2"/>
    <w:rsid w:val="00637DBA"/>
    <w:rsid w:val="0065333B"/>
    <w:rsid w:val="00681FAB"/>
    <w:rsid w:val="00683A04"/>
    <w:rsid w:val="00686154"/>
    <w:rsid w:val="006921B8"/>
    <w:rsid w:val="006B6354"/>
    <w:rsid w:val="006B7235"/>
    <w:rsid w:val="006C0A1C"/>
    <w:rsid w:val="00700B7E"/>
    <w:rsid w:val="007072B4"/>
    <w:rsid w:val="00720754"/>
    <w:rsid w:val="00727498"/>
    <w:rsid w:val="00741E2E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120D4"/>
    <w:rsid w:val="00820247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205E0"/>
    <w:rsid w:val="00955629"/>
    <w:rsid w:val="00973ADC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80D60"/>
    <w:rsid w:val="00A92A88"/>
    <w:rsid w:val="00AB4B7B"/>
    <w:rsid w:val="00AD3D20"/>
    <w:rsid w:val="00AE4E6D"/>
    <w:rsid w:val="00B05074"/>
    <w:rsid w:val="00B134AC"/>
    <w:rsid w:val="00B5636E"/>
    <w:rsid w:val="00B61D54"/>
    <w:rsid w:val="00B62027"/>
    <w:rsid w:val="00B6569A"/>
    <w:rsid w:val="00B72D05"/>
    <w:rsid w:val="00B80A7A"/>
    <w:rsid w:val="00BB4190"/>
    <w:rsid w:val="00BC50DC"/>
    <w:rsid w:val="00BE6424"/>
    <w:rsid w:val="00C02F3E"/>
    <w:rsid w:val="00C229C7"/>
    <w:rsid w:val="00C27410"/>
    <w:rsid w:val="00C46598"/>
    <w:rsid w:val="00C553DE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F136B"/>
    <w:rsid w:val="00D065E1"/>
    <w:rsid w:val="00D177CD"/>
    <w:rsid w:val="00D31599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16B0"/>
    <w:rsid w:val="00E24583"/>
    <w:rsid w:val="00E26E46"/>
    <w:rsid w:val="00E47412"/>
    <w:rsid w:val="00E60609"/>
    <w:rsid w:val="00E652B0"/>
    <w:rsid w:val="00E76C84"/>
    <w:rsid w:val="00E81E68"/>
    <w:rsid w:val="00E94869"/>
    <w:rsid w:val="00EB6A5A"/>
    <w:rsid w:val="00EC4A2D"/>
    <w:rsid w:val="00EC7ABD"/>
    <w:rsid w:val="00F03515"/>
    <w:rsid w:val="00F057F1"/>
    <w:rsid w:val="00F332CF"/>
    <w:rsid w:val="00F459D2"/>
    <w:rsid w:val="00F55EB1"/>
    <w:rsid w:val="00F919E4"/>
    <w:rsid w:val="00F948F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E82D2CD957A1A176E69E547E923F4CA74B2708BCBDC3A1FB1D29FAB19D90FF6DCFF095DD7429A5CFm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1A8595EA6F31249393028212F6515B7F7D9DA5CD3E61C19E12FB0E7335177D2F941C193F9E03F96D670F1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1A8595EA6F31249393028212F6515B7F7D9DA5CD3E61C19E12FB0E7335177D2F941C193F9E03F96D670F1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2013-05-22T07:25:00Z</cp:lastPrinted>
  <dcterms:created xsi:type="dcterms:W3CDTF">2013-05-17T07:40:00Z</dcterms:created>
  <dcterms:modified xsi:type="dcterms:W3CDTF">2013-05-22T07:26:00Z</dcterms:modified>
</cp:coreProperties>
</file>