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4C" w:rsidRPr="00C63D50" w:rsidRDefault="00BC544C" w:rsidP="00BC544C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 wp14:anchorId="4DF439A0" wp14:editId="2D53A031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44C" w:rsidRPr="00C63D50" w:rsidRDefault="00BC544C" w:rsidP="00BC544C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BC544C" w:rsidRPr="00C63D50" w:rsidRDefault="00BC544C" w:rsidP="00BC544C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BC544C" w:rsidRPr="00C63D50" w:rsidRDefault="00BC544C" w:rsidP="00BC544C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BC544C" w:rsidRPr="00C63D50" w:rsidRDefault="00BC544C" w:rsidP="00BC544C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C544C" w:rsidRPr="00C63D50" w:rsidRDefault="00BC544C" w:rsidP="00BC544C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BC544C" w:rsidRPr="00C63D50" w:rsidRDefault="00440B60" w:rsidP="00BC544C">
      <w:pPr>
        <w:tabs>
          <w:tab w:val="left" w:pos="3969"/>
          <w:tab w:val="left" w:pos="7797"/>
        </w:tabs>
        <w:ind w:right="-161"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20.12.</w:t>
      </w:r>
      <w:r w:rsidR="00BC544C">
        <w:rPr>
          <w:rFonts w:ascii="Times New Roman" w:hAnsi="Times New Roman" w:cs="Times New Roman"/>
          <w:color w:val="000000"/>
          <w:sz w:val="26"/>
          <w:szCs w:val="26"/>
        </w:rPr>
        <w:t>2017</w:t>
      </w:r>
      <w:proofErr w:type="gramStart"/>
      <w:r w:rsidR="00BC544C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C544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C544C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BC54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C544C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 w:rsidR="00BC544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№ 597</w:t>
      </w:r>
    </w:p>
    <w:p w:rsidR="00BC544C" w:rsidRDefault="00BC544C" w:rsidP="00BC544C">
      <w:pPr>
        <w:pStyle w:val="a3"/>
        <w:rPr>
          <w:color w:val="000000"/>
          <w:sz w:val="26"/>
          <w:szCs w:val="26"/>
        </w:rPr>
      </w:pPr>
    </w:p>
    <w:p w:rsidR="00BC544C" w:rsidRPr="00C63D50" w:rsidRDefault="00BC544C" w:rsidP="00BC544C">
      <w:pPr>
        <w:pStyle w:val="a3"/>
        <w:rPr>
          <w:color w:val="000000"/>
          <w:sz w:val="26"/>
          <w:szCs w:val="26"/>
        </w:rPr>
      </w:pPr>
    </w:p>
    <w:p w:rsidR="00BC544C" w:rsidRPr="005114BD" w:rsidRDefault="00BC544C" w:rsidP="00BC544C">
      <w:pPr>
        <w:autoSpaceDE w:val="0"/>
        <w:autoSpaceDN w:val="0"/>
        <w:adjustRightInd w:val="0"/>
        <w:ind w:firstLine="0"/>
        <w:rPr>
          <w:color w:val="000000"/>
          <w:sz w:val="26"/>
          <w:szCs w:val="26"/>
        </w:rPr>
      </w:pPr>
      <w:r w:rsidRPr="007371D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14BD">
        <w:rPr>
          <w:rFonts w:ascii="Times New Roman" w:hAnsi="Times New Roman" w:cs="Times New Roman"/>
          <w:sz w:val="26"/>
          <w:szCs w:val="26"/>
        </w:rPr>
        <w:t>внесении изменений в постановлени</w:t>
      </w:r>
      <w:r w:rsidR="00DD23A0">
        <w:rPr>
          <w:rFonts w:ascii="Times New Roman" w:hAnsi="Times New Roman" w:cs="Times New Roman"/>
          <w:sz w:val="26"/>
          <w:szCs w:val="26"/>
        </w:rPr>
        <w:t>я</w:t>
      </w:r>
      <w:r w:rsidRPr="005114BD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DD23A0">
        <w:rPr>
          <w:rFonts w:ascii="Times New Roman" w:hAnsi="Times New Roman" w:cs="Times New Roman"/>
          <w:sz w:val="26"/>
          <w:szCs w:val="26"/>
        </w:rPr>
        <w:br/>
        <w:t xml:space="preserve">от 30.12.2016 № 660, </w:t>
      </w:r>
      <w:r w:rsidR="001D3B89">
        <w:rPr>
          <w:rFonts w:ascii="Times New Roman" w:hAnsi="Times New Roman" w:cs="Times New Roman"/>
          <w:sz w:val="26"/>
          <w:szCs w:val="26"/>
        </w:rPr>
        <w:t>от 07.06.2016 № 466</w:t>
      </w:r>
    </w:p>
    <w:p w:rsidR="00DD23A0" w:rsidRDefault="00DD23A0" w:rsidP="00BC544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DD23A0" w:rsidRDefault="00DD23A0" w:rsidP="00BC544C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BC544C" w:rsidRPr="005114BD" w:rsidRDefault="00BC544C" w:rsidP="00BC544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 xml:space="preserve">В целях урегулирования отдельных вопросов, касающихся системы оплаты труда работников муниципальных учреждений, подведомственных Управлению общего и дошкольного образования Администрации города Норильска, </w:t>
      </w:r>
    </w:p>
    <w:p w:rsidR="00BC544C" w:rsidRPr="005114BD" w:rsidRDefault="00BC544C" w:rsidP="00BC544C">
      <w:pPr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5114BD">
        <w:rPr>
          <w:rFonts w:ascii="Times New Roman" w:hAnsi="Times New Roman" w:cs="Times New Roman"/>
          <w:color w:val="000000"/>
          <w:spacing w:val="-2"/>
          <w:sz w:val="26"/>
          <w:szCs w:val="26"/>
        </w:rPr>
        <w:t>ПОСТАНОВЛЯЮ:</w:t>
      </w:r>
    </w:p>
    <w:p w:rsidR="00BC544C" w:rsidRPr="005114BD" w:rsidRDefault="00BC544C" w:rsidP="00BC544C">
      <w:pPr>
        <w:shd w:val="clear" w:color="auto" w:fill="FFFFFF"/>
        <w:spacing w:line="360" w:lineRule="auto"/>
        <w:ind w:firstLine="0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BC544C" w:rsidRPr="005114BD" w:rsidRDefault="00BC544C" w:rsidP="00B85A40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5114BD">
        <w:rPr>
          <w:rFonts w:ascii="Times New Roman" w:eastAsia="Times New Roman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</w:t>
      </w:r>
      <w:r w:rsidRPr="005114BD">
        <w:rPr>
          <w:rFonts w:ascii="Times New Roman" w:hAnsi="Times New Roman" w:cs="Times New Roman"/>
          <w:sz w:val="26"/>
          <w:szCs w:val="26"/>
        </w:rPr>
        <w:t xml:space="preserve">образовательных учреждений, подведомственных Управлению общего и дошкольного образования Администрации города Норильска, утвержденное постановлением Администрации города Норильска от 30.12.2016 </w:t>
      </w:r>
      <w:r w:rsidR="004752B6">
        <w:rPr>
          <w:rFonts w:ascii="Times New Roman" w:hAnsi="Times New Roman" w:cs="Times New Roman"/>
          <w:sz w:val="26"/>
          <w:szCs w:val="26"/>
        </w:rPr>
        <w:br/>
      </w:r>
      <w:r w:rsidRPr="005114BD">
        <w:rPr>
          <w:rFonts w:ascii="Times New Roman" w:hAnsi="Times New Roman" w:cs="Times New Roman"/>
          <w:sz w:val="26"/>
          <w:szCs w:val="26"/>
        </w:rPr>
        <w:t>№ 660</w:t>
      </w:r>
      <w:r w:rsidR="00DD23A0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AB3E21">
        <w:rPr>
          <w:rFonts w:ascii="Times New Roman" w:hAnsi="Times New Roman" w:cs="Times New Roman"/>
          <w:sz w:val="26"/>
          <w:szCs w:val="26"/>
        </w:rPr>
        <w:t>Положение</w:t>
      </w:r>
      <w:r w:rsidR="00DD23A0">
        <w:rPr>
          <w:rFonts w:ascii="Times New Roman" w:hAnsi="Times New Roman" w:cs="Times New Roman"/>
          <w:sz w:val="26"/>
          <w:szCs w:val="26"/>
        </w:rPr>
        <w:t xml:space="preserve"> № 660)</w:t>
      </w:r>
      <w:r w:rsidRPr="005114BD">
        <w:rPr>
          <w:rFonts w:ascii="Times New Roman" w:hAnsi="Times New Roman" w:cs="Times New Roman"/>
          <w:sz w:val="26"/>
          <w:szCs w:val="26"/>
        </w:rPr>
        <w:t>, следующие</w:t>
      </w:r>
      <w:r w:rsidRPr="005114BD">
        <w:rPr>
          <w:rFonts w:ascii="Times New Roman" w:eastAsia="Times New Roman" w:hAnsi="Times New Roman" w:cs="Times New Roman"/>
          <w:sz w:val="26"/>
          <w:szCs w:val="26"/>
        </w:rPr>
        <w:t xml:space="preserve"> изменения:</w:t>
      </w:r>
    </w:p>
    <w:p w:rsidR="003E2E23" w:rsidRDefault="00BC544C" w:rsidP="00B85A40">
      <w:pPr>
        <w:rPr>
          <w:rFonts w:ascii="Times New Roman" w:hAnsi="Times New Roman" w:cs="Times New Roman"/>
          <w:sz w:val="26"/>
          <w:szCs w:val="26"/>
        </w:rPr>
      </w:pPr>
      <w:r w:rsidRPr="005114BD">
        <w:rPr>
          <w:rFonts w:ascii="Times New Roman" w:hAnsi="Times New Roman" w:cs="Times New Roman"/>
          <w:sz w:val="26"/>
          <w:szCs w:val="26"/>
        </w:rPr>
        <w:t xml:space="preserve">1.1. </w:t>
      </w:r>
      <w:r w:rsidR="00DD23A0">
        <w:rPr>
          <w:rFonts w:ascii="Times New Roman" w:hAnsi="Times New Roman" w:cs="Times New Roman"/>
          <w:sz w:val="26"/>
          <w:szCs w:val="26"/>
        </w:rPr>
        <w:t xml:space="preserve">Пункты 2.3 </w:t>
      </w:r>
      <w:r w:rsidR="00FC4B28">
        <w:rPr>
          <w:rFonts w:ascii="Times New Roman" w:hAnsi="Times New Roman" w:cs="Times New Roman"/>
          <w:sz w:val="26"/>
          <w:szCs w:val="26"/>
        </w:rPr>
        <w:t>–</w:t>
      </w:r>
      <w:r w:rsidR="00DD23A0">
        <w:rPr>
          <w:rFonts w:ascii="Times New Roman" w:hAnsi="Times New Roman" w:cs="Times New Roman"/>
          <w:sz w:val="26"/>
          <w:szCs w:val="26"/>
        </w:rPr>
        <w:t xml:space="preserve"> </w:t>
      </w:r>
      <w:r w:rsidR="003E2E23">
        <w:rPr>
          <w:rFonts w:ascii="Times New Roman" w:hAnsi="Times New Roman" w:cs="Times New Roman"/>
          <w:sz w:val="26"/>
          <w:szCs w:val="26"/>
        </w:rPr>
        <w:t xml:space="preserve">2.9 </w:t>
      </w:r>
      <w:r w:rsidR="00DD23A0">
        <w:rPr>
          <w:rFonts w:ascii="Times New Roman" w:hAnsi="Times New Roman" w:cs="Times New Roman"/>
          <w:sz w:val="26"/>
          <w:szCs w:val="26"/>
        </w:rPr>
        <w:t>По</w:t>
      </w:r>
      <w:r w:rsidR="00AB3E21">
        <w:rPr>
          <w:rFonts w:ascii="Times New Roman" w:hAnsi="Times New Roman" w:cs="Times New Roman"/>
          <w:sz w:val="26"/>
          <w:szCs w:val="26"/>
        </w:rPr>
        <w:t>ложения</w:t>
      </w:r>
      <w:r w:rsidR="001D3B89">
        <w:rPr>
          <w:rFonts w:ascii="Times New Roman" w:hAnsi="Times New Roman" w:cs="Times New Roman"/>
          <w:sz w:val="26"/>
          <w:szCs w:val="26"/>
        </w:rPr>
        <w:t xml:space="preserve"> </w:t>
      </w:r>
      <w:r w:rsidR="001D3B89" w:rsidRPr="001D3B89">
        <w:rPr>
          <w:rFonts w:ascii="Times New Roman" w:hAnsi="Times New Roman" w:cs="Times New Roman"/>
          <w:sz w:val="26"/>
          <w:szCs w:val="26"/>
        </w:rPr>
        <w:t>№ 660</w:t>
      </w:r>
      <w:r w:rsidR="001D3B89">
        <w:rPr>
          <w:rFonts w:ascii="Times New Roman" w:hAnsi="Times New Roman" w:cs="Times New Roman"/>
          <w:sz w:val="26"/>
          <w:szCs w:val="26"/>
        </w:rPr>
        <w:t xml:space="preserve"> </w:t>
      </w:r>
      <w:r w:rsidR="003E2E2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E2E23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bookmarkStart w:id="0" w:name="Par0"/>
      <w:bookmarkEnd w:id="0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2.3. Минимальные размеры окладов (должностных окладов) работников учреждений устанавливаются на основе профессиональных квалификационных </w:t>
      </w:r>
      <w:r w:rsidRPr="003E2E23">
        <w:rPr>
          <w:rFonts w:ascii="Times New Roman" w:eastAsiaTheme="minorHAnsi" w:hAnsi="Times New Roman" w:cs="Times New Roman"/>
          <w:sz w:val="26"/>
          <w:szCs w:val="26"/>
          <w:lang w:eastAsia="en-US"/>
        </w:rPr>
        <w:t>групп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</w:t>
      </w:r>
      <w:r w:rsidR="00FC4B28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), утвержденных Приказом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05.05.2008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216н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должностей работников образования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E2E23" w:rsidRDefault="003E2E23" w:rsidP="003E2E23">
      <w:pPr>
        <w:autoSpaceDE w:val="0"/>
        <w:autoSpaceDN w:val="0"/>
        <w:adjustRightInd w:val="0"/>
        <w:ind w:firstLine="0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3685"/>
        <w:gridCol w:w="2412"/>
      </w:tblGrid>
      <w:tr w:rsidR="003E2E23" w:rsidTr="00DD23A0"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3E2E23" w:rsidTr="00DD23A0">
        <w:trPr>
          <w:trHeight w:val="449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3E2E23" w:rsidTr="00DD23A0"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2822,0</w:t>
            </w:r>
          </w:p>
        </w:tc>
      </w:tr>
      <w:tr w:rsidR="003E2E23" w:rsidTr="00DD23A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3E2E23" w:rsidTr="00DD23A0"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2971,0 </w:t>
            </w:r>
            <w:r w:rsidRPr="003E2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&lt;*&gt;</w:t>
            </w:r>
          </w:p>
          <w:p w:rsidR="00A222AF" w:rsidRDefault="00A222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A222AF" w:rsidRDefault="00A222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2E23" w:rsidTr="00DD23A0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D23A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Профессиональная квалификационная группа должностей педагогических работников</w:t>
            </w:r>
          </w:p>
        </w:tc>
      </w:tr>
      <w:tr w:rsidR="003E2E23" w:rsidTr="00DD23A0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A222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487</w:t>
            </w:r>
            <w:r w:rsidR="00A222A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DD23A0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5547,0</w:t>
            </w:r>
          </w:p>
        </w:tc>
      </w:tr>
      <w:tr w:rsidR="003E2E23" w:rsidTr="00DD23A0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5102,0</w:t>
            </w:r>
          </w:p>
        </w:tc>
      </w:tr>
      <w:tr w:rsidR="003E2E23" w:rsidTr="00DD23A0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A222AF" w:rsidP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5810</w:t>
            </w:r>
            <w:r w:rsidR="003E2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DD23A0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5588,0</w:t>
            </w:r>
          </w:p>
        </w:tc>
      </w:tr>
      <w:tr w:rsidR="003E2E23" w:rsidTr="00DD23A0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6364,0</w:t>
            </w:r>
          </w:p>
        </w:tc>
      </w:tr>
      <w:tr w:rsidR="003E2E23" w:rsidTr="00DD23A0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6115,0</w:t>
            </w:r>
          </w:p>
        </w:tc>
      </w:tr>
      <w:tr w:rsidR="003E2E23" w:rsidTr="00DD23A0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6967,0</w:t>
            </w:r>
          </w:p>
        </w:tc>
      </w:tr>
    </w:tbl>
    <w:p w:rsidR="003E2E23" w:rsidRDefault="003E2E23" w:rsidP="00B85A40">
      <w:pPr>
        <w:autoSpaceDE w:val="0"/>
        <w:autoSpaceDN w:val="0"/>
        <w:adjustRightInd w:val="0"/>
        <w:spacing w:before="2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35"/>
      <w:bookmarkEnd w:id="1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&lt;*&gt; Для должности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младший воспитатель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минимальный размер оклада (должностного оклада) устанавливается в размере 3355,0 руб.</w:t>
      </w:r>
    </w:p>
    <w:p w:rsidR="003E2E23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2.4. Минимальные размеры окладов (должностных окладов) работников учреждений устанавливаются на основе </w:t>
      </w:r>
      <w:proofErr w:type="spellStart"/>
      <w:r w:rsidRPr="003E2E23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утвержденных Приказом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29.05.2008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247н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E2E23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3E2E23" w:rsidTr="00A222A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3E2E23" w:rsidTr="00A222A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до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лжности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служащих первого уровня»</w:t>
            </w:r>
          </w:p>
        </w:tc>
      </w:tr>
      <w:tr w:rsidR="003E2E23" w:rsidTr="00A222A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971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  <w:p w:rsidR="00A222AF" w:rsidRDefault="00A222AF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2E23" w:rsidTr="00A222A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до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лжности служащих второго уровня»</w:t>
            </w:r>
          </w:p>
        </w:tc>
      </w:tr>
      <w:tr w:rsidR="003E2E23" w:rsidTr="00A222A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6D2337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3297</w:t>
            </w:r>
            <w:r w:rsidR="003E2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  <w:p w:rsidR="00A222AF" w:rsidRDefault="00A222AF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2E23" w:rsidTr="00A222A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A222AF" w:rsidP="00A222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3623</w:t>
            </w:r>
            <w:r w:rsidR="003E2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  <w:p w:rsidR="00A222AF" w:rsidRDefault="00A222AF" w:rsidP="00A222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2E23" w:rsidTr="00A222A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  <w:p w:rsidR="00A222AF" w:rsidRDefault="00A222AF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3E2E23" w:rsidTr="00A222A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F" w:rsidRDefault="006D2337" w:rsidP="00A222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5024</w:t>
            </w:r>
            <w:r w:rsidR="003E2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A222A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дол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жности служащих третьего уровня»</w:t>
            </w:r>
          </w:p>
        </w:tc>
      </w:tr>
      <w:tr w:rsidR="003E2E23" w:rsidTr="00A222AF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AF" w:rsidRDefault="006D2337" w:rsidP="00A222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3623</w:t>
            </w:r>
            <w:r w:rsidR="003E2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3E2E23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2E23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2.5. Минимальные размеры окладов (должностных окладов) работников культуры, искусства и кинематографии устанавливаются на основе </w:t>
      </w:r>
      <w:hyperlink r:id="rId7" w:history="1">
        <w:proofErr w:type="spellStart"/>
        <w:r w:rsidRPr="006D233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ПКГ</w:t>
        </w:r>
        <w:proofErr w:type="spellEnd"/>
      </w:hyperlink>
      <w:r w:rsidRPr="006D2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утвержденных Приказом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31.08.2007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570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E2E23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3E2E23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Должности, отнесенные к ПКГ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Должности руководящего состава учреждений культуры, искусства и кинематографии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A222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</w:t>
            </w:r>
            <w:r w:rsidR="00A222A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Должности, отнесенные к ПКГ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Должности работников культуры, искусства и кинематографии ведущего звена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6D2337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5024</w:t>
            </w:r>
            <w:r w:rsidR="003E2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Должности, отнесенные к ПКГ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Должности работников культуры, искусства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 кинематографии среднего звена»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297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3E2E23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2.6. Минимальные размеры окладов (должностных окладов) работников, осуществляющих профессиональную деятельность по профессиям рабочих культуры, искусства и кинематографии, устанавливаются на основе </w:t>
      </w:r>
      <w:proofErr w:type="spellStart"/>
      <w:r w:rsidRPr="006D2337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proofErr w:type="spellEnd"/>
      <w:r w:rsidRPr="006D233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утвержденных Приказом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14.03.2008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121н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профессий рабочих культуры, искусства и кинематографии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E2E23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3E2E23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Должности, отнесенные к ПКГ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Профессии рабочих культуры, искусства и кинематографии первого уровня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A222AF" w:rsidP="00A222A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2822</w:t>
            </w:r>
            <w:r w:rsidR="003E2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Должности, отнесенные к ПКГ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Профессии рабочих культуры, искусства и кинематографии второго уровня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»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6D2337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2971</w:t>
            </w:r>
            <w:r w:rsidR="003E2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6D2337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3297</w:t>
            </w:r>
            <w:r w:rsidR="003E2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3E2E23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2E23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2.7. Минимальные размеры окладов (должностных окладов) медицинских и фармацевтических работников устанавливаются на основе </w:t>
      </w:r>
      <w:proofErr w:type="spellStart"/>
      <w:r w:rsidRPr="006D2337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утвержденных Приказом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06.08.2007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526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должностей медицинских и фармацевтических работников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E2E23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3E2E23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Средний медицинс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кий и фармацевтический персонал»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6D2337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3623,0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922,0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&lt;*&gt;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805,0</w:t>
            </w:r>
          </w:p>
        </w:tc>
      </w:tr>
      <w:tr w:rsidR="003E2E23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«Врачи и провизоры»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675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3E2E23" w:rsidRDefault="003E2E23" w:rsidP="00B85A40">
      <w:pPr>
        <w:autoSpaceDE w:val="0"/>
        <w:autoSpaceDN w:val="0"/>
        <w:adjustRightInd w:val="0"/>
        <w:spacing w:before="26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2" w:name="Par110"/>
      <w:bookmarkEnd w:id="2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&lt;*&gt; Для должности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медицинская сестра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минимальный размер оклада (должностного оклада) заработной платы устанавливается в размере 4</w:t>
      </w:r>
      <w:r w:rsidR="006D2337">
        <w:rPr>
          <w:rFonts w:ascii="Times New Roman" w:eastAsiaTheme="minorHAnsi" w:hAnsi="Times New Roman" w:cs="Times New Roman"/>
          <w:sz w:val="26"/>
          <w:szCs w:val="26"/>
          <w:lang w:eastAsia="en-US"/>
        </w:rPr>
        <w:t>289,0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рубля.</w:t>
      </w:r>
    </w:p>
    <w:p w:rsidR="003E2E23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2.8.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proofErr w:type="spellStart"/>
      <w:r w:rsidRPr="006D2337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proofErr w:type="spellEnd"/>
      <w:r w:rsidRPr="006D233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утвержденных Приказом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Минздравсоцразвития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 от 29.05.2008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248н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профессий рабочих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3E2E23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3E2E23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п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рофессии рабочих первого уровня»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552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п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рофессии рабочих второго уровня»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971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623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6D2337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3E2E23" w:rsidRDefault="003E2E23" w:rsidP="003E2E23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E2E23" w:rsidRDefault="003E2E23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2.9. 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468"/>
      </w:tblGrid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Заведующий библиотекой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6D2337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6133</w:t>
            </w:r>
            <w:r w:rsidR="003E2E23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3E2E23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Художественный руководитель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23" w:rsidRDefault="003E2E23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  <w:r w:rsidR="00A222A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278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6D2337" w:rsidTr="00DD23A0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7" w:rsidRDefault="006D233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Контрактный управляющий 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37" w:rsidRDefault="006D2337" w:rsidP="006D233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5253,0</w:t>
            </w:r>
          </w:p>
        </w:tc>
      </w:tr>
    </w:tbl>
    <w:p w:rsidR="003E2E23" w:rsidRDefault="006D2337" w:rsidP="006D2337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D23A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7953D9" w:rsidRPr="00A061D6" w:rsidRDefault="007953D9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1.2. </w:t>
      </w:r>
      <w:r w:rsidR="00DD23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Приложени</w:t>
      </w:r>
      <w:r w:rsidR="00DD23A0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 </w:t>
      </w:r>
      <w:r w:rsidR="00DD23A0">
        <w:rPr>
          <w:rFonts w:ascii="Times New Roman" w:eastAsiaTheme="minorHAnsi" w:hAnsi="Times New Roman" w:cs="Times New Roman"/>
          <w:sz w:val="26"/>
          <w:szCs w:val="26"/>
          <w:lang w:eastAsia="en-US"/>
        </w:rPr>
        <w:t>к По</w:t>
      </w:r>
      <w:r w:rsidR="00AB3E21">
        <w:rPr>
          <w:rFonts w:ascii="Times New Roman" w:eastAsiaTheme="minorHAnsi" w:hAnsi="Times New Roman" w:cs="Times New Roman"/>
          <w:sz w:val="26"/>
          <w:szCs w:val="26"/>
          <w:lang w:eastAsia="en-US"/>
        </w:rPr>
        <w:t>ложению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</w:t>
      </w:r>
      <w:r w:rsidRPr="007953D9">
        <w:rPr>
          <w:rFonts w:ascii="Times New Roman" w:eastAsiaTheme="minorHAnsi" w:hAnsi="Times New Roman" w:cs="Times New Roman"/>
          <w:sz w:val="26"/>
          <w:szCs w:val="26"/>
          <w:lang w:eastAsia="en-US"/>
        </w:rPr>
        <w:t>660</w:t>
      </w:r>
      <w:r w:rsidR="00DD23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слово «Врач» заменить </w:t>
      </w:r>
      <w:r w:rsidR="00DD23A0"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словами</w:t>
      </w:r>
      <w:r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586F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Территориальная </w:t>
      </w:r>
      <w:r w:rsidR="00586F2B"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>психолог</w:t>
      </w:r>
      <w:r w:rsidR="00060334">
        <w:rPr>
          <w:rFonts w:ascii="Times New Roman" w:eastAsiaTheme="minorHAnsi" w:hAnsi="Times New Roman" w:cs="Times New Roman"/>
          <w:sz w:val="26"/>
          <w:szCs w:val="26"/>
          <w:lang w:eastAsia="en-US"/>
        </w:rPr>
        <w:t>о-медико-педагогическая</w:t>
      </w:r>
      <w:r w:rsidR="00586F2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комиссия:</w:t>
      </w:r>
      <w:r w:rsidR="00586F2B"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>Врач</w:t>
      </w:r>
      <w:r w:rsidR="003D2401"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>-педиатр, врач-невролог,</w:t>
      </w:r>
      <w:r w:rsidR="00AA7400"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D2424">
        <w:rPr>
          <w:rFonts w:ascii="Times New Roman" w:eastAsiaTheme="minorHAnsi" w:hAnsi="Times New Roman" w:cs="Times New Roman"/>
          <w:sz w:val="26"/>
          <w:szCs w:val="26"/>
          <w:lang w:eastAsia="en-US"/>
        </w:rPr>
        <w:t>врач-психиатр детский, педагог-</w:t>
      </w:r>
      <w:r w:rsidR="00AA7400"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>психолог, учитель-дефектолог, учитель-логопед, социальный педагог</w:t>
      </w:r>
      <w:r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DF47DB" w:rsidRPr="00A061D6" w:rsidRDefault="00DF47DB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Внести в </w:t>
      </w:r>
      <w:r w:rsidR="00326E7F"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постановление</w:t>
      </w:r>
      <w:r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07.09.2016 № 466</w:t>
      </w:r>
      <w:r w:rsidR="00DD23A0"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26E7F"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«Об утверждении Примерного положения об оплате труда работников муниципального бюджетного учреждения «Методический центр» </w:t>
      </w:r>
      <w:r w:rsidR="00DD23A0"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– Постановление)</w:t>
      </w:r>
      <w:r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>, следующие изменения:</w:t>
      </w:r>
    </w:p>
    <w:p w:rsidR="00326E7F" w:rsidRPr="00A061D6" w:rsidRDefault="00783F81" w:rsidP="00326E7F">
      <w:pPr>
        <w:pStyle w:val="af8"/>
        <w:widowControl w:val="0"/>
        <w:tabs>
          <w:tab w:val="left" w:pos="0"/>
        </w:tabs>
        <w:autoSpaceDE w:val="0"/>
        <w:autoSpaceDN w:val="0"/>
        <w:adjustRightInd w:val="0"/>
        <w:spacing w:line="20" w:lineRule="atLeast"/>
        <w:ind w:left="0"/>
        <w:rPr>
          <w:rFonts w:ascii="Times New Roman" w:hAnsi="Times New Roman" w:cs="Times New Roman"/>
          <w:sz w:val="26"/>
          <w:szCs w:val="26"/>
        </w:rPr>
      </w:pPr>
      <w:r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2.1. </w:t>
      </w:r>
      <w:r w:rsidR="00326E7F" w:rsidRPr="00A061D6">
        <w:rPr>
          <w:rFonts w:ascii="Times New Roman" w:hAnsi="Times New Roman" w:cs="Times New Roman"/>
          <w:sz w:val="26"/>
          <w:szCs w:val="26"/>
        </w:rPr>
        <w:t xml:space="preserve">Дополнить Постановление новым пунктом 4 </w:t>
      </w:r>
      <w:r w:rsidR="00326E7F" w:rsidRPr="00A061D6">
        <w:rPr>
          <w:rFonts w:ascii="Times New Roman" w:hAnsi="Times New Roman" w:cs="Times New Roman"/>
          <w:bCs/>
          <w:color w:val="000000"/>
          <w:sz w:val="26"/>
          <w:szCs w:val="26"/>
        </w:rPr>
        <w:t>следующего содержания:</w:t>
      </w:r>
      <w:r w:rsidR="00326E7F" w:rsidRPr="00A061D6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26E7F" w:rsidRPr="00326E7F" w:rsidRDefault="00326E7F" w:rsidP="00326E7F">
      <w:pPr>
        <w:pStyle w:val="af8"/>
        <w:widowControl w:val="0"/>
        <w:autoSpaceDE w:val="0"/>
        <w:autoSpaceDN w:val="0"/>
        <w:adjustRightInd w:val="0"/>
        <w:spacing w:line="20" w:lineRule="atLeast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A061D6">
        <w:rPr>
          <w:rFonts w:ascii="Times New Roman" w:hAnsi="Times New Roman" w:cs="Times New Roman"/>
          <w:sz w:val="26"/>
          <w:szCs w:val="26"/>
        </w:rPr>
        <w:lastRenderedPageBreak/>
        <w:t xml:space="preserve">«4. Осуществлять оплату труда работников </w:t>
      </w:r>
      <w:r w:rsidRPr="00A061D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труда работников муниципального бюджетного учреждения «Методический центр» </w:t>
      </w:r>
      <w:r w:rsidRPr="00A061D6">
        <w:rPr>
          <w:rFonts w:ascii="Times New Roman" w:hAnsi="Times New Roman" w:cs="Times New Roman"/>
          <w:bCs/>
          <w:sz w:val="26"/>
          <w:szCs w:val="26"/>
        </w:rPr>
        <w:t>в пределах утвержденного фонда оплаты труда.».</w:t>
      </w:r>
    </w:p>
    <w:p w:rsidR="00326E7F" w:rsidRPr="00326E7F" w:rsidRDefault="00A061D6" w:rsidP="00326E7F">
      <w:pPr>
        <w:pStyle w:val="af8"/>
        <w:widowControl w:val="0"/>
        <w:autoSpaceDE w:val="0"/>
        <w:autoSpaceDN w:val="0"/>
        <w:adjustRightInd w:val="0"/>
        <w:spacing w:line="20" w:lineRule="atLeast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326E7F" w:rsidRPr="00326E7F">
        <w:rPr>
          <w:rFonts w:ascii="Times New Roman" w:hAnsi="Times New Roman" w:cs="Times New Roman"/>
          <w:color w:val="000000"/>
          <w:sz w:val="26"/>
          <w:szCs w:val="26"/>
        </w:rPr>
        <w:t xml:space="preserve">.2. </w:t>
      </w:r>
      <w:r w:rsidR="00326E7F" w:rsidRPr="00326E7F">
        <w:rPr>
          <w:rFonts w:ascii="Times New Roman" w:hAnsi="Times New Roman" w:cs="Times New Roman"/>
          <w:bCs/>
          <w:sz w:val="26"/>
          <w:szCs w:val="26"/>
        </w:rPr>
        <w:t xml:space="preserve">Пункты 4 </w:t>
      </w:r>
      <w:r w:rsidR="004D7B2C">
        <w:rPr>
          <w:rFonts w:ascii="Times New Roman" w:hAnsi="Times New Roman" w:cs="Times New Roman"/>
          <w:bCs/>
          <w:sz w:val="26"/>
          <w:szCs w:val="26"/>
        </w:rPr>
        <w:t>–</w:t>
      </w:r>
      <w:r w:rsidR="00326E7F" w:rsidRPr="00326E7F">
        <w:rPr>
          <w:rFonts w:ascii="Times New Roman" w:hAnsi="Times New Roman" w:cs="Times New Roman"/>
          <w:bCs/>
          <w:sz w:val="26"/>
          <w:szCs w:val="26"/>
        </w:rPr>
        <w:t xml:space="preserve"> 6 Постановления считать пунктами 5 - 7 соответственно.</w:t>
      </w:r>
    </w:p>
    <w:p w:rsidR="00326E7F" w:rsidRDefault="00326E7F" w:rsidP="00326E7F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P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Внести в Примерное положение об оплате труда работников муниципальн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 бюджетного</w:t>
      </w:r>
      <w:r w:rsidRP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я «Методический центр»</w:t>
      </w:r>
      <w:r w:rsidR="00287081">
        <w:rPr>
          <w:rFonts w:ascii="Times New Roman" w:eastAsiaTheme="minorHAnsi" w:hAnsi="Times New Roman" w:cs="Times New Roman"/>
          <w:sz w:val="26"/>
          <w:szCs w:val="26"/>
          <w:lang w:eastAsia="en-US"/>
        </w:rPr>
        <w:t>, утвержденное П</w:t>
      </w:r>
      <w:r w:rsidRP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остановлением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– По</w:t>
      </w:r>
      <w:r w:rsidR="00AB3E21">
        <w:rPr>
          <w:rFonts w:ascii="Times New Roman" w:eastAsiaTheme="minorHAnsi" w:hAnsi="Times New Roman" w:cs="Times New Roman"/>
          <w:sz w:val="26"/>
          <w:szCs w:val="26"/>
          <w:lang w:eastAsia="en-US"/>
        </w:rPr>
        <w:t>ложение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466)</w:t>
      </w:r>
      <w:r w:rsidRP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, следующие изменения:</w:t>
      </w:r>
    </w:p>
    <w:p w:rsidR="00DF47DB" w:rsidRDefault="00A061D6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</w:t>
      </w:r>
      <w:r w:rsidR="00DD23A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 w:rsidR="00DD23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Пункты 2.3 </w:t>
      </w:r>
      <w:r w:rsidR="004D7B2C">
        <w:rPr>
          <w:rFonts w:ascii="Times New Roman" w:eastAsiaTheme="minorHAnsi" w:hAnsi="Times New Roman" w:cs="Times New Roman"/>
          <w:sz w:val="26"/>
          <w:szCs w:val="26"/>
          <w:lang w:eastAsia="en-US"/>
        </w:rPr>
        <w:t>–</w:t>
      </w:r>
      <w:r w:rsidR="00DD23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F47DB" w:rsidRP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.6 </w:t>
      </w:r>
      <w:r w:rsidR="00DD23A0">
        <w:rPr>
          <w:rFonts w:ascii="Times New Roman" w:eastAsiaTheme="minorHAnsi" w:hAnsi="Times New Roman" w:cs="Times New Roman"/>
          <w:sz w:val="26"/>
          <w:szCs w:val="26"/>
          <w:lang w:eastAsia="en-US"/>
        </w:rPr>
        <w:t>По</w:t>
      </w:r>
      <w:r w:rsidR="00AF289C">
        <w:rPr>
          <w:rFonts w:ascii="Times New Roman" w:eastAsiaTheme="minorHAnsi" w:hAnsi="Times New Roman" w:cs="Times New Roman"/>
          <w:sz w:val="26"/>
          <w:szCs w:val="26"/>
          <w:lang w:eastAsia="en-US"/>
        </w:rPr>
        <w:t>ложения</w:t>
      </w:r>
      <w:r w:rsidR="00DF47DB" w:rsidRP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466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F47DB" w:rsidRP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1D3B89" w:rsidRDefault="00DF47DB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1D3B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2.3. Минимальные размеры окладов (должностных окладов) работников учреждений устанавливаются на основе </w:t>
      </w:r>
      <w:r w:rsidR="001D3B89" w:rsidRP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r w:rsidR="001D3B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утвержденных Приказом Министерства здравоохранения и социального развития Российской Федерации </w:t>
      </w:r>
      <w:r w:rsidR="004D7B2C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="001D3B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05.05.2008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 w:rsidR="001D3B8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216н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1D3B89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должностей работников образования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1D3B89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D3B89" w:rsidRDefault="001D3B89" w:rsidP="00B85A40">
      <w:pPr>
        <w:autoSpaceDE w:val="0"/>
        <w:autoSpaceDN w:val="0"/>
        <w:adjustRightInd w:val="0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5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969"/>
        <w:gridCol w:w="2778"/>
      </w:tblGrid>
      <w:tr w:rsidR="001D3B89" w:rsidTr="00DD23A0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1D3B89" w:rsidTr="00DD23A0"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Профессиональная квалификационная группа должностей педагогических работников</w:t>
            </w:r>
          </w:p>
          <w:p w:rsidR="00A222AF" w:rsidRDefault="00A222AF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D3B89" w:rsidTr="00DD23A0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среднего профессионального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 w:rsidP="00DF47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588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1D3B89" w:rsidTr="00DD23A0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при наличии высшего профессионального образования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DF47DB" w:rsidP="00DF47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6364</w:t>
            </w:r>
            <w:r w:rsidR="001D3B8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1D3B89" w:rsidRDefault="001D3B89" w:rsidP="001D3B89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D3B89" w:rsidRDefault="001D3B89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2.4. Минимальные размеры окладов (должностных окладов) работников учреждений устанавливаются на основе </w:t>
      </w:r>
      <w:r w:rsidRP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утвержденных Приказом Министерства здравоохранения и социального развития Российской Федерации от 29.05.2008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247н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D3B89" w:rsidRDefault="001D3B89" w:rsidP="001D3B8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1D3B89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1D3B89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до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лжности служащих второго уровня»</w:t>
            </w:r>
          </w:p>
          <w:p w:rsidR="00A222AF" w:rsidRDefault="00A222AF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D3B89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 w:rsidP="00DF47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623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1D3B89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 w:rsidP="00DF47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1D3B89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дол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жности служащих третьего уровня»</w:t>
            </w:r>
          </w:p>
        </w:tc>
      </w:tr>
      <w:tr w:rsidR="001D3B89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 w:rsidP="00DF47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623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  <w:p w:rsidR="00A222AF" w:rsidRDefault="00A222AF" w:rsidP="00DF47D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D3B89" w:rsidRDefault="001D3B89" w:rsidP="001D3B89">
      <w:pPr>
        <w:autoSpaceDE w:val="0"/>
        <w:autoSpaceDN w:val="0"/>
        <w:adjustRightInd w:val="0"/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F49C8" w:rsidRDefault="001D3B89" w:rsidP="00CF49C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2.5. </w:t>
      </w:r>
      <w:r w:rsidR="00CF49C8" w:rsidRPr="00CF49C8">
        <w:rPr>
          <w:rFonts w:ascii="Times New Roman" w:eastAsiaTheme="minorHAnsi" w:hAnsi="Times New Roman" w:cs="Times New Roman"/>
          <w:sz w:val="26"/>
          <w:szCs w:val="26"/>
          <w:lang w:eastAsia="en-US"/>
        </w:rPr>
        <w:t>Минимальные размеры окладов (должностных окладов) по должностям специалистов, не вошедших в квалификационные уровни ПКГ, устанавливаются в следующих размерах:</w:t>
      </w:r>
    </w:p>
    <w:p w:rsidR="00CF49C8" w:rsidRPr="00CF49C8" w:rsidRDefault="00CF49C8" w:rsidP="00CF49C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CF49C8" w:rsidRPr="00CF49C8" w:rsidTr="00783F8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8" w:rsidRPr="00CF49C8" w:rsidRDefault="00CF49C8" w:rsidP="00CF49C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F49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8" w:rsidRPr="00CF49C8" w:rsidRDefault="00CF49C8" w:rsidP="00783F8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F49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CF49C8" w:rsidRPr="00CF49C8" w:rsidTr="00783F81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8" w:rsidRPr="00CF49C8" w:rsidRDefault="00CF49C8" w:rsidP="00CF49C8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F49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Заведующий библиотекой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9C8" w:rsidRPr="00CF49C8" w:rsidRDefault="00CF49C8" w:rsidP="00CF49C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CF49C8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6133,0</w:t>
            </w:r>
          </w:p>
        </w:tc>
      </w:tr>
    </w:tbl>
    <w:p w:rsidR="00CF49C8" w:rsidRDefault="00CF49C8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D3B89" w:rsidRDefault="001D3B89" w:rsidP="00B85A40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2.6. Минимальные размеры окладов (должностных окладов) работников, осуществляющих профессиональную деятельность по общеотраслевым профессиям рабочих, устанавливаются на основе </w:t>
      </w:r>
      <w:r w:rsidRP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ПКГ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утвержденных Приказом Министерства здравоохранения и социального развития Российской Федерации от 29.05.2008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248н 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профессиональных квалификационных групп общеотраслевых профессий рабочих</w:t>
      </w:r>
      <w:r w:rsidR="00DF47DB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D3B89" w:rsidRDefault="001D3B89" w:rsidP="001D3B89">
      <w:pPr>
        <w:autoSpaceDE w:val="0"/>
        <w:autoSpaceDN w:val="0"/>
        <w:adjustRightInd w:val="0"/>
        <w:ind w:firstLine="54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205"/>
      </w:tblGrid>
      <w:tr w:rsidR="001D3B89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1D3B89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 w:rsidP="00DF47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Профессиональная квалификационная группа 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п</w:t>
            </w:r>
            <w:r w:rsidR="00DF47D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рофессии рабочих первого уровня»</w:t>
            </w:r>
          </w:p>
        </w:tc>
      </w:tr>
      <w:tr w:rsidR="001D3B89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 w:rsidP="00FC740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FC74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552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  <w:tr w:rsidR="001D3B89" w:rsidTr="00DD23A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Профессион</w:t>
            </w:r>
            <w:r w:rsidR="0028708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альная квалификационная группа «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Общеотраслевые п</w:t>
            </w:r>
            <w:r w:rsidR="0028708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рофессии рабочих второго уровня»</w:t>
            </w:r>
          </w:p>
        </w:tc>
      </w:tr>
      <w:tr w:rsidR="001D3B89" w:rsidTr="00DD23A0"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B89" w:rsidRDefault="001D3B89" w:rsidP="00FC740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FC740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971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</w:p>
        </w:tc>
      </w:tr>
    </w:tbl>
    <w:p w:rsidR="001D3B89" w:rsidRDefault="00DD23A0" w:rsidP="00FC7405">
      <w:pPr>
        <w:autoSpaceDE w:val="0"/>
        <w:autoSpaceDN w:val="0"/>
        <w:adjustRightInd w:val="0"/>
        <w:ind w:firstLine="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C7405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BC544C" w:rsidRPr="007371D2" w:rsidRDefault="00A061D6" w:rsidP="00BC54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C544C" w:rsidRPr="007371D2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360B0" w:rsidRDefault="00A061D6" w:rsidP="00BC54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C544C" w:rsidRPr="007371D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</w:t>
      </w:r>
      <w:r w:rsidR="00CF49C8">
        <w:rPr>
          <w:rFonts w:ascii="Times New Roman" w:hAnsi="Times New Roman" w:cs="Times New Roman"/>
          <w:sz w:val="26"/>
          <w:szCs w:val="26"/>
        </w:rPr>
        <w:t xml:space="preserve"> с 01.01.2018.</w:t>
      </w:r>
    </w:p>
    <w:p w:rsidR="00BC544C" w:rsidRDefault="00BC544C" w:rsidP="00BC54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7115A8" w:rsidRDefault="007115A8" w:rsidP="00BC54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7115A8" w:rsidRPr="007371D2" w:rsidRDefault="007115A8" w:rsidP="00BC544C">
      <w:pPr>
        <w:shd w:val="clear" w:color="auto" w:fill="FFFFFF"/>
        <w:rPr>
          <w:rFonts w:ascii="Times New Roman" w:hAnsi="Times New Roman" w:cs="Times New Roman"/>
          <w:color w:val="000000"/>
          <w:sz w:val="26"/>
          <w:szCs w:val="26"/>
        </w:rPr>
      </w:pPr>
    </w:p>
    <w:p w:rsidR="006D4B41" w:rsidRPr="006D4B41" w:rsidRDefault="006D4B41" w:rsidP="006D4B41">
      <w:pPr>
        <w:ind w:firstLine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D4B41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6D4B41">
        <w:rPr>
          <w:rFonts w:ascii="Times New Roman" w:eastAsia="Times New Roman" w:hAnsi="Times New Roman" w:cs="Times New Roman"/>
          <w:sz w:val="26"/>
          <w:szCs w:val="26"/>
        </w:rPr>
        <w:t>. Главы города Норильска</w:t>
      </w:r>
      <w:r w:rsidRPr="006D4B41">
        <w:rPr>
          <w:rFonts w:ascii="Times New Roman" w:eastAsia="Times New Roman" w:hAnsi="Times New Roman" w:cs="Times New Roman"/>
          <w:sz w:val="26"/>
          <w:szCs w:val="26"/>
        </w:rPr>
        <w:tab/>
      </w:r>
      <w:r w:rsidRPr="006D4B41">
        <w:rPr>
          <w:rFonts w:ascii="Times New Roman" w:eastAsia="Times New Roman" w:hAnsi="Times New Roman" w:cs="Times New Roman"/>
          <w:sz w:val="26"/>
          <w:szCs w:val="26"/>
        </w:rPr>
        <w:tab/>
      </w:r>
      <w:r w:rsidRPr="006D4B41">
        <w:rPr>
          <w:rFonts w:ascii="Times New Roman" w:eastAsia="Times New Roman" w:hAnsi="Times New Roman" w:cs="Times New Roman"/>
          <w:sz w:val="26"/>
          <w:szCs w:val="26"/>
        </w:rPr>
        <w:tab/>
      </w:r>
      <w:r w:rsidRPr="006D4B41">
        <w:rPr>
          <w:rFonts w:ascii="Times New Roman" w:eastAsia="Times New Roman" w:hAnsi="Times New Roman" w:cs="Times New Roman"/>
          <w:sz w:val="26"/>
          <w:szCs w:val="26"/>
        </w:rPr>
        <w:tab/>
      </w:r>
      <w:r w:rsidRPr="006D4B41">
        <w:rPr>
          <w:rFonts w:ascii="Times New Roman" w:eastAsia="Times New Roman" w:hAnsi="Times New Roman" w:cs="Times New Roman"/>
          <w:sz w:val="26"/>
          <w:szCs w:val="26"/>
        </w:rPr>
        <w:tab/>
      </w:r>
      <w:r w:rsidRPr="006D4B4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6D4B41"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proofErr w:type="spellStart"/>
      <w:r w:rsidRPr="006D4B41">
        <w:rPr>
          <w:rFonts w:ascii="Times New Roman" w:eastAsia="Times New Roman" w:hAnsi="Times New Roman" w:cs="Times New Roman"/>
          <w:sz w:val="26"/>
          <w:szCs w:val="26"/>
        </w:rPr>
        <w:t>А.В</w:t>
      </w:r>
      <w:proofErr w:type="spellEnd"/>
      <w:r w:rsidRPr="006D4B4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6D4B41">
        <w:rPr>
          <w:rFonts w:ascii="Times New Roman" w:eastAsia="Times New Roman" w:hAnsi="Times New Roman" w:cs="Times New Roman"/>
          <w:sz w:val="26"/>
          <w:szCs w:val="26"/>
        </w:rPr>
        <w:t xml:space="preserve"> Малков</w:t>
      </w:r>
    </w:p>
    <w:p w:rsidR="00BC544C" w:rsidRDefault="00BC544C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5360B0" w:rsidRDefault="005360B0" w:rsidP="00BC544C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bookmarkStart w:id="3" w:name="_GoBack"/>
      <w:bookmarkEnd w:id="3"/>
    </w:p>
    <w:sectPr w:rsidR="005360B0" w:rsidSect="00DD23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4F7B"/>
    <w:multiLevelType w:val="hybridMultilevel"/>
    <w:tmpl w:val="D11C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578BF"/>
    <w:multiLevelType w:val="hybridMultilevel"/>
    <w:tmpl w:val="EE3E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2F64"/>
    <w:multiLevelType w:val="hybridMultilevel"/>
    <w:tmpl w:val="904E9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16452"/>
    <w:multiLevelType w:val="hybridMultilevel"/>
    <w:tmpl w:val="CE16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4DCD"/>
    <w:multiLevelType w:val="hybridMultilevel"/>
    <w:tmpl w:val="04663A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43007"/>
    <w:multiLevelType w:val="hybridMultilevel"/>
    <w:tmpl w:val="50842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D17C7"/>
    <w:multiLevelType w:val="hybridMultilevel"/>
    <w:tmpl w:val="CDA2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B3C11"/>
    <w:multiLevelType w:val="hybridMultilevel"/>
    <w:tmpl w:val="22660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1105F"/>
    <w:multiLevelType w:val="hybridMultilevel"/>
    <w:tmpl w:val="8042D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804F8"/>
    <w:multiLevelType w:val="hybridMultilevel"/>
    <w:tmpl w:val="91866C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89020C"/>
    <w:multiLevelType w:val="hybridMultilevel"/>
    <w:tmpl w:val="4AD2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1"/>
  </w:num>
  <w:num w:numId="12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E5"/>
    <w:rsid w:val="0000131B"/>
    <w:rsid w:val="00002990"/>
    <w:rsid w:val="000228D3"/>
    <w:rsid w:val="0002618F"/>
    <w:rsid w:val="00030070"/>
    <w:rsid w:val="00040756"/>
    <w:rsid w:val="0004539E"/>
    <w:rsid w:val="00060334"/>
    <w:rsid w:val="0006139C"/>
    <w:rsid w:val="00075F41"/>
    <w:rsid w:val="00097168"/>
    <w:rsid w:val="000C20D2"/>
    <w:rsid w:val="000D35A6"/>
    <w:rsid w:val="000E5928"/>
    <w:rsid w:val="00100A47"/>
    <w:rsid w:val="00103230"/>
    <w:rsid w:val="00106A8A"/>
    <w:rsid w:val="001279CF"/>
    <w:rsid w:val="00137B39"/>
    <w:rsid w:val="0014393F"/>
    <w:rsid w:val="001658F5"/>
    <w:rsid w:val="001900C1"/>
    <w:rsid w:val="00194831"/>
    <w:rsid w:val="001A3756"/>
    <w:rsid w:val="001B0A05"/>
    <w:rsid w:val="001B4B51"/>
    <w:rsid w:val="001D2424"/>
    <w:rsid w:val="001D3B89"/>
    <w:rsid w:val="001E10E0"/>
    <w:rsid w:val="00211F4F"/>
    <w:rsid w:val="002415C2"/>
    <w:rsid w:val="00261F76"/>
    <w:rsid w:val="002643CC"/>
    <w:rsid w:val="00273FEE"/>
    <w:rsid w:val="0028699C"/>
    <w:rsid w:val="00287081"/>
    <w:rsid w:val="002873E6"/>
    <w:rsid w:val="002C077D"/>
    <w:rsid w:val="002E4985"/>
    <w:rsid w:val="003006C1"/>
    <w:rsid w:val="00301634"/>
    <w:rsid w:val="00326E7F"/>
    <w:rsid w:val="00397AEC"/>
    <w:rsid w:val="003A57CD"/>
    <w:rsid w:val="003D2401"/>
    <w:rsid w:val="003D6A0D"/>
    <w:rsid w:val="003E2E23"/>
    <w:rsid w:val="003F4A7B"/>
    <w:rsid w:val="00405B4D"/>
    <w:rsid w:val="004100CC"/>
    <w:rsid w:val="00424A95"/>
    <w:rsid w:val="004326D2"/>
    <w:rsid w:val="00433E2C"/>
    <w:rsid w:val="00440B60"/>
    <w:rsid w:val="004510AA"/>
    <w:rsid w:val="004752B6"/>
    <w:rsid w:val="004D7B2C"/>
    <w:rsid w:val="004E21FD"/>
    <w:rsid w:val="004F28E6"/>
    <w:rsid w:val="004F6269"/>
    <w:rsid w:val="00534E10"/>
    <w:rsid w:val="005360B0"/>
    <w:rsid w:val="005452BD"/>
    <w:rsid w:val="00550C6D"/>
    <w:rsid w:val="00560A8E"/>
    <w:rsid w:val="00586F2B"/>
    <w:rsid w:val="005A3AB5"/>
    <w:rsid w:val="005B0588"/>
    <w:rsid w:val="005B06D7"/>
    <w:rsid w:val="005B61F5"/>
    <w:rsid w:val="00615FDF"/>
    <w:rsid w:val="0062629E"/>
    <w:rsid w:val="00626AE0"/>
    <w:rsid w:val="00634BB6"/>
    <w:rsid w:val="00637FEF"/>
    <w:rsid w:val="00646D36"/>
    <w:rsid w:val="00666D94"/>
    <w:rsid w:val="00681F39"/>
    <w:rsid w:val="006A1C47"/>
    <w:rsid w:val="006D1267"/>
    <w:rsid w:val="006D2337"/>
    <w:rsid w:val="006D4B41"/>
    <w:rsid w:val="007115A8"/>
    <w:rsid w:val="0071504E"/>
    <w:rsid w:val="00725B13"/>
    <w:rsid w:val="007278F8"/>
    <w:rsid w:val="0076512F"/>
    <w:rsid w:val="007712CF"/>
    <w:rsid w:val="007824F5"/>
    <w:rsid w:val="00783F81"/>
    <w:rsid w:val="007879FF"/>
    <w:rsid w:val="007953D9"/>
    <w:rsid w:val="00797D8F"/>
    <w:rsid w:val="007B7961"/>
    <w:rsid w:val="007C3458"/>
    <w:rsid w:val="007C6007"/>
    <w:rsid w:val="007E5688"/>
    <w:rsid w:val="007E68E7"/>
    <w:rsid w:val="00812677"/>
    <w:rsid w:val="008272E5"/>
    <w:rsid w:val="00833EC6"/>
    <w:rsid w:val="00844E50"/>
    <w:rsid w:val="008451D8"/>
    <w:rsid w:val="00882658"/>
    <w:rsid w:val="008A0AEA"/>
    <w:rsid w:val="008B3C5A"/>
    <w:rsid w:val="008D0467"/>
    <w:rsid w:val="008E3A0C"/>
    <w:rsid w:val="008F5C07"/>
    <w:rsid w:val="0090295F"/>
    <w:rsid w:val="00934F3B"/>
    <w:rsid w:val="009477FD"/>
    <w:rsid w:val="009625FB"/>
    <w:rsid w:val="00972088"/>
    <w:rsid w:val="00982BBE"/>
    <w:rsid w:val="009942EE"/>
    <w:rsid w:val="009A5DDB"/>
    <w:rsid w:val="009A601E"/>
    <w:rsid w:val="009B748F"/>
    <w:rsid w:val="009E2BE2"/>
    <w:rsid w:val="009E2BE4"/>
    <w:rsid w:val="00A00C4A"/>
    <w:rsid w:val="00A02E0A"/>
    <w:rsid w:val="00A061D6"/>
    <w:rsid w:val="00A222AF"/>
    <w:rsid w:val="00A41D1D"/>
    <w:rsid w:val="00A75375"/>
    <w:rsid w:val="00A933A2"/>
    <w:rsid w:val="00A95DA1"/>
    <w:rsid w:val="00AA7400"/>
    <w:rsid w:val="00AB3E21"/>
    <w:rsid w:val="00AD7946"/>
    <w:rsid w:val="00AE39CF"/>
    <w:rsid w:val="00AE4F6F"/>
    <w:rsid w:val="00AF289C"/>
    <w:rsid w:val="00AF3402"/>
    <w:rsid w:val="00B05F9F"/>
    <w:rsid w:val="00B14077"/>
    <w:rsid w:val="00B149D0"/>
    <w:rsid w:val="00B204AA"/>
    <w:rsid w:val="00B425C0"/>
    <w:rsid w:val="00B77C32"/>
    <w:rsid w:val="00B803DF"/>
    <w:rsid w:val="00B85A40"/>
    <w:rsid w:val="00BB0B30"/>
    <w:rsid w:val="00BB4592"/>
    <w:rsid w:val="00BC544C"/>
    <w:rsid w:val="00BD1F72"/>
    <w:rsid w:val="00BF20C2"/>
    <w:rsid w:val="00BF41E0"/>
    <w:rsid w:val="00C01F24"/>
    <w:rsid w:val="00C2501F"/>
    <w:rsid w:val="00C33DF3"/>
    <w:rsid w:val="00C44362"/>
    <w:rsid w:val="00C64514"/>
    <w:rsid w:val="00C71F8C"/>
    <w:rsid w:val="00C7536B"/>
    <w:rsid w:val="00C87EAD"/>
    <w:rsid w:val="00CC08DC"/>
    <w:rsid w:val="00CF2FF8"/>
    <w:rsid w:val="00CF49C8"/>
    <w:rsid w:val="00D16D0A"/>
    <w:rsid w:val="00D229CF"/>
    <w:rsid w:val="00D3390A"/>
    <w:rsid w:val="00D361C8"/>
    <w:rsid w:val="00D465DC"/>
    <w:rsid w:val="00D648B3"/>
    <w:rsid w:val="00D82774"/>
    <w:rsid w:val="00D9191E"/>
    <w:rsid w:val="00D93BDD"/>
    <w:rsid w:val="00D96A41"/>
    <w:rsid w:val="00DC5276"/>
    <w:rsid w:val="00DD0837"/>
    <w:rsid w:val="00DD23A0"/>
    <w:rsid w:val="00DE08CD"/>
    <w:rsid w:val="00DF47DB"/>
    <w:rsid w:val="00E00EDD"/>
    <w:rsid w:val="00E06017"/>
    <w:rsid w:val="00E47CD2"/>
    <w:rsid w:val="00E74E2E"/>
    <w:rsid w:val="00E758FD"/>
    <w:rsid w:val="00E977C2"/>
    <w:rsid w:val="00EC14B7"/>
    <w:rsid w:val="00EF5CEB"/>
    <w:rsid w:val="00EF61DB"/>
    <w:rsid w:val="00F15A7C"/>
    <w:rsid w:val="00F34F00"/>
    <w:rsid w:val="00F40C6A"/>
    <w:rsid w:val="00FA52E9"/>
    <w:rsid w:val="00FB3100"/>
    <w:rsid w:val="00FB6ED4"/>
    <w:rsid w:val="00FC4B28"/>
    <w:rsid w:val="00FC6A8F"/>
    <w:rsid w:val="00FC7405"/>
    <w:rsid w:val="00F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AABC5-EE0E-4598-9DE1-732B07F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9C8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44E50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4E50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4E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4E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EC6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4E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4E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E5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4E5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rsid w:val="00844E50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44E50"/>
  </w:style>
  <w:style w:type="paragraph" w:styleId="a6">
    <w:name w:val="footer"/>
    <w:basedOn w:val="a"/>
    <w:link w:val="a7"/>
    <w:uiPriority w:val="99"/>
    <w:rsid w:val="00844E50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844E5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44E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844E50"/>
    <w:rPr>
      <w:vertAlign w:val="superscript"/>
    </w:rPr>
  </w:style>
  <w:style w:type="paragraph" w:customStyle="1" w:styleId="ConsNonformat">
    <w:name w:val="ConsNonformat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844E50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autoRedefine/>
    <w:rsid w:val="00844E50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844E50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844E50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d">
    <w:name w:val="Hyperlink"/>
    <w:basedOn w:val="a0"/>
    <w:rsid w:val="00844E50"/>
    <w:rPr>
      <w:color w:val="0000FF"/>
      <w:u w:val="single"/>
    </w:rPr>
  </w:style>
  <w:style w:type="paragraph" w:styleId="ae">
    <w:name w:val="Body Text Indent"/>
    <w:basedOn w:val="a"/>
    <w:link w:val="af"/>
    <w:rsid w:val="00844E50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1">
    <w:name w:val="заголовоTea 1"/>
    <w:basedOn w:val="a"/>
    <w:next w:val="a"/>
    <w:rsid w:val="00844E50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844E50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44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844E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844E50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844E50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844E5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uiPriority w:val="99"/>
    <w:rsid w:val="00844E5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bCs/>
      <w:lang w:eastAsia="ru-RU"/>
    </w:rPr>
  </w:style>
  <w:style w:type="paragraph" w:styleId="af4">
    <w:name w:val="Title"/>
    <w:basedOn w:val="a"/>
    <w:link w:val="af5"/>
    <w:qFormat/>
    <w:rsid w:val="00844E50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844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44E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44E50"/>
    <w:rPr>
      <w:rFonts w:eastAsiaTheme="minorEastAsia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844E5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4E50"/>
    <w:rPr>
      <w:rFonts w:ascii="Tahoma" w:eastAsiaTheme="minorEastAsia" w:hAnsi="Tahoma" w:cs="Tahoma"/>
      <w:sz w:val="16"/>
      <w:szCs w:val="16"/>
      <w:lang w:eastAsia="ru-RU"/>
    </w:rPr>
  </w:style>
  <w:style w:type="paragraph" w:styleId="af8">
    <w:name w:val="List Paragraph"/>
    <w:basedOn w:val="a"/>
    <w:qFormat/>
    <w:rsid w:val="00844E50"/>
    <w:pPr>
      <w:ind w:left="720"/>
      <w:contextualSpacing/>
    </w:pPr>
  </w:style>
  <w:style w:type="paragraph" w:customStyle="1" w:styleId="ConsPlusNonformat">
    <w:name w:val="ConsPlusNonformat"/>
    <w:rsid w:val="00844E5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 Spacing"/>
    <w:uiPriority w:val="1"/>
    <w:qFormat/>
    <w:rsid w:val="00844E50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annotation reference"/>
    <w:basedOn w:val="a0"/>
    <w:semiHidden/>
    <w:unhideWhenUsed/>
    <w:rsid w:val="00844E5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44E5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44E50"/>
    <w:rPr>
      <w:rFonts w:eastAsiaTheme="minorEastAsia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44E5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44E50"/>
    <w:rPr>
      <w:rFonts w:eastAsiaTheme="minorEastAsia"/>
      <w:b/>
      <w:bCs/>
      <w:sz w:val="20"/>
      <w:szCs w:val="20"/>
      <w:lang w:eastAsia="ru-RU"/>
    </w:rPr>
  </w:style>
  <w:style w:type="character" w:styleId="aff">
    <w:name w:val="Placeholder Text"/>
    <w:basedOn w:val="a0"/>
    <w:uiPriority w:val="99"/>
    <w:semiHidden/>
    <w:rsid w:val="00844E50"/>
    <w:rPr>
      <w:color w:val="808080"/>
    </w:rPr>
  </w:style>
  <w:style w:type="table" w:customStyle="1" w:styleId="12">
    <w:name w:val="Сетка таблицы1"/>
    <w:basedOn w:val="a1"/>
    <w:next w:val="af0"/>
    <w:rsid w:val="00844E5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Intense Emphasis"/>
    <w:basedOn w:val="a0"/>
    <w:uiPriority w:val="21"/>
    <w:qFormat/>
    <w:rsid w:val="00844E50"/>
    <w:rPr>
      <w:b/>
      <w:bCs/>
      <w:i/>
      <w:iCs/>
      <w:color w:val="4F81BD" w:themeColor="accent1"/>
    </w:rPr>
  </w:style>
  <w:style w:type="numbering" w:customStyle="1" w:styleId="13">
    <w:name w:val="Нет списка1"/>
    <w:next w:val="a2"/>
    <w:semiHidden/>
    <w:rsid w:val="00C01F24"/>
  </w:style>
  <w:style w:type="table" w:customStyle="1" w:styleId="25">
    <w:name w:val="Сетка таблицы2"/>
    <w:basedOn w:val="a1"/>
    <w:next w:val="af0"/>
    <w:rsid w:val="00C0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C01F24"/>
    <w:pPr>
      <w:ind w:left="720"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rsid w:val="00C01F2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6">
    <w:name w:val="Замещающий текст1"/>
    <w:semiHidden/>
    <w:rsid w:val="00C01F24"/>
    <w:rPr>
      <w:rFonts w:cs="Times New Roman"/>
      <w:color w:val="808080"/>
    </w:rPr>
  </w:style>
  <w:style w:type="table" w:customStyle="1" w:styleId="110">
    <w:name w:val="Сетка таблицы11"/>
    <w:rsid w:val="00C01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Сильное выделение1"/>
    <w:rsid w:val="00C01F24"/>
    <w:rPr>
      <w:rFonts w:cs="Times New Roman"/>
      <w:b/>
      <w:bCs/>
      <w:i/>
      <w:iCs/>
      <w:color w:val="4F81BD"/>
    </w:rPr>
  </w:style>
  <w:style w:type="table" w:customStyle="1" w:styleId="111">
    <w:name w:val="Сетка таблицы111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0"/>
    <w:rsid w:val="00C01F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EF61DB"/>
  </w:style>
  <w:style w:type="character" w:customStyle="1" w:styleId="18">
    <w:name w:val="Схема документа Знак1"/>
    <w:basedOn w:val="a0"/>
    <w:uiPriority w:val="99"/>
    <w:semiHidden/>
    <w:rsid w:val="00EF61DB"/>
    <w:rPr>
      <w:rFonts w:ascii="Tahoma" w:hAnsi="Tahoma" w:cs="Tahoma"/>
      <w:sz w:val="16"/>
      <w:szCs w:val="16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EF61DB"/>
    <w:rPr>
      <w:sz w:val="22"/>
      <w:szCs w:val="22"/>
      <w:lang w:eastAsia="en-US"/>
    </w:rPr>
  </w:style>
  <w:style w:type="character" w:customStyle="1" w:styleId="19">
    <w:name w:val="Текст выноски Знак1"/>
    <w:basedOn w:val="a0"/>
    <w:uiPriority w:val="99"/>
    <w:semiHidden/>
    <w:rsid w:val="00EF61DB"/>
    <w:rPr>
      <w:rFonts w:ascii="Tahoma" w:hAnsi="Tahoma" w:cs="Tahoma"/>
      <w:sz w:val="16"/>
      <w:szCs w:val="16"/>
      <w:lang w:eastAsia="en-US"/>
    </w:rPr>
  </w:style>
  <w:style w:type="character" w:customStyle="1" w:styleId="1a">
    <w:name w:val="Текст примечания Знак1"/>
    <w:basedOn w:val="a0"/>
    <w:uiPriority w:val="99"/>
    <w:semiHidden/>
    <w:rsid w:val="00EF61DB"/>
    <w:rPr>
      <w:lang w:eastAsia="en-US"/>
    </w:rPr>
  </w:style>
  <w:style w:type="character" w:customStyle="1" w:styleId="1b">
    <w:name w:val="Тема примечания Знак1"/>
    <w:basedOn w:val="1a"/>
    <w:uiPriority w:val="99"/>
    <w:semiHidden/>
    <w:rsid w:val="00EF61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D536EBD6BAAA9D5A83A1F667EE225396D2BF012B8DC77DBC71737CEDAAA494BFC15B1035ACB2hEh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ABDB-8B77-4C03-AB11-66ED1498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Елена Геннадьевна</dc:creator>
  <cp:keywords/>
  <dc:description/>
  <cp:lastModifiedBy>Грицюк Марина Геннадьевна</cp:lastModifiedBy>
  <cp:revision>15</cp:revision>
  <cp:lastPrinted>2017-12-19T05:01:00Z</cp:lastPrinted>
  <dcterms:created xsi:type="dcterms:W3CDTF">2017-12-01T03:26:00Z</dcterms:created>
  <dcterms:modified xsi:type="dcterms:W3CDTF">2017-12-20T07:47:00Z</dcterms:modified>
</cp:coreProperties>
</file>