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11600C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2045BE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2045BE" w:rsidRDefault="00A63E19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27.05.</w:t>
      </w:r>
      <w:r w:rsidR="00E50629" w:rsidRPr="002045BE">
        <w:t>202</w:t>
      </w:r>
      <w:r w:rsidR="00E039B6" w:rsidRPr="002045BE">
        <w:t>4</w:t>
      </w:r>
      <w:r w:rsidR="002441A0" w:rsidRPr="002045BE">
        <w:rPr>
          <w:szCs w:val="26"/>
        </w:rPr>
        <w:t xml:space="preserve">                 </w:t>
      </w:r>
      <w:r>
        <w:rPr>
          <w:szCs w:val="26"/>
        </w:rPr>
        <w:t xml:space="preserve">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FE09D2" w:rsidRPr="002045BE">
        <w:rPr>
          <w:szCs w:val="26"/>
        </w:rPr>
        <w:t xml:space="preserve">            </w:t>
      </w:r>
      <w:r w:rsidR="002441A0" w:rsidRPr="002045BE">
        <w:rPr>
          <w:szCs w:val="26"/>
        </w:rPr>
        <w:t xml:space="preserve"> 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  </w:t>
      </w:r>
      <w:r>
        <w:rPr>
          <w:szCs w:val="26"/>
        </w:rPr>
        <w:t xml:space="preserve">                             № 239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2045BE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2045BE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2045BE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2045BE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2045BE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2045BE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2045BE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2045BE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2045BE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2045BE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2045BE">
        <w:rPr>
          <w:rFonts w:ascii="Times New Roman" w:hAnsi="Times New Roman"/>
          <w:sz w:val="26"/>
          <w:szCs w:val="26"/>
        </w:rPr>
        <w:t>,</w:t>
      </w:r>
    </w:p>
    <w:p w:rsidR="002441A0" w:rsidRPr="002045BE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ПОСТАНОВЛЯЮ:</w:t>
      </w:r>
    </w:p>
    <w:p w:rsidR="00F06745" w:rsidRPr="002045BE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50629" w:rsidRPr="002045BE" w:rsidRDefault="00E50629" w:rsidP="00E50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культуры и спорта», утвержденную Постановлением Администрации города Норильска от 30.11.2016 № 574 (далее - Программа), следующие изменения:</w:t>
      </w:r>
    </w:p>
    <w:p w:rsidR="00E50629" w:rsidRPr="002045BE" w:rsidRDefault="009C7CD4" w:rsidP="009C7CD4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 w:rsidRPr="002045BE">
        <w:rPr>
          <w:rFonts w:eastAsia="Calibri"/>
        </w:rPr>
        <w:t>1.1. Строки</w:t>
      </w:r>
      <w:r w:rsidR="00E50629" w:rsidRPr="002045BE">
        <w:rPr>
          <w:rFonts w:eastAsia="Calibri"/>
        </w:rPr>
        <w:t xml:space="preserve"> «Объемы и источник</w:t>
      </w:r>
      <w:r w:rsidR="00B4733F">
        <w:rPr>
          <w:rFonts w:eastAsia="Calibri"/>
        </w:rPr>
        <w:t>и</w:t>
      </w:r>
      <w:r w:rsidR="00E50629" w:rsidRPr="002045BE">
        <w:rPr>
          <w:rFonts w:eastAsia="Calibri"/>
        </w:rPr>
        <w:t xml:space="preserve"> финансирования МП по годам реализации (тыс. руб.)» паспорта Программы изложить в следующей редакции:</w:t>
      </w:r>
    </w:p>
    <w:p w:rsidR="00E50629" w:rsidRPr="002045BE" w:rsidRDefault="00E50629" w:rsidP="009C7CD4">
      <w:pPr>
        <w:pStyle w:val="ConsPlusNormal"/>
        <w:jc w:val="both"/>
        <w:rPr>
          <w:rFonts w:eastAsia="Calibri"/>
        </w:rPr>
      </w:pPr>
      <w:r w:rsidRPr="002045BE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2045BE" w:rsidRPr="002045BE" w:rsidTr="00A34766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2045BE" w:rsidRDefault="00E039B6" w:rsidP="00E03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Объем финансирования всего: </w:t>
            </w:r>
            <w:r w:rsidR="00CF4BB0">
              <w:rPr>
                <w:sz w:val="24"/>
                <w:szCs w:val="24"/>
              </w:rPr>
              <w:t xml:space="preserve">11 635 </w:t>
            </w:r>
            <w:r w:rsidR="00C7103E" w:rsidRPr="00CF4BB0">
              <w:rPr>
                <w:sz w:val="24"/>
                <w:szCs w:val="24"/>
              </w:rPr>
              <w:t>645,1</w:t>
            </w:r>
            <w:r w:rsidRPr="00CF4BB0">
              <w:rPr>
                <w:sz w:val="24"/>
                <w:szCs w:val="24"/>
              </w:rPr>
              <w:t xml:space="preserve"> тыс. руб.,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>в том числе по источникам: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8 791 </w:t>
            </w:r>
            <w:r w:rsidR="00C7103E" w:rsidRPr="00CF4BB0">
              <w:rPr>
                <w:sz w:val="24"/>
                <w:szCs w:val="24"/>
              </w:rPr>
              <w:t>697,8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7103E">
              <w:rPr>
                <w:sz w:val="24"/>
                <w:szCs w:val="24"/>
              </w:rPr>
              <w:t>краевой бюджет – 1 993 577,5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850 369,8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 всего: 6 549 318,3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3 978 754,4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1 981 846,6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588 717,3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1 394 349,7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1 296 417,7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11 730,9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86 201,1 тыс. руб.;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2024 год всего: </w:t>
            </w:r>
            <w:r w:rsidR="00C7103E" w:rsidRPr="00CF4BB0">
              <w:rPr>
                <w:sz w:val="24"/>
                <w:szCs w:val="24"/>
              </w:rPr>
              <w:t>1</w:t>
            </w:r>
            <w:r w:rsidR="00CF4BB0">
              <w:rPr>
                <w:sz w:val="24"/>
                <w:szCs w:val="24"/>
              </w:rPr>
              <w:t xml:space="preserve"> 250 </w:t>
            </w:r>
            <w:r w:rsidR="00C321E6" w:rsidRPr="00CF4BB0">
              <w:rPr>
                <w:sz w:val="24"/>
                <w:szCs w:val="24"/>
              </w:rPr>
              <w:t>267,9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lastRenderedPageBreak/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1 191 </w:t>
            </w:r>
            <w:r w:rsidR="00C7103E" w:rsidRPr="00CF4BB0">
              <w:rPr>
                <w:sz w:val="24"/>
                <w:szCs w:val="24"/>
              </w:rPr>
              <w:t>784,1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7103E">
              <w:rPr>
                <w:sz w:val="24"/>
                <w:szCs w:val="24"/>
              </w:rPr>
              <w:t>внебюджетные средства –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1 219 816,4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1 161 332,6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1 221 892,8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1 163 409,0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E50629" w:rsidRPr="002045BE" w:rsidRDefault="00A34766" w:rsidP="00A34766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lastRenderedPageBreak/>
        <w:t>».</w:t>
      </w:r>
    </w:p>
    <w:p w:rsidR="00A34766" w:rsidRPr="002045BE" w:rsidRDefault="00A34766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D92A23" w:rsidRDefault="00A34766" w:rsidP="00D92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A34766" w:rsidRPr="002045BE" w:rsidRDefault="00A34766" w:rsidP="00A34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A34766" w:rsidRPr="002045BE" w:rsidTr="00A34766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A34766" w:rsidRPr="002045BE" w:rsidRDefault="00A34766" w:rsidP="001C6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B4733F">
              <w:rPr>
                <w:rFonts w:ascii="Times New Roman" w:hAnsi="Times New Roman"/>
                <w:sz w:val="26"/>
                <w:szCs w:val="26"/>
              </w:rPr>
              <w:t>и</w:t>
            </w:r>
            <w:r w:rsidRPr="002045BE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Объем финансирования всего: </w:t>
            </w:r>
            <w:r w:rsidR="00CF4BB0">
              <w:rPr>
                <w:sz w:val="24"/>
                <w:szCs w:val="24"/>
              </w:rPr>
              <w:t xml:space="preserve">5 814 </w:t>
            </w:r>
            <w:r w:rsidR="002045BE" w:rsidRPr="00CF4BB0">
              <w:rPr>
                <w:sz w:val="24"/>
                <w:szCs w:val="24"/>
              </w:rPr>
              <w:t>886,8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4 476 </w:t>
            </w:r>
            <w:r w:rsidR="002045BE" w:rsidRPr="00CF4BB0">
              <w:rPr>
                <w:sz w:val="24"/>
                <w:szCs w:val="24"/>
              </w:rPr>
              <w:t>797,1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701 503,3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636 586,4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годы всего: 3 185 234,0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2 077 750,7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700 549,4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406 933,9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698 889,0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643 734,0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- 953,9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54 201,1 тыс. руб.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2024 год всего: </w:t>
            </w:r>
            <w:r w:rsidR="00CF4BB0">
              <w:rPr>
                <w:sz w:val="24"/>
                <w:szCs w:val="24"/>
              </w:rPr>
              <w:t xml:space="preserve">654 </w:t>
            </w:r>
            <w:r w:rsidR="002045BE" w:rsidRPr="00CF4BB0">
              <w:rPr>
                <w:sz w:val="24"/>
                <w:szCs w:val="24"/>
              </w:rPr>
              <w:t>767,1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596 </w:t>
            </w:r>
            <w:r w:rsidR="002045BE" w:rsidRPr="00CF4BB0">
              <w:rPr>
                <w:sz w:val="24"/>
                <w:szCs w:val="24"/>
              </w:rPr>
              <w:t>283,3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7103E">
              <w:rPr>
                <w:sz w:val="24"/>
                <w:szCs w:val="24"/>
              </w:rPr>
              <w:t>внебюджетные средства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638 255,9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579 772,1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637 740,8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579 257,0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</w:t>
            </w:r>
          </w:p>
          <w:p w:rsidR="00A34766" w:rsidRPr="002045BE" w:rsidRDefault="00E039B6" w:rsidP="00E039B6">
            <w:pPr>
              <w:pStyle w:val="ConsPlusNormal"/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D92A23" w:rsidRPr="00D92A23" w:rsidRDefault="007D208A" w:rsidP="00D92A23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607CF3" w:rsidRPr="002045BE" w:rsidRDefault="007D208A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 xml:space="preserve">1.3. </w:t>
      </w:r>
      <w:r w:rsidR="00607CF3" w:rsidRPr="002045BE">
        <w:rPr>
          <w:rFonts w:ascii="Times New Roman" w:eastAsia="Calibri" w:hAnsi="Times New Roman"/>
          <w:sz w:val="26"/>
          <w:szCs w:val="26"/>
          <w:lang w:eastAsia="en-US"/>
        </w:rPr>
        <w:t>В паспорте подпрограммы «Развитие детско-юношеского спорта и системы спортивной подготовки» приложения № 2 к Программе:</w:t>
      </w:r>
    </w:p>
    <w:p w:rsidR="006312F1" w:rsidRDefault="00607CF3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CF4BB0" w:rsidRDefault="00CF4BB0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607CF3" w:rsidRPr="002045BE" w:rsidRDefault="006B59D4" w:rsidP="007D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6B59D4" w:rsidRPr="002045BE" w:rsidTr="006B59D4">
        <w:tc>
          <w:tcPr>
            <w:tcW w:w="2324" w:type="dxa"/>
          </w:tcPr>
          <w:p w:rsidR="006B59D4" w:rsidRPr="002045BE" w:rsidRDefault="006B59D4" w:rsidP="006F3C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 xml:space="preserve">Объемы и источники </w:t>
            </w:r>
            <w:r w:rsidRPr="002045BE">
              <w:rPr>
                <w:rFonts w:ascii="Times New Roman" w:hAnsi="Times New Roman"/>
                <w:sz w:val="26"/>
                <w:szCs w:val="26"/>
              </w:rPr>
              <w:lastRenderedPageBreak/>
              <w:t>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lastRenderedPageBreak/>
              <w:t xml:space="preserve">Объем финансирования всего: </w:t>
            </w:r>
            <w:r w:rsidR="00CF4BB0">
              <w:rPr>
                <w:sz w:val="24"/>
                <w:szCs w:val="24"/>
              </w:rPr>
              <w:t xml:space="preserve">4 310 </w:t>
            </w:r>
            <w:r w:rsidR="00763096" w:rsidRPr="00CF4BB0">
              <w:rPr>
                <w:sz w:val="24"/>
                <w:szCs w:val="24"/>
              </w:rPr>
              <w:t>108,5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3 263 </w:t>
            </w:r>
            <w:r w:rsidR="00763096" w:rsidRPr="00CF4BB0">
              <w:rPr>
                <w:sz w:val="24"/>
                <w:szCs w:val="24"/>
              </w:rPr>
              <w:t>811,7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lastRenderedPageBreak/>
              <w:t>краевой бюджет – 1 046 296,8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годы всего: 2 425 294,4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1 389 774,6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1 035 519,8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487 289,1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476 512,1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10 777,0 тыс. руб.;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2024 год всего: </w:t>
            </w:r>
            <w:r w:rsidR="00CF4BB0">
              <w:rPr>
                <w:sz w:val="24"/>
                <w:szCs w:val="24"/>
              </w:rPr>
              <w:t xml:space="preserve">473 </w:t>
            </w:r>
            <w:r w:rsidR="00763096" w:rsidRPr="00CF4BB0">
              <w:rPr>
                <w:sz w:val="24"/>
                <w:szCs w:val="24"/>
              </w:rPr>
              <w:t>905,5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 xml:space="preserve">местный бюджет – </w:t>
            </w:r>
            <w:r w:rsidR="00CF4BB0">
              <w:rPr>
                <w:sz w:val="24"/>
                <w:szCs w:val="24"/>
              </w:rPr>
              <w:t xml:space="preserve">473 </w:t>
            </w:r>
            <w:r w:rsidR="00763096" w:rsidRPr="00CF4BB0">
              <w:rPr>
                <w:sz w:val="24"/>
                <w:szCs w:val="24"/>
              </w:rPr>
              <w:t>905,5</w:t>
            </w:r>
            <w:r w:rsidRPr="00CF4BB0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460 978,0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460 978,0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462 641,5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462 641,5 тыс. руб.</w:t>
            </w:r>
          </w:p>
          <w:p w:rsidR="006B59D4" w:rsidRPr="002045BE" w:rsidRDefault="00E039B6" w:rsidP="00E039B6">
            <w:pPr>
              <w:pStyle w:val="ConsPlusNormal"/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E600D" w:rsidRPr="00CF4BB0" w:rsidRDefault="006B59D4" w:rsidP="00CF4B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lastRenderedPageBreak/>
        <w:t>».</w:t>
      </w:r>
    </w:p>
    <w:p w:rsidR="00E50629" w:rsidRPr="002045BE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 w:rsidR="00C7103E">
        <w:rPr>
          <w:rFonts w:ascii="Times New Roman" w:hAnsi="Times New Roman"/>
          <w:sz w:val="26"/>
          <w:szCs w:val="26"/>
        </w:rPr>
        <w:t>4</w:t>
      </w:r>
      <w:r w:rsidRPr="002045BE">
        <w:rPr>
          <w:rFonts w:ascii="Times New Roman" w:hAnsi="Times New Roman"/>
          <w:sz w:val="26"/>
          <w:szCs w:val="26"/>
        </w:rPr>
        <w:t>. Приложение № 4 к Программе изложить в редакции согласно приложению № 1 к настоящему постановлению.</w:t>
      </w:r>
    </w:p>
    <w:p w:rsidR="00E50629" w:rsidRPr="002045BE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 w:rsidR="00C7103E">
        <w:rPr>
          <w:rFonts w:ascii="Times New Roman" w:hAnsi="Times New Roman"/>
          <w:sz w:val="26"/>
          <w:szCs w:val="26"/>
        </w:rPr>
        <w:t>5</w:t>
      </w:r>
      <w:r w:rsidRPr="002045BE">
        <w:rPr>
          <w:rFonts w:ascii="Times New Roman" w:hAnsi="Times New Roman"/>
          <w:sz w:val="26"/>
          <w:szCs w:val="26"/>
        </w:rPr>
        <w:t>. Приложение № 5 к Программе изложить в редакции согласно приложению № 2 к настоящему постановлению.</w:t>
      </w:r>
    </w:p>
    <w:p w:rsidR="00E50629" w:rsidRPr="002045BE" w:rsidRDefault="00E5062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2EC1" w:rsidRPr="002045BE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FB47D1" w:rsidRPr="002045BE">
        <w:rPr>
          <w:rFonts w:ascii="Times New Roman" w:hAnsi="Times New Roman"/>
          <w:sz w:val="26"/>
          <w:szCs w:val="26"/>
        </w:rPr>
        <w:tab/>
      </w:r>
      <w:r w:rsidR="00B30B22" w:rsidRPr="002045BE">
        <w:rPr>
          <w:rFonts w:ascii="Times New Roman" w:hAnsi="Times New Roman"/>
          <w:sz w:val="26"/>
          <w:szCs w:val="26"/>
        </w:rPr>
        <w:t xml:space="preserve">     </w:t>
      </w:r>
      <w:r w:rsidR="00FB47D1" w:rsidRPr="002045BE">
        <w:rPr>
          <w:rFonts w:ascii="Times New Roman" w:hAnsi="Times New Roman"/>
          <w:sz w:val="26"/>
          <w:szCs w:val="26"/>
        </w:rPr>
        <w:t xml:space="preserve"> Д.В.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E3F49" w:rsidRDefault="001E3F4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E3F49" w:rsidSect="001E3F4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3F49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12D3"/>
    <w:rsid w:val="00913023"/>
    <w:rsid w:val="009131F5"/>
    <w:rsid w:val="00914B12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0759D"/>
    <w:rsid w:val="00A102CC"/>
    <w:rsid w:val="00A14FFB"/>
    <w:rsid w:val="00A15C83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3E19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80E1-7597-4385-A759-463DA569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5431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2024-04-11T10:44:00Z</cp:lastPrinted>
  <dcterms:created xsi:type="dcterms:W3CDTF">2024-04-12T05:37:00Z</dcterms:created>
  <dcterms:modified xsi:type="dcterms:W3CDTF">2024-05-27T03:48:00Z</dcterms:modified>
</cp:coreProperties>
</file>