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82557">
        <w:rPr>
          <w:rFonts w:ascii="Times New Roman" w:hAnsi="Times New Roman" w:cs="Times New Roman"/>
          <w:b/>
          <w:sz w:val="26"/>
          <w:szCs w:val="26"/>
        </w:rPr>
        <w:t xml:space="preserve">3 </w:t>
      </w:r>
      <w:bookmarkStart w:id="0" w:name="_GoBack"/>
      <w:bookmarkEnd w:id="0"/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BD3">
        <w:rPr>
          <w:rFonts w:ascii="Times New Roman" w:hAnsi="Times New Roman" w:cs="Times New Roman"/>
          <w:b/>
          <w:sz w:val="26"/>
          <w:szCs w:val="26"/>
        </w:rPr>
        <w:t>20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F33FA3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8C04F8">
        <w:rPr>
          <w:rFonts w:ascii="Times New Roman" w:hAnsi="Times New Roman" w:cs="Times New Roman"/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BD3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 части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дополнения пункта 1 раздела 1.2 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утвержденным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Совета депутатов от 19.02.2019 №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определенные  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>Правил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ами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541378" w:rsidRDefault="00D52051" w:rsidP="0054137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62D6D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541378">
        <w:rPr>
          <w:rFonts w:ascii="Times New Roman" w:hAnsi="Times New Roman" w:cs="Times New Roman"/>
          <w:sz w:val="26"/>
          <w:szCs w:val="26"/>
        </w:rPr>
        <w:t xml:space="preserve"> Норильск, район </w:t>
      </w:r>
      <w:proofErr w:type="gramStart"/>
      <w:r w:rsidR="00541378">
        <w:rPr>
          <w:rFonts w:ascii="Times New Roman" w:hAnsi="Times New Roman" w:cs="Times New Roman"/>
          <w:sz w:val="26"/>
          <w:szCs w:val="26"/>
        </w:rPr>
        <w:t xml:space="preserve">Талнах, </w:t>
      </w:r>
      <w:r w:rsidR="00562D6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2D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1378">
        <w:rPr>
          <w:rFonts w:ascii="Times New Roman" w:hAnsi="Times New Roman" w:cs="Times New Roman"/>
          <w:sz w:val="26"/>
          <w:szCs w:val="26"/>
        </w:rPr>
        <w:t>ул. Диксона, д. 10 (конференц-зал здания Талнахского территориального управления Администрации города Норильска)</w:t>
      </w:r>
      <w:r w:rsidR="00562D6D">
        <w:rPr>
          <w:rFonts w:ascii="Times New Roman" w:hAnsi="Times New Roman" w:cs="Times New Roman"/>
          <w:sz w:val="26"/>
          <w:szCs w:val="26"/>
        </w:rPr>
        <w:t>.</w:t>
      </w: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62D6D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10.01.2023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F17B67">
        <w:rPr>
          <w:rFonts w:ascii="Times New Roman" w:hAnsi="Times New Roman" w:cs="Times New Roman"/>
          <w:sz w:val="26"/>
          <w:szCs w:val="26"/>
        </w:rPr>
        <w:t>16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02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9301ED">
        <w:rPr>
          <w:rFonts w:ascii="Times New Roman" w:hAnsi="Times New Roman" w:cs="Times New Roman"/>
          <w:bCs/>
          <w:sz w:val="26"/>
          <w:szCs w:val="24"/>
        </w:rPr>
        <w:t>10.01.2023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16.02.2023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DF77E2" w:rsidRPr="00DF77E2">
        <w:rPr>
          <w:rFonts w:ascii="Times New Roman" w:hAnsi="Times New Roman" w:cs="Times New Roman"/>
          <w:sz w:val="26"/>
          <w:szCs w:val="26"/>
        </w:rPr>
        <w:t>27.12.2022 № 101-П (16705).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9301ED">
        <w:rPr>
          <w:rFonts w:ascii="Times New Roman" w:hAnsi="Times New Roman" w:cs="Times New Roman"/>
          <w:sz w:val="26"/>
          <w:szCs w:val="26"/>
        </w:rPr>
        <w:t>10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01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301ED">
        <w:rPr>
          <w:rFonts w:ascii="Times New Roman" w:hAnsi="Times New Roman" w:cs="Times New Roman"/>
          <w:sz w:val="26"/>
          <w:szCs w:val="26"/>
        </w:rPr>
        <w:t>16.02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F77E2" w:rsidRPr="00DF77E2">
        <w:rPr>
          <w:rFonts w:ascii="Times New Roman" w:hAnsi="Times New Roman" w:cs="Times New Roman"/>
          <w:sz w:val="26"/>
          <w:szCs w:val="26"/>
        </w:rPr>
        <w:t>6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 xml:space="preserve">П.А. Пискунов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218A" w:rsidRPr="001B1CFF" w:rsidRDefault="00DD0C98" w:rsidP="00EB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вступлением в силу с 01.09.2022 Федерального закона от 07.10.2022 № 396-ФЗ «О внесении изменений в статьи 3 и 13 Федерального закона от 27.12.2018 № 498-ФЗ «Об ответственном обращении </w:t>
      </w:r>
      <w:r w:rsidR="00000CF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с животными и о внесении изменений в отдельные законодательные акты Российской Федерации».</w:t>
      </w:r>
    </w:p>
    <w:p w:rsidR="00806C74" w:rsidRDefault="0063218A" w:rsidP="00DD0C98">
      <w:pPr>
        <w:pStyle w:val="ConsPlusNonformat"/>
        <w:ind w:firstLine="652"/>
        <w:jc w:val="both"/>
        <w:rPr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CFF">
        <w:rPr>
          <w:rFonts w:ascii="Times New Roman" w:hAnsi="Times New Roman" w:cs="Times New Roman"/>
          <w:sz w:val="26"/>
          <w:szCs w:val="26"/>
        </w:rPr>
        <w:t>предусмотрено внесение изменений в Правила</w:t>
      </w:r>
      <w:r w:rsidR="00EB73B2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1B1C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 Правил</w:t>
      </w:r>
      <w:r w:rsidR="00EB73B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</w:t>
      </w:r>
      <w:r w:rsidR="00000CF4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определенные Правилами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DD0C98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в части дополнения пункта 1 раздела 1.2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и уборке территории при выгуле животных, определенные  Правилами благоустройства</w:t>
      </w:r>
      <w:r w:rsidR="00362399" w:rsidRPr="00DD0C98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DF77E2">
        <w:rPr>
          <w:rFonts w:ascii="Times New Roman" w:hAnsi="Times New Roman" w:cs="Times New Roman"/>
          <w:sz w:val="26"/>
          <w:szCs w:val="26"/>
        </w:rPr>
        <w:t>6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000CF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DF77E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9</cp:revision>
  <cp:lastPrinted>2023-02-27T07:30:00Z</cp:lastPrinted>
  <dcterms:created xsi:type="dcterms:W3CDTF">2022-12-06T11:22:00Z</dcterms:created>
  <dcterms:modified xsi:type="dcterms:W3CDTF">2023-02-27T07:30:00Z</dcterms:modified>
</cp:coreProperties>
</file>