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0DB2" w:rsidRDefault="00E00DB2" w:rsidP="00E00DB2">
      <w:pPr>
        <w:ind w:firstLine="5670"/>
        <w:jc w:val="both"/>
        <w:rPr>
          <w:bCs/>
          <w:sz w:val="26"/>
          <w:szCs w:val="20"/>
        </w:rPr>
      </w:pPr>
      <w:r>
        <w:rPr>
          <w:bCs/>
          <w:sz w:val="26"/>
          <w:szCs w:val="20"/>
        </w:rPr>
        <w:t>Приложение № 2 к распоряжению</w:t>
      </w:r>
    </w:p>
    <w:p w:rsidR="00E00DB2" w:rsidRDefault="00E00DB2" w:rsidP="00E00DB2">
      <w:pPr>
        <w:ind w:firstLine="5670"/>
        <w:jc w:val="both"/>
        <w:rPr>
          <w:bCs/>
          <w:sz w:val="26"/>
          <w:szCs w:val="20"/>
        </w:rPr>
      </w:pPr>
      <w:r>
        <w:rPr>
          <w:bCs/>
          <w:sz w:val="26"/>
          <w:szCs w:val="20"/>
        </w:rPr>
        <w:t>Администрации города Норильска</w:t>
      </w:r>
    </w:p>
    <w:p w:rsidR="00E00DB2" w:rsidRDefault="00AD5D32" w:rsidP="00E00DB2">
      <w:pPr>
        <w:ind w:left="5670"/>
        <w:jc w:val="both"/>
        <w:rPr>
          <w:bCs/>
          <w:sz w:val="26"/>
          <w:szCs w:val="20"/>
        </w:rPr>
      </w:pPr>
      <w:r>
        <w:rPr>
          <w:bCs/>
          <w:sz w:val="26"/>
          <w:szCs w:val="20"/>
        </w:rPr>
        <w:t>от 16.09.2022 № 5654</w:t>
      </w:r>
      <w:bookmarkStart w:id="0" w:name="_GoBack"/>
      <w:bookmarkEnd w:id="0"/>
    </w:p>
    <w:p w:rsidR="00E00DB2" w:rsidRDefault="00E00DB2" w:rsidP="00E00DB2">
      <w:pPr>
        <w:autoSpaceDE w:val="0"/>
        <w:autoSpaceDN w:val="0"/>
        <w:adjustRightInd w:val="0"/>
        <w:rPr>
          <w:rFonts w:eastAsiaTheme="minorHAnsi"/>
          <w:b/>
          <w:bCs/>
          <w:sz w:val="26"/>
          <w:szCs w:val="26"/>
          <w:lang w:eastAsia="en-US"/>
        </w:rPr>
      </w:pPr>
    </w:p>
    <w:p w:rsidR="00E00DB2" w:rsidRPr="00E00DB2" w:rsidRDefault="00E00DB2" w:rsidP="00E00DB2">
      <w:pPr>
        <w:autoSpaceDE w:val="0"/>
        <w:autoSpaceDN w:val="0"/>
        <w:adjustRightInd w:val="0"/>
        <w:jc w:val="center"/>
        <w:rPr>
          <w:rFonts w:eastAsiaTheme="minorHAnsi"/>
          <w:bCs/>
          <w:sz w:val="26"/>
          <w:szCs w:val="26"/>
          <w:lang w:eastAsia="en-US"/>
        </w:rPr>
      </w:pPr>
      <w:r w:rsidRPr="00E00DB2">
        <w:rPr>
          <w:rFonts w:eastAsiaTheme="minorHAnsi"/>
          <w:bCs/>
          <w:sz w:val="26"/>
          <w:szCs w:val="26"/>
          <w:lang w:eastAsia="en-US"/>
        </w:rPr>
        <w:t>Состав</w:t>
      </w:r>
      <w:r w:rsidR="005D12BB">
        <w:rPr>
          <w:rFonts w:eastAsiaTheme="minorHAnsi"/>
          <w:bCs/>
          <w:sz w:val="26"/>
          <w:szCs w:val="26"/>
          <w:lang w:eastAsia="en-US"/>
        </w:rPr>
        <w:t xml:space="preserve"> р</w:t>
      </w:r>
      <w:r w:rsidRPr="00E00DB2">
        <w:rPr>
          <w:rFonts w:eastAsiaTheme="minorHAnsi"/>
          <w:bCs/>
          <w:sz w:val="26"/>
          <w:szCs w:val="26"/>
          <w:lang w:eastAsia="en-US"/>
        </w:rPr>
        <w:t>абочей группы по разработке и координации мероприятий,</w:t>
      </w:r>
    </w:p>
    <w:p w:rsidR="00E00DB2" w:rsidRPr="00E00DB2" w:rsidRDefault="00E00DB2" w:rsidP="00E00DB2">
      <w:pPr>
        <w:autoSpaceDE w:val="0"/>
        <w:autoSpaceDN w:val="0"/>
        <w:adjustRightInd w:val="0"/>
        <w:jc w:val="center"/>
        <w:rPr>
          <w:rFonts w:eastAsiaTheme="minorHAnsi"/>
          <w:bCs/>
          <w:sz w:val="26"/>
          <w:szCs w:val="26"/>
          <w:lang w:eastAsia="en-US"/>
        </w:rPr>
      </w:pPr>
      <w:r>
        <w:rPr>
          <w:rFonts w:eastAsiaTheme="minorHAnsi"/>
          <w:bCs/>
          <w:sz w:val="26"/>
          <w:szCs w:val="26"/>
          <w:lang w:eastAsia="en-US"/>
        </w:rPr>
        <w:t>н</w:t>
      </w:r>
      <w:r w:rsidRPr="00E00DB2">
        <w:rPr>
          <w:rFonts w:eastAsiaTheme="minorHAnsi"/>
          <w:bCs/>
          <w:sz w:val="26"/>
          <w:szCs w:val="26"/>
          <w:lang w:eastAsia="en-US"/>
        </w:rPr>
        <w:t>апра</w:t>
      </w:r>
      <w:r w:rsidR="00464118">
        <w:rPr>
          <w:rFonts w:eastAsiaTheme="minorHAnsi"/>
          <w:bCs/>
          <w:sz w:val="26"/>
          <w:szCs w:val="26"/>
          <w:lang w:eastAsia="en-US"/>
        </w:rPr>
        <w:t>вленных на реализацию П</w:t>
      </w:r>
      <w:r>
        <w:rPr>
          <w:rFonts w:eastAsiaTheme="minorHAnsi"/>
          <w:bCs/>
          <w:sz w:val="26"/>
          <w:szCs w:val="26"/>
          <w:lang w:eastAsia="en-US"/>
        </w:rPr>
        <w:t>роекта «П</w:t>
      </w:r>
      <w:r w:rsidRPr="00E00DB2">
        <w:rPr>
          <w:rFonts w:eastAsiaTheme="minorHAnsi"/>
          <w:bCs/>
          <w:sz w:val="26"/>
          <w:szCs w:val="26"/>
          <w:lang w:eastAsia="en-US"/>
        </w:rPr>
        <w:t>ричал на р. Норильская</w:t>
      </w:r>
      <w:r>
        <w:rPr>
          <w:rFonts w:eastAsiaTheme="minorHAnsi"/>
          <w:bCs/>
          <w:sz w:val="26"/>
          <w:szCs w:val="26"/>
          <w:lang w:eastAsia="en-US"/>
        </w:rPr>
        <w:t>»</w:t>
      </w:r>
    </w:p>
    <w:p w:rsidR="00E00DB2" w:rsidRDefault="00E00DB2" w:rsidP="00E00DB2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6"/>
          <w:szCs w:val="26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64"/>
        <w:gridCol w:w="6236"/>
      </w:tblGrid>
      <w:tr w:rsidR="00E00DB2">
        <w:tc>
          <w:tcPr>
            <w:tcW w:w="2864" w:type="dxa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Председатель рабочей группы:</w:t>
            </w:r>
          </w:p>
        </w:tc>
        <w:tc>
          <w:tcPr>
            <w:tcW w:w="6236" w:type="dxa"/>
          </w:tcPr>
          <w:p w:rsidR="00E00DB2" w:rsidRDefault="00E00DB2" w:rsidP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заместитель Главы города Норильска по</w:t>
            </w:r>
            <w:r>
              <w:rPr>
                <w:sz w:val="26"/>
                <w:szCs w:val="26"/>
              </w:rPr>
              <w:t xml:space="preserve"> информационной политике и перспективному развитию</w:t>
            </w:r>
          </w:p>
        </w:tc>
      </w:tr>
      <w:tr w:rsidR="00E00DB2">
        <w:tc>
          <w:tcPr>
            <w:tcW w:w="2864" w:type="dxa"/>
          </w:tcPr>
          <w:p w:rsidR="00E00DB2" w:rsidRDefault="0029020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Секретарь</w:t>
            </w:r>
            <w:r w:rsidR="00E00DB2">
              <w:rPr>
                <w:rFonts w:eastAsiaTheme="minorHAnsi"/>
                <w:sz w:val="26"/>
                <w:szCs w:val="26"/>
                <w:lang w:eastAsia="en-US"/>
              </w:rPr>
              <w:t xml:space="preserve"> рабочей группы:</w:t>
            </w:r>
          </w:p>
        </w:tc>
        <w:tc>
          <w:tcPr>
            <w:tcW w:w="6236" w:type="dxa"/>
          </w:tcPr>
          <w:p w:rsidR="00E00DB2" w:rsidRDefault="005D12B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директор МАУ</w:t>
            </w:r>
            <w:r w:rsidR="00E00DB2">
              <w:rPr>
                <w:rFonts w:eastAsiaTheme="minorHAnsi"/>
                <w:sz w:val="26"/>
                <w:szCs w:val="26"/>
                <w:lang w:eastAsia="en-US"/>
              </w:rPr>
              <w:t xml:space="preserve"> «Центр развития туризма»</w:t>
            </w:r>
          </w:p>
        </w:tc>
      </w:tr>
      <w:tr w:rsidR="00E00DB2">
        <w:tc>
          <w:tcPr>
            <w:tcW w:w="9100" w:type="dxa"/>
            <w:gridSpan w:val="2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Члены Рабочей группы:</w:t>
            </w:r>
          </w:p>
        </w:tc>
      </w:tr>
      <w:tr w:rsidR="00E00DB2">
        <w:tc>
          <w:tcPr>
            <w:tcW w:w="2864" w:type="dxa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от Администрации города Норильска:</w:t>
            </w: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заместитель Главы города Норильска по городскому хозяйству</w:t>
            </w:r>
          </w:p>
        </w:tc>
      </w:tr>
      <w:tr w:rsidR="00E00DB2">
        <w:tc>
          <w:tcPr>
            <w:tcW w:w="2864" w:type="dxa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36" w:type="dxa"/>
          </w:tcPr>
          <w:p w:rsidR="00E00DB2" w:rsidRDefault="00E00DB2" w:rsidP="00804D3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заместитель Главы города Норильска по земельно-имущественным отношениям и развити</w:t>
            </w:r>
            <w:r w:rsidR="00804D36">
              <w:rPr>
                <w:rFonts w:eastAsiaTheme="minorHAnsi"/>
                <w:sz w:val="26"/>
                <w:szCs w:val="26"/>
                <w:lang w:eastAsia="en-US"/>
              </w:rPr>
              <w:t>ю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предпринимательства</w:t>
            </w:r>
          </w:p>
        </w:tc>
      </w:tr>
      <w:tr w:rsidR="00E00DB2">
        <w:tc>
          <w:tcPr>
            <w:tcW w:w="2864" w:type="dxa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по градостроительству и землепользованию Администрации города Норильска</w:t>
            </w:r>
          </w:p>
        </w:tc>
      </w:tr>
      <w:tr w:rsidR="00E00DB2">
        <w:tc>
          <w:tcPr>
            <w:tcW w:w="2864" w:type="dxa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имущества Администрации города Норильска</w:t>
            </w:r>
          </w:p>
        </w:tc>
      </w:tr>
      <w:tr w:rsidR="00E00DB2">
        <w:tc>
          <w:tcPr>
            <w:tcW w:w="2864" w:type="dxa"/>
            <w:vMerge w:val="restart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начальник Правового управления Администрации города Норильска</w:t>
            </w:r>
          </w:p>
        </w:tc>
      </w:tr>
      <w:tr w:rsidR="00E00DB2">
        <w:tc>
          <w:tcPr>
            <w:tcW w:w="2864" w:type="dxa"/>
            <w:vMerge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начальник Управления по делам гражданской обороны и чрезвычайным ситуациям Администрации города Норильска</w:t>
            </w:r>
          </w:p>
        </w:tc>
      </w:tr>
      <w:tr w:rsidR="00E00DB2">
        <w:tc>
          <w:tcPr>
            <w:tcW w:w="2864" w:type="dxa"/>
            <w:vMerge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- начальник Управления </w:t>
            </w:r>
            <w:r>
              <w:rPr>
                <w:sz w:val="26"/>
                <w:szCs w:val="26"/>
              </w:rPr>
              <w:t>общественных связей, массовых коммуникаций и развития туризма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Администрации города Норильска</w:t>
            </w:r>
          </w:p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 w:rsidRPr="00E00DB2">
              <w:rPr>
                <w:rFonts w:eastAsiaTheme="minorHAnsi"/>
                <w:sz w:val="26"/>
                <w:szCs w:val="26"/>
                <w:lang w:eastAsia="en-US"/>
              </w:rPr>
              <w:t>-</w:t>
            </w:r>
            <w:r w:rsidRPr="00E00DB2">
              <w:rPr>
                <w:rFonts w:eastAsiaTheme="minorHAnsi"/>
                <w:sz w:val="26"/>
                <w:szCs w:val="26"/>
                <w:lang w:eastAsia="en-US"/>
              </w:rPr>
              <w:tab/>
              <w:t>заместитель начальника Управления - начальник отдела развития туризма Управления общественных связей, массовых коммуникаций и развития туризма Администрации города Норильска</w:t>
            </w:r>
          </w:p>
        </w:tc>
      </w:tr>
      <w:tr w:rsidR="00E00DB2">
        <w:tc>
          <w:tcPr>
            <w:tcW w:w="2864" w:type="dxa"/>
            <w:vMerge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начальник Финансового управления Администрации города Норильска</w:t>
            </w:r>
          </w:p>
        </w:tc>
      </w:tr>
      <w:tr w:rsidR="00E00DB2">
        <w:tc>
          <w:tcPr>
            <w:tcW w:w="2864" w:type="dxa"/>
          </w:tcPr>
          <w:p w:rsidR="00E00DB2" w:rsidRDefault="00E00DB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- иные представители:</w:t>
            </w:r>
          </w:p>
        </w:tc>
        <w:tc>
          <w:tcPr>
            <w:tcW w:w="6236" w:type="dxa"/>
          </w:tcPr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- директор </w:t>
            </w:r>
            <w:r w:rsidR="00B9284B">
              <w:rPr>
                <w:rFonts w:eastAsiaTheme="minorHAnsi"/>
                <w:sz w:val="26"/>
                <w:szCs w:val="26"/>
                <w:lang w:eastAsia="en-US"/>
              </w:rPr>
              <w:t xml:space="preserve">АНО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«Агентство развития </w:t>
            </w:r>
            <w:r w:rsidR="00B9284B">
              <w:rPr>
                <w:rFonts w:eastAsiaTheme="minorHAnsi"/>
                <w:sz w:val="26"/>
                <w:szCs w:val="26"/>
                <w:lang w:eastAsia="en-US"/>
              </w:rPr>
              <w:t xml:space="preserve">Норильска»             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(по согласованию)</w:t>
            </w:r>
          </w:p>
          <w:p w:rsidR="003C4C1B" w:rsidRDefault="003C4C1B" w:rsidP="003C4C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- заместитель директора АНО «Агентство развития Норильска» (по согласованию)</w:t>
            </w:r>
          </w:p>
          <w:p w:rsidR="003C4C1B" w:rsidRPr="00E00DB2" w:rsidRDefault="003C4C1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  <w:p w:rsidR="00E00DB2" w:rsidRDefault="00E00D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</w:tr>
    </w:tbl>
    <w:p w:rsidR="00E00DB2" w:rsidRDefault="00E00DB2" w:rsidP="005D12BB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sectPr w:rsidR="00E00DB2" w:rsidSect="00741CF2">
      <w:headerReference w:type="even" r:id="rId6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176" w:rsidRDefault="001D5176">
      <w:r>
        <w:separator/>
      </w:r>
    </w:p>
  </w:endnote>
  <w:endnote w:type="continuationSeparator" w:id="0">
    <w:p w:rsidR="001D5176" w:rsidRDefault="001D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176" w:rsidRDefault="001D5176">
      <w:r>
        <w:separator/>
      </w:r>
    </w:p>
  </w:footnote>
  <w:footnote w:type="continuationSeparator" w:id="0">
    <w:p w:rsidR="001D5176" w:rsidRDefault="001D51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109" w:rsidRDefault="00E00DB2" w:rsidP="009570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2F2B">
      <w:rPr>
        <w:rStyle w:val="a5"/>
        <w:noProof/>
      </w:rPr>
      <w:t>1</w:t>
    </w:r>
    <w:r>
      <w:rPr>
        <w:rStyle w:val="a5"/>
      </w:rPr>
      <w:fldChar w:fldCharType="end"/>
    </w:r>
  </w:p>
  <w:p w:rsidR="007E5109" w:rsidRDefault="001D5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DB2"/>
    <w:rsid w:val="001D5176"/>
    <w:rsid w:val="00290205"/>
    <w:rsid w:val="003C4C1B"/>
    <w:rsid w:val="00464118"/>
    <w:rsid w:val="005D12BB"/>
    <w:rsid w:val="00654830"/>
    <w:rsid w:val="00672F2B"/>
    <w:rsid w:val="006D71AB"/>
    <w:rsid w:val="007912BD"/>
    <w:rsid w:val="00804D36"/>
    <w:rsid w:val="00AD5D32"/>
    <w:rsid w:val="00B9284B"/>
    <w:rsid w:val="00C761D4"/>
    <w:rsid w:val="00E00DB2"/>
    <w:rsid w:val="00F0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F12E72-F5DB-4A2F-BC39-D1EA015CE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00D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E00DB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E00D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Ральцевич Лариса Юрьевна</cp:lastModifiedBy>
  <cp:revision>6</cp:revision>
  <cp:lastPrinted>2022-09-07T09:13:00Z</cp:lastPrinted>
  <dcterms:created xsi:type="dcterms:W3CDTF">2022-09-07T05:22:00Z</dcterms:created>
  <dcterms:modified xsi:type="dcterms:W3CDTF">2022-09-16T03:03:00Z</dcterms:modified>
</cp:coreProperties>
</file>