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11" w:rsidRDefault="004C3911"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C3911" w:rsidRPr="001324F3" w:rsidRDefault="004C3911" w:rsidP="00457A3A">
      <w:pPr>
        <w:pStyle w:val="ConsNormal"/>
        <w:widowControl/>
        <w:ind w:firstLine="0"/>
        <w:jc w:val="center"/>
        <w:rPr>
          <w:rFonts w:ascii="Times New Roman" w:hAnsi="Times New Roman" w:cs="Times New Roman"/>
          <w:sz w:val="16"/>
          <w:szCs w:val="16"/>
        </w:rPr>
      </w:pP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tbl>
      <w:tblPr>
        <w:tblW w:w="9281" w:type="dxa"/>
        <w:tblInd w:w="108" w:type="dxa"/>
        <w:tblLook w:val="04A0" w:firstRow="1" w:lastRow="0" w:firstColumn="1" w:lastColumn="0" w:noHBand="0" w:noVBand="1"/>
      </w:tblPr>
      <w:tblGrid>
        <w:gridCol w:w="4678"/>
        <w:gridCol w:w="4603"/>
      </w:tblGrid>
      <w:tr w:rsidR="009923B6" w:rsidTr="004100DE">
        <w:trPr>
          <w:trHeight w:val="351"/>
        </w:trPr>
        <w:tc>
          <w:tcPr>
            <w:tcW w:w="4678" w:type="dxa"/>
            <w:hideMark/>
          </w:tcPr>
          <w:p w:rsidR="009923B6" w:rsidRDefault="00ED6639" w:rsidP="001B2868">
            <w:pPr>
              <w:spacing w:line="252" w:lineRule="auto"/>
              <w:rPr>
                <w:rFonts w:eastAsia="Times New Roman" w:cs="Times New Roman"/>
                <w:szCs w:val="26"/>
                <w:lang w:eastAsia="en-US"/>
              </w:rPr>
            </w:pPr>
            <w:r>
              <w:rPr>
                <w:szCs w:val="26"/>
                <w:lang w:eastAsia="en-US"/>
              </w:rPr>
              <w:t>17 декабря</w:t>
            </w:r>
            <w:r w:rsidR="00615E92">
              <w:rPr>
                <w:szCs w:val="26"/>
                <w:lang w:eastAsia="en-US"/>
              </w:rPr>
              <w:t xml:space="preserve"> </w:t>
            </w:r>
            <w:r w:rsidR="009923B6">
              <w:rPr>
                <w:szCs w:val="26"/>
                <w:lang w:eastAsia="en-US"/>
              </w:rPr>
              <w:t>20</w:t>
            </w:r>
            <w:r w:rsidR="00E77F7D">
              <w:rPr>
                <w:szCs w:val="26"/>
                <w:lang w:eastAsia="en-US"/>
              </w:rPr>
              <w:t>2</w:t>
            </w:r>
            <w:r w:rsidR="00EC0AE3">
              <w:rPr>
                <w:szCs w:val="26"/>
                <w:lang w:eastAsia="en-US"/>
              </w:rPr>
              <w:t>4</w:t>
            </w:r>
            <w:r w:rsidR="009923B6">
              <w:rPr>
                <w:szCs w:val="26"/>
                <w:lang w:eastAsia="en-US"/>
              </w:rPr>
              <w:t xml:space="preserve"> года</w:t>
            </w:r>
          </w:p>
        </w:tc>
        <w:tc>
          <w:tcPr>
            <w:tcW w:w="4603" w:type="dxa"/>
            <w:hideMark/>
          </w:tcPr>
          <w:p w:rsidR="009923B6" w:rsidRDefault="00615E92" w:rsidP="003C2E95">
            <w:pPr>
              <w:spacing w:line="252" w:lineRule="auto"/>
              <w:jc w:val="center"/>
              <w:rPr>
                <w:rFonts w:eastAsia="Times New Roman" w:cs="Times New Roman"/>
                <w:szCs w:val="26"/>
                <w:lang w:eastAsia="en-US"/>
              </w:rPr>
            </w:pPr>
            <w:r>
              <w:rPr>
                <w:szCs w:val="26"/>
                <w:lang w:eastAsia="en-US"/>
              </w:rPr>
              <w:t xml:space="preserve">                 </w:t>
            </w:r>
            <w:r w:rsidR="00591510">
              <w:rPr>
                <w:szCs w:val="26"/>
                <w:lang w:eastAsia="en-US"/>
              </w:rPr>
              <w:t xml:space="preserve">                        </w:t>
            </w:r>
            <w:r>
              <w:rPr>
                <w:szCs w:val="26"/>
                <w:lang w:eastAsia="en-US"/>
              </w:rPr>
              <w:t xml:space="preserve">       </w:t>
            </w:r>
            <w:r w:rsidR="009923B6">
              <w:rPr>
                <w:szCs w:val="26"/>
                <w:lang w:eastAsia="en-US"/>
              </w:rPr>
              <w:t xml:space="preserve">№ </w:t>
            </w:r>
            <w:r w:rsidR="00591510">
              <w:rPr>
                <w:szCs w:val="26"/>
                <w:lang w:eastAsia="en-US"/>
              </w:rPr>
              <w:t>20/6-488</w:t>
            </w:r>
          </w:p>
        </w:tc>
      </w:tr>
    </w:tbl>
    <w:p w:rsidR="00022807" w:rsidRDefault="00022807" w:rsidP="0049699B">
      <w:pPr>
        <w:contextualSpacing/>
        <w:jc w:val="center"/>
        <w:rPr>
          <w:rFonts w:eastAsiaTheme="minorHAnsi"/>
          <w:szCs w:val="26"/>
          <w:lang w:eastAsia="en-US"/>
        </w:rPr>
      </w:pPr>
    </w:p>
    <w:p w:rsidR="00ED6639" w:rsidRDefault="00ED6639" w:rsidP="00ED6639">
      <w:pPr>
        <w:jc w:val="center"/>
        <w:rPr>
          <w:spacing w:val="-2"/>
          <w:szCs w:val="26"/>
        </w:rPr>
      </w:pPr>
      <w:r w:rsidRPr="00E85CE5">
        <w:rPr>
          <w:spacing w:val="-2"/>
          <w:szCs w:val="26"/>
        </w:rPr>
        <w:t xml:space="preserve">О внесении </w:t>
      </w:r>
      <w:r>
        <w:rPr>
          <w:spacing w:val="-2"/>
          <w:szCs w:val="26"/>
        </w:rPr>
        <w:t>изменений в отдельные р</w:t>
      </w:r>
      <w:r w:rsidRPr="00AF5EC0">
        <w:rPr>
          <w:spacing w:val="-2"/>
          <w:szCs w:val="26"/>
        </w:rPr>
        <w:t xml:space="preserve">ешения </w:t>
      </w:r>
    </w:p>
    <w:p w:rsidR="00ED6639" w:rsidRPr="00E85CE5" w:rsidRDefault="00ED6639" w:rsidP="00ED6639">
      <w:pPr>
        <w:jc w:val="center"/>
        <w:rPr>
          <w:szCs w:val="26"/>
        </w:rPr>
      </w:pPr>
      <w:r>
        <w:rPr>
          <w:spacing w:val="-2"/>
          <w:szCs w:val="26"/>
        </w:rPr>
        <w:t>Норильского г</w:t>
      </w:r>
      <w:r w:rsidRPr="00AF5EC0">
        <w:rPr>
          <w:spacing w:val="-2"/>
          <w:szCs w:val="26"/>
        </w:rPr>
        <w:t>ородского Совета</w:t>
      </w:r>
      <w:r>
        <w:rPr>
          <w:spacing w:val="-2"/>
          <w:szCs w:val="26"/>
        </w:rPr>
        <w:t xml:space="preserve"> депутатов</w:t>
      </w:r>
    </w:p>
    <w:p w:rsidR="00ED6639" w:rsidRPr="00BE2180" w:rsidRDefault="00ED6639" w:rsidP="00ED6639">
      <w:pPr>
        <w:autoSpaceDE w:val="0"/>
        <w:autoSpaceDN w:val="0"/>
        <w:adjustRightInd w:val="0"/>
        <w:ind w:firstLine="709"/>
        <w:rPr>
          <w:spacing w:val="-2"/>
          <w:sz w:val="20"/>
          <w:szCs w:val="20"/>
        </w:rPr>
      </w:pPr>
    </w:p>
    <w:p w:rsidR="00ED6639" w:rsidRDefault="00ED6639" w:rsidP="00ED6639">
      <w:pPr>
        <w:pStyle w:val="ConsPlusNormal"/>
        <w:jc w:val="both"/>
        <w:rPr>
          <w:rFonts w:ascii="Times New Roman" w:hAnsi="Times New Roman" w:cs="Times New Roman"/>
          <w:sz w:val="26"/>
          <w:szCs w:val="26"/>
        </w:rPr>
      </w:pPr>
      <w:r w:rsidRPr="00E85CE5">
        <w:rPr>
          <w:rFonts w:ascii="Times New Roman" w:hAnsi="Times New Roman" w:cs="Times New Roman"/>
          <w:sz w:val="26"/>
          <w:szCs w:val="26"/>
        </w:rPr>
        <w:t>В соответствии со статьей 28 Устава городского округа город Норильск Кра</w:t>
      </w:r>
      <w:r>
        <w:rPr>
          <w:rFonts w:ascii="Times New Roman" w:hAnsi="Times New Roman" w:cs="Times New Roman"/>
          <w:sz w:val="26"/>
          <w:szCs w:val="26"/>
        </w:rPr>
        <w:t>сноярского края, Норильский городской Совет депутатов</w:t>
      </w:r>
    </w:p>
    <w:p w:rsidR="00ED6639" w:rsidRPr="00E85CE5" w:rsidRDefault="00ED6639" w:rsidP="00ED6639">
      <w:pPr>
        <w:pStyle w:val="ConsPlusNormal"/>
        <w:jc w:val="both"/>
        <w:rPr>
          <w:rFonts w:ascii="Times New Roman" w:hAnsi="Times New Roman" w:cs="Times New Roman"/>
          <w:sz w:val="26"/>
          <w:szCs w:val="26"/>
        </w:rPr>
      </w:pPr>
    </w:p>
    <w:p w:rsidR="00ED6639" w:rsidRPr="00E85CE5" w:rsidRDefault="00ED6639" w:rsidP="00ED6639">
      <w:pPr>
        <w:ind w:firstLine="709"/>
        <w:rPr>
          <w:b/>
          <w:spacing w:val="-2"/>
          <w:szCs w:val="26"/>
        </w:rPr>
      </w:pPr>
      <w:r w:rsidRPr="00E85CE5">
        <w:rPr>
          <w:b/>
          <w:spacing w:val="-2"/>
          <w:szCs w:val="26"/>
        </w:rPr>
        <w:t>РЕШИЛ:</w:t>
      </w:r>
    </w:p>
    <w:p w:rsidR="00ED6639" w:rsidRPr="00683C8D" w:rsidRDefault="00ED6639" w:rsidP="00ED6639">
      <w:pPr>
        <w:rPr>
          <w:b/>
          <w:spacing w:val="-2"/>
          <w:sz w:val="20"/>
          <w:szCs w:val="20"/>
        </w:rPr>
      </w:pPr>
    </w:p>
    <w:p w:rsidR="009E269D" w:rsidRDefault="009E269D" w:rsidP="009E269D">
      <w:pPr>
        <w:autoSpaceDE w:val="0"/>
        <w:autoSpaceDN w:val="0"/>
        <w:adjustRightInd w:val="0"/>
        <w:ind w:firstLine="709"/>
        <w:rPr>
          <w:rFonts w:eastAsia="Times New Roman" w:cs="Times New Roman"/>
          <w:spacing w:val="-2"/>
          <w:szCs w:val="26"/>
        </w:rPr>
      </w:pPr>
      <w:r>
        <w:rPr>
          <w:rFonts w:eastAsia="Calibri" w:cs="Times New Roman"/>
          <w:szCs w:val="26"/>
        </w:rPr>
        <w:t xml:space="preserve">1. </w:t>
      </w:r>
      <w:r>
        <w:rPr>
          <w:rFonts w:eastAsia="Times New Roman" w:cs="Times New Roman"/>
          <w:spacing w:val="-2"/>
          <w:szCs w:val="26"/>
        </w:rPr>
        <w:t xml:space="preserve">Внести в Порядок назначения и проведения собрания граждан в целях рассмотрения и обсуждения вопросов внесения инициативных проектов, утвержденный решением Норильского городского Совета депутатов от 26.01.2021     № 25/5-581 (далее – Порядок), следующие изменения: </w:t>
      </w:r>
    </w:p>
    <w:p w:rsidR="009E269D" w:rsidRDefault="00FC49EC"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1.1. П</w:t>
      </w:r>
      <w:r w:rsidR="009E269D">
        <w:rPr>
          <w:rFonts w:eastAsia="Times New Roman" w:cs="Times New Roman"/>
          <w:spacing w:val="-2"/>
          <w:szCs w:val="26"/>
        </w:rPr>
        <w:t xml:space="preserve">ункт 2.2 раздела 2 Порядка </w:t>
      </w:r>
      <w:r>
        <w:rPr>
          <w:rFonts w:eastAsia="Times New Roman" w:cs="Times New Roman"/>
          <w:spacing w:val="-2"/>
          <w:szCs w:val="26"/>
        </w:rPr>
        <w:t xml:space="preserve">дополнить </w:t>
      </w:r>
      <w:bookmarkStart w:id="0" w:name="_GoBack"/>
      <w:bookmarkEnd w:id="0"/>
      <w:r w:rsidR="009E269D">
        <w:rPr>
          <w:rFonts w:eastAsia="Times New Roman" w:cs="Times New Roman"/>
          <w:spacing w:val="-2"/>
          <w:szCs w:val="26"/>
        </w:rPr>
        <w:t xml:space="preserve">новым абзацем четвертым следующего содержания: </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 реквизиты правового акта Администрации города Норильска об определении границ территории муниципального образования город Норильск, на которой планируется реализовывать инициативный проект;». </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1.2. Абзацы четвертый – десятый пункта 2.2 раздела 2 Порядка считать абзацами пятым – одиннадцатым.</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1.3. Пункт 2.5 раздела 2 Порядка дополнить подпунктом 5 следующего содержания: </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«5) правовой акт Администрации города Норильска об определении границ территории муниципального образования город Норильск, на которой планируется реализовывать инициативный проект, не издан.». </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1.4. Абзац второй пункта 2.10 раздела 2 Порядка изложить в следующей редакции:</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«Инициатор собрания не позднее чем за 7 календарных дней до даты проведения собрания обеспечивает ознакомление населения муниципального образования город Норильск, для которого организуется проведение собрания, с материалами, относящимися к вопросам, выносимым на рассмотрение собрания.». </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2. Внести в Положение о порядке назначения и проведения опроса граждан в муниципальном образовании город Норильск, утвержденное решением Норильского городского Совета депутатов от 21.09.2021 № 30/5-708 (далее – Положение), следующие изменения:</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2.1. Пункт 2.1 раздела 2 Положения дополнить абзацем четвертым следующего содержания: </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lastRenderedPageBreak/>
        <w:t xml:space="preserve">«– вопросы о поддержке инициативных проектов.».  </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2.2. Пункт 5.1 раздела 5 Положения изложить в следующей редакции:</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«5.1. Опрос граждан проводится по инициативе:</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Норильского городского Совета депутатов (далее – Городской Совет) или Главы города Норильска – по вопросам местного значения;</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органов государственной власти Красноярского края – для учета мнения граждан при принятии реш</w:t>
      </w:r>
      <w:r w:rsidR="00FC66C6">
        <w:rPr>
          <w:rFonts w:eastAsia="Times New Roman" w:cs="Times New Roman"/>
          <w:spacing w:val="-2"/>
          <w:szCs w:val="26"/>
        </w:rPr>
        <w:t>ений</w:t>
      </w:r>
      <w:r>
        <w:rPr>
          <w:rFonts w:eastAsia="Times New Roman" w:cs="Times New Roman"/>
          <w:spacing w:val="-2"/>
          <w:szCs w:val="26"/>
        </w:rPr>
        <w:t xml:space="preserve"> об изменении целевого назначения земель города Норильска для объектов регионального и межрегионального значения;</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жителей города Норильска или его части, в которых предлагается реализовать инициативный проект, достигших шестнадцатилетнего возраста, чи</w:t>
      </w:r>
      <w:r w:rsidR="00244642">
        <w:rPr>
          <w:rFonts w:eastAsia="Times New Roman" w:cs="Times New Roman"/>
          <w:spacing w:val="-2"/>
          <w:szCs w:val="26"/>
        </w:rPr>
        <w:t>сленностью не менее 10 человек –</w:t>
      </w:r>
      <w:r>
        <w:rPr>
          <w:rFonts w:eastAsia="Times New Roman" w:cs="Times New Roman"/>
          <w:spacing w:val="-2"/>
          <w:szCs w:val="26"/>
        </w:rPr>
        <w:t xml:space="preserve"> для выявления мнения граждан о поддержке данного инициативного проекта (далее – инициативная группа инициативного проекта);</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органов территориального общественного самоуправления, осуществляющих свою деятельность на территории муниципального образования город Норильск, местной общественной палаты муниципального образования город Норильск, Молодежного парламента муниципального образования город Норильск, социально ориентированных некоммерческих организаций, осуществляющих свою деятельность на территории муниципального образования город Норильск (далее – инициатор инициативного проекта).».</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2.3. Пункт 5.4 раздела 5 Положения изложить в следующей редакции: </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«5.4. Проведение опроса для выявления мнения жителей о поддержке инициативного проекта реализуется путем направления в Городской Совет письменного предложения инициативной группой инициативного проекта, инициатором инициативного проекта о проведении опроса для выявления мнения жителей о поддержке инициативного проекта (далее – предложение о проведении опроса). </w:t>
      </w:r>
    </w:p>
    <w:p w:rsidR="009E269D" w:rsidRDefault="009E269D" w:rsidP="009E269D">
      <w:pPr>
        <w:autoSpaceDE w:val="0"/>
        <w:autoSpaceDN w:val="0"/>
        <w:adjustRightInd w:val="0"/>
        <w:ind w:firstLine="709"/>
        <w:rPr>
          <w:rFonts w:eastAsia="Times New Roman" w:cs="Times New Roman"/>
          <w:spacing w:val="-2"/>
          <w:szCs w:val="26"/>
        </w:rPr>
      </w:pPr>
      <w:r>
        <w:rPr>
          <w:rFonts w:eastAsia="Times New Roman" w:cs="Times New Roman"/>
          <w:spacing w:val="-2"/>
          <w:szCs w:val="26"/>
        </w:rPr>
        <w:t>Направляемое предложение о проведении опроса подписывается:</w:t>
      </w:r>
    </w:p>
    <w:p w:rsidR="009E269D" w:rsidRDefault="009E269D" w:rsidP="009E269D">
      <w:pPr>
        <w:autoSpaceDE w:val="0"/>
        <w:autoSpaceDN w:val="0"/>
        <w:adjustRightInd w:val="0"/>
        <w:ind w:firstLine="709"/>
        <w:rPr>
          <w:rFonts w:eastAsia="Times New Roman" w:cs="Times New Roman"/>
          <w:szCs w:val="26"/>
        </w:rPr>
      </w:pPr>
      <w:r>
        <w:rPr>
          <w:rFonts w:eastAsia="Times New Roman" w:cs="Times New Roman"/>
          <w:spacing w:val="-2"/>
          <w:szCs w:val="26"/>
        </w:rPr>
        <w:t xml:space="preserve">– при направлении </w:t>
      </w:r>
      <w:r>
        <w:rPr>
          <w:rFonts w:eastAsia="Times New Roman" w:cs="Times New Roman"/>
          <w:szCs w:val="26"/>
        </w:rPr>
        <w:t>инициативной группой инициативного проекта – всеми членами инициативной группы с указанием фамилии, имени, отчества (при наличии), даты рождения, места жительства, контактного телефона каждого члена инициативной группы;</w:t>
      </w:r>
    </w:p>
    <w:p w:rsidR="009E269D" w:rsidRDefault="009E269D" w:rsidP="009E269D">
      <w:pPr>
        <w:autoSpaceDE w:val="0"/>
        <w:autoSpaceDN w:val="0"/>
        <w:adjustRightInd w:val="0"/>
        <w:ind w:firstLine="709"/>
        <w:rPr>
          <w:rFonts w:eastAsia="Times New Roman" w:cs="Times New Roman"/>
          <w:szCs w:val="26"/>
        </w:rPr>
      </w:pPr>
      <w:r>
        <w:rPr>
          <w:rFonts w:eastAsia="Times New Roman" w:cs="Times New Roman"/>
          <w:szCs w:val="26"/>
        </w:rPr>
        <w:t xml:space="preserve">– при направлении инициатором инициативного проекта – в аналогичном порядке, указанном в пункте 2.3 Порядка определения части территории муниципального образования город Норильск, на которой могут реализовываться инициативные проекты, утвержденного решением Городского Совета от 26.01.2021 № 25/5-581. </w:t>
      </w:r>
    </w:p>
    <w:p w:rsidR="009E269D" w:rsidRDefault="009E269D" w:rsidP="009E269D">
      <w:pPr>
        <w:autoSpaceDE w:val="0"/>
        <w:autoSpaceDN w:val="0"/>
        <w:adjustRightInd w:val="0"/>
        <w:ind w:firstLine="709"/>
        <w:rPr>
          <w:rFonts w:eastAsia="Times New Roman" w:cs="Times New Roman"/>
          <w:szCs w:val="26"/>
        </w:rPr>
      </w:pPr>
      <w:r>
        <w:rPr>
          <w:rFonts w:eastAsia="Times New Roman" w:cs="Times New Roman"/>
          <w:szCs w:val="26"/>
        </w:rPr>
        <w:t>Предложение о проведении опроса должно содержать формулировку вопроса (вопросов), предлагаемого (предлагаемых) при проведении опроса граждан, территорию проведения опроса граждан, предлагаемые дату и сроки проведения опроса граждан.</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К предложению о проведении опроса прилагаются:</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согласие на обработку персональных данных лица (лиц</w:t>
      </w:r>
      <w:proofErr w:type="gramStart"/>
      <w:r>
        <w:rPr>
          <w:rFonts w:eastAsia="Times New Roman" w:cs="Times New Roman"/>
          <w:spacing w:val="-2"/>
          <w:szCs w:val="26"/>
        </w:rPr>
        <w:t xml:space="preserve">), </w:t>
      </w:r>
      <w:r w:rsidR="00244642">
        <w:rPr>
          <w:rFonts w:eastAsia="Times New Roman" w:cs="Times New Roman"/>
          <w:spacing w:val="-2"/>
          <w:szCs w:val="26"/>
        </w:rPr>
        <w:t xml:space="preserve">  </w:t>
      </w:r>
      <w:proofErr w:type="gramEnd"/>
      <w:r w:rsidR="00244642">
        <w:rPr>
          <w:rFonts w:eastAsia="Times New Roman" w:cs="Times New Roman"/>
          <w:spacing w:val="-2"/>
          <w:szCs w:val="26"/>
        </w:rPr>
        <w:t xml:space="preserve">          </w:t>
      </w:r>
      <w:r>
        <w:rPr>
          <w:rFonts w:eastAsia="Times New Roman" w:cs="Times New Roman"/>
          <w:spacing w:val="-2"/>
          <w:szCs w:val="26"/>
        </w:rPr>
        <w:t>подписавшего(-их) предложение о проведении опроса, составленное по форме согласно приложению к настоящему Положению;</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 инициативный проект, соответствующий требованиям пункта 2.3 Порядка выдвижения, внесения, обсуждения, рассмотрения инициативных проектов, а также проведению их конкурсного отбора, утвержденного решением Городского </w:t>
      </w:r>
      <w:r>
        <w:rPr>
          <w:rFonts w:eastAsia="Times New Roman" w:cs="Times New Roman"/>
          <w:spacing w:val="-2"/>
          <w:szCs w:val="26"/>
        </w:rPr>
        <w:lastRenderedPageBreak/>
        <w:t>Совета от 26.01.2021 № 25/5-581.</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Направляемое предложение, а также все прилагаемые к нему документы не должны содержать исправлений, подчисток, зачеркиваний.». </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2.4. Пункт 6.4 раздела 6 Положения после слов «более половины» дополнить словами «от присутствующих». </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2.5. Абзац первый пункта 7.2 раздела 7 Положения изложить в следующей редакции: </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 xml:space="preserve">«7.2. В состав комиссии включаются депутаты Городского Совета, представители Администрации города Норильска, члены местной общественной палаты города Норильска. Также в состав Комиссии могут быть включены (при наличии их согласия) инициаторы инициативного проекта, представители общественных объединений, осуществляющих свою деятельность на территории города Норильска, органов территориального общественного самоуправления города Норильска, инициативной группы инициативного проекта.». </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2.6. Абзац первый пункта 10.3 раздела 10 Положения изложить в следующей редакции:</w:t>
      </w:r>
    </w:p>
    <w:p w:rsidR="009E269D" w:rsidRDefault="009E269D" w:rsidP="009E269D">
      <w:pPr>
        <w:widowControl w:val="0"/>
        <w:autoSpaceDE w:val="0"/>
        <w:autoSpaceDN w:val="0"/>
        <w:adjustRightInd w:val="0"/>
        <w:ind w:firstLine="709"/>
        <w:rPr>
          <w:rFonts w:eastAsia="Times New Roman" w:cs="Times New Roman"/>
          <w:spacing w:val="-2"/>
          <w:szCs w:val="26"/>
        </w:rPr>
      </w:pPr>
      <w:r>
        <w:rPr>
          <w:rFonts w:eastAsia="Times New Roman" w:cs="Times New Roman"/>
          <w:spacing w:val="-2"/>
          <w:szCs w:val="26"/>
        </w:rPr>
        <w:t>«10.3. Результаты опроса граждан, проведенного по инициативе инициативной группы инициативного проекта, инициатора инициативного проекта</w:t>
      </w:r>
      <w:r w:rsidR="00101640">
        <w:rPr>
          <w:rFonts w:eastAsia="Times New Roman" w:cs="Times New Roman"/>
          <w:spacing w:val="-2"/>
          <w:szCs w:val="26"/>
        </w:rPr>
        <w:t>,</w:t>
      </w:r>
      <w:r>
        <w:rPr>
          <w:rFonts w:eastAsia="Times New Roman" w:cs="Times New Roman"/>
          <w:spacing w:val="-2"/>
          <w:szCs w:val="26"/>
        </w:rPr>
        <w:t xml:space="preserve"> подлежат обязательному рассмотрению органом, уполномоченным на принятие решения в отношении поддержки инициативного проекта, одновременно с рассмотрением соответствующего инициативного проекта.».</w:t>
      </w:r>
    </w:p>
    <w:p w:rsidR="00ED6639" w:rsidRPr="001F2F74" w:rsidRDefault="00ED6639" w:rsidP="009E269D">
      <w:pPr>
        <w:pStyle w:val="ConsPlusNormal"/>
        <w:ind w:firstLine="709"/>
        <w:jc w:val="both"/>
        <w:rPr>
          <w:rFonts w:ascii="Times New Roman" w:hAnsi="Times New Roman" w:cs="Times New Roman"/>
          <w:sz w:val="26"/>
          <w:szCs w:val="26"/>
        </w:rPr>
      </w:pPr>
      <w:r>
        <w:rPr>
          <w:rFonts w:ascii="Times New Roman" w:hAnsi="Times New Roman" w:cs="Times New Roman"/>
          <w:spacing w:val="-2"/>
          <w:sz w:val="26"/>
          <w:szCs w:val="26"/>
        </w:rPr>
        <w:t>3</w:t>
      </w:r>
      <w:r w:rsidRPr="001F2F74">
        <w:rPr>
          <w:rFonts w:ascii="Times New Roman" w:hAnsi="Times New Roman" w:cs="Times New Roman"/>
          <w:spacing w:val="-2"/>
          <w:sz w:val="26"/>
          <w:szCs w:val="26"/>
        </w:rPr>
        <w:t>.</w:t>
      </w:r>
      <w:r w:rsidRPr="001F2F74">
        <w:rPr>
          <w:rFonts w:ascii="Times New Roman" w:hAnsi="Times New Roman" w:cs="Times New Roman"/>
          <w:b/>
          <w:sz w:val="26"/>
          <w:szCs w:val="26"/>
        </w:rPr>
        <w:t xml:space="preserve"> </w:t>
      </w:r>
      <w:r w:rsidRPr="001F2F74">
        <w:rPr>
          <w:rFonts w:ascii="Times New Roman" w:hAnsi="Times New Roman" w:cs="Times New Roman"/>
          <w:sz w:val="26"/>
          <w:szCs w:val="26"/>
        </w:rPr>
        <w:t>Настоящее решение вступает в с</w:t>
      </w:r>
      <w:r>
        <w:rPr>
          <w:rFonts w:ascii="Times New Roman" w:hAnsi="Times New Roman" w:cs="Times New Roman"/>
          <w:sz w:val="26"/>
          <w:szCs w:val="26"/>
        </w:rPr>
        <w:t>илу через десять дней со дня</w:t>
      </w:r>
      <w:r w:rsidRPr="001F2F74">
        <w:rPr>
          <w:rFonts w:ascii="Times New Roman" w:hAnsi="Times New Roman" w:cs="Times New Roman"/>
          <w:sz w:val="26"/>
          <w:szCs w:val="26"/>
        </w:rPr>
        <w:t xml:space="preserve"> опубликования в газете «Заполярная правда».</w:t>
      </w:r>
    </w:p>
    <w:p w:rsidR="00CB595E" w:rsidRDefault="00CB595E" w:rsidP="00CB595E">
      <w:pPr>
        <w:rPr>
          <w:color w:val="000000"/>
          <w:szCs w:val="26"/>
        </w:rPr>
      </w:pPr>
    </w:p>
    <w:p w:rsidR="00D266E9" w:rsidRDefault="00D266E9" w:rsidP="00CB595E">
      <w:pPr>
        <w:rPr>
          <w:color w:val="000000"/>
          <w:szCs w:val="26"/>
        </w:rPr>
      </w:pPr>
    </w:p>
    <w:p w:rsidR="003869C3" w:rsidRDefault="003869C3" w:rsidP="00CB595E">
      <w:pPr>
        <w:rPr>
          <w:color w:val="000000"/>
          <w:szCs w:val="26"/>
        </w:rPr>
      </w:pPr>
    </w:p>
    <w:tbl>
      <w:tblPr>
        <w:tblW w:w="9180" w:type="dxa"/>
        <w:tblLook w:val="04A0" w:firstRow="1" w:lastRow="0" w:firstColumn="1" w:lastColumn="0" w:noHBand="0" w:noVBand="1"/>
      </w:tblPr>
      <w:tblGrid>
        <w:gridCol w:w="4530"/>
        <w:gridCol w:w="4650"/>
      </w:tblGrid>
      <w:tr w:rsidR="00CB595E" w:rsidTr="004620A7">
        <w:trPr>
          <w:trHeight w:val="80"/>
        </w:trPr>
        <w:tc>
          <w:tcPr>
            <w:tcW w:w="4530" w:type="dxa"/>
          </w:tcPr>
          <w:p w:rsidR="000844F6" w:rsidRDefault="000844F6" w:rsidP="00BF0F8C">
            <w:pPr>
              <w:spacing w:line="254" w:lineRule="auto"/>
              <w:rPr>
                <w:szCs w:val="26"/>
                <w:lang w:eastAsia="en-US"/>
              </w:rPr>
            </w:pPr>
            <w:r>
              <w:rPr>
                <w:szCs w:val="26"/>
                <w:lang w:eastAsia="en-US"/>
              </w:rPr>
              <w:t xml:space="preserve">Председатель Норильского </w:t>
            </w:r>
          </w:p>
          <w:p w:rsidR="00CB595E" w:rsidRDefault="000844F6" w:rsidP="00BF0F8C">
            <w:pPr>
              <w:spacing w:line="254" w:lineRule="auto"/>
              <w:rPr>
                <w:szCs w:val="26"/>
                <w:lang w:eastAsia="en-US"/>
              </w:rPr>
            </w:pPr>
            <w:r>
              <w:rPr>
                <w:szCs w:val="26"/>
                <w:lang w:eastAsia="en-US"/>
              </w:rPr>
              <w:t>г</w:t>
            </w:r>
            <w:r w:rsidR="00CB595E">
              <w:rPr>
                <w:szCs w:val="26"/>
                <w:lang w:eastAsia="en-US"/>
              </w:rPr>
              <w:t xml:space="preserve">ородского Совета </w:t>
            </w:r>
            <w:r>
              <w:rPr>
                <w:szCs w:val="26"/>
                <w:lang w:eastAsia="en-US"/>
              </w:rPr>
              <w:t>депутатов</w:t>
            </w:r>
          </w:p>
          <w:p w:rsidR="00CB595E" w:rsidRDefault="00CB595E" w:rsidP="00BF0F8C">
            <w:pPr>
              <w:spacing w:line="254" w:lineRule="auto"/>
              <w:rPr>
                <w:szCs w:val="26"/>
                <w:lang w:eastAsia="en-US"/>
              </w:rPr>
            </w:pPr>
          </w:p>
          <w:p w:rsidR="00CB595E" w:rsidRDefault="00A64370" w:rsidP="00BF0F8C">
            <w:pPr>
              <w:spacing w:line="254" w:lineRule="auto"/>
              <w:rPr>
                <w:szCs w:val="26"/>
                <w:lang w:eastAsia="en-US"/>
              </w:rPr>
            </w:pPr>
            <w:r>
              <w:rPr>
                <w:szCs w:val="26"/>
                <w:lang w:eastAsia="en-US"/>
              </w:rPr>
              <w:t xml:space="preserve">              </w:t>
            </w:r>
            <w:r w:rsidR="00CB595E">
              <w:rPr>
                <w:szCs w:val="26"/>
                <w:lang w:eastAsia="en-US"/>
              </w:rPr>
              <w:t xml:space="preserve">          А.А. Пестряков</w:t>
            </w:r>
          </w:p>
        </w:tc>
        <w:tc>
          <w:tcPr>
            <w:tcW w:w="4650" w:type="dxa"/>
          </w:tcPr>
          <w:p w:rsidR="00CB595E" w:rsidRDefault="00CB595E" w:rsidP="00BF0F8C">
            <w:pPr>
              <w:spacing w:line="254" w:lineRule="auto"/>
              <w:jc w:val="right"/>
              <w:rPr>
                <w:szCs w:val="26"/>
                <w:lang w:eastAsia="en-US"/>
              </w:rPr>
            </w:pPr>
            <w:r>
              <w:rPr>
                <w:szCs w:val="26"/>
                <w:lang w:eastAsia="en-US"/>
              </w:rPr>
              <w:t>Глава города Норильска</w:t>
            </w:r>
          </w:p>
          <w:p w:rsidR="00D266E9" w:rsidRDefault="00D266E9" w:rsidP="00BF0F8C">
            <w:pPr>
              <w:spacing w:line="254" w:lineRule="auto"/>
              <w:jc w:val="right"/>
              <w:rPr>
                <w:szCs w:val="26"/>
                <w:lang w:eastAsia="en-US"/>
              </w:rPr>
            </w:pPr>
          </w:p>
          <w:p w:rsidR="00CB595E" w:rsidRDefault="00CB595E" w:rsidP="00BF0F8C">
            <w:pPr>
              <w:spacing w:line="254" w:lineRule="auto"/>
              <w:jc w:val="right"/>
              <w:rPr>
                <w:szCs w:val="26"/>
                <w:lang w:eastAsia="en-US"/>
              </w:rPr>
            </w:pPr>
            <w:r>
              <w:rPr>
                <w:szCs w:val="26"/>
                <w:lang w:eastAsia="en-US"/>
              </w:rPr>
              <w:t xml:space="preserve">     </w:t>
            </w:r>
          </w:p>
          <w:p w:rsidR="00CB595E" w:rsidRDefault="00CB595E" w:rsidP="00BF0F8C">
            <w:pPr>
              <w:spacing w:line="254" w:lineRule="auto"/>
              <w:jc w:val="right"/>
              <w:rPr>
                <w:szCs w:val="26"/>
                <w:lang w:eastAsia="en-US"/>
              </w:rPr>
            </w:pPr>
            <w:r>
              <w:rPr>
                <w:szCs w:val="26"/>
                <w:lang w:eastAsia="en-US"/>
              </w:rPr>
              <w:t>Д.В. Карасев</w:t>
            </w:r>
          </w:p>
          <w:p w:rsidR="00CB595E" w:rsidRDefault="00CB595E" w:rsidP="00BF0F8C">
            <w:pPr>
              <w:spacing w:line="254" w:lineRule="auto"/>
              <w:jc w:val="right"/>
              <w:rPr>
                <w:szCs w:val="26"/>
                <w:lang w:eastAsia="en-US"/>
              </w:rPr>
            </w:pPr>
          </w:p>
        </w:tc>
      </w:tr>
    </w:tbl>
    <w:p w:rsidR="009A79A6" w:rsidRDefault="009A79A6" w:rsidP="004620A7">
      <w:pPr>
        <w:rPr>
          <w:rFonts w:cs="Times New Roman"/>
          <w:szCs w:val="26"/>
        </w:rPr>
      </w:pPr>
    </w:p>
    <w:sectPr w:rsidR="009A79A6" w:rsidSect="00D266E9">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E7A" w:rsidRDefault="00440E7A" w:rsidP="00171B74">
      <w:r>
        <w:separator/>
      </w:r>
    </w:p>
  </w:endnote>
  <w:endnote w:type="continuationSeparator" w:id="0">
    <w:p w:rsidR="00440E7A" w:rsidRDefault="00440E7A" w:rsidP="0017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78828"/>
      <w:docPartObj>
        <w:docPartGallery w:val="Page Numbers (Bottom of Page)"/>
        <w:docPartUnique/>
      </w:docPartObj>
    </w:sdtPr>
    <w:sdtEndPr/>
    <w:sdtContent>
      <w:p w:rsidR="007B1852" w:rsidRDefault="00342F7A">
        <w:pPr>
          <w:pStyle w:val="af1"/>
          <w:jc w:val="center"/>
        </w:pPr>
        <w:r>
          <w:fldChar w:fldCharType="begin"/>
        </w:r>
        <w:r w:rsidR="004C68CA">
          <w:instrText xml:space="preserve"> PAGE   \* MERGEFORMAT </w:instrText>
        </w:r>
        <w:r>
          <w:fldChar w:fldCharType="separate"/>
        </w:r>
        <w:r w:rsidR="00FC49EC">
          <w:rPr>
            <w:noProof/>
          </w:rPr>
          <w:t>2</w:t>
        </w:r>
        <w:r>
          <w:rPr>
            <w:noProof/>
          </w:rPr>
          <w:fldChar w:fldCharType="end"/>
        </w:r>
      </w:p>
    </w:sdtContent>
  </w:sdt>
  <w:p w:rsidR="007B1852" w:rsidRDefault="007B185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E7A" w:rsidRDefault="00440E7A" w:rsidP="00171B74">
      <w:r>
        <w:separator/>
      </w:r>
    </w:p>
  </w:footnote>
  <w:footnote w:type="continuationSeparator" w:id="0">
    <w:p w:rsidR="00440E7A" w:rsidRDefault="00440E7A" w:rsidP="0017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6">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7"/>
  </w:num>
  <w:num w:numId="2">
    <w:abstractNumId w:val="15"/>
  </w:num>
  <w:num w:numId="3">
    <w:abstractNumId w:val="6"/>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DC"/>
    <w:rsid w:val="00006F44"/>
    <w:rsid w:val="000073CC"/>
    <w:rsid w:val="000110BC"/>
    <w:rsid w:val="00011CE7"/>
    <w:rsid w:val="000152C3"/>
    <w:rsid w:val="00022807"/>
    <w:rsid w:val="0003249C"/>
    <w:rsid w:val="00033A99"/>
    <w:rsid w:val="000340D5"/>
    <w:rsid w:val="00041C25"/>
    <w:rsid w:val="00041D01"/>
    <w:rsid w:val="00042B71"/>
    <w:rsid w:val="00044EB5"/>
    <w:rsid w:val="00045851"/>
    <w:rsid w:val="0004667B"/>
    <w:rsid w:val="00062358"/>
    <w:rsid w:val="00064DE5"/>
    <w:rsid w:val="00065E7E"/>
    <w:rsid w:val="0007006A"/>
    <w:rsid w:val="000729C7"/>
    <w:rsid w:val="000844F6"/>
    <w:rsid w:val="000861DC"/>
    <w:rsid w:val="000902D7"/>
    <w:rsid w:val="00091A70"/>
    <w:rsid w:val="000924AC"/>
    <w:rsid w:val="00094BB9"/>
    <w:rsid w:val="000962B0"/>
    <w:rsid w:val="00096945"/>
    <w:rsid w:val="000970AC"/>
    <w:rsid w:val="00097FAE"/>
    <w:rsid w:val="000A01D5"/>
    <w:rsid w:val="000A1727"/>
    <w:rsid w:val="000A18C8"/>
    <w:rsid w:val="000A39C9"/>
    <w:rsid w:val="000A7E93"/>
    <w:rsid w:val="000B0213"/>
    <w:rsid w:val="000B0589"/>
    <w:rsid w:val="000B078D"/>
    <w:rsid w:val="000B1443"/>
    <w:rsid w:val="000B403C"/>
    <w:rsid w:val="000B7569"/>
    <w:rsid w:val="000C27C2"/>
    <w:rsid w:val="000C5959"/>
    <w:rsid w:val="000D0E0D"/>
    <w:rsid w:val="000D5CF9"/>
    <w:rsid w:val="000E33C7"/>
    <w:rsid w:val="000E448C"/>
    <w:rsid w:val="000E505E"/>
    <w:rsid w:val="000F1BF1"/>
    <w:rsid w:val="000F23B1"/>
    <w:rsid w:val="000F32D4"/>
    <w:rsid w:val="000F5E8C"/>
    <w:rsid w:val="00101640"/>
    <w:rsid w:val="00106F05"/>
    <w:rsid w:val="00112101"/>
    <w:rsid w:val="00116894"/>
    <w:rsid w:val="00116B4F"/>
    <w:rsid w:val="00121A69"/>
    <w:rsid w:val="00122924"/>
    <w:rsid w:val="00124329"/>
    <w:rsid w:val="00124C84"/>
    <w:rsid w:val="00125E32"/>
    <w:rsid w:val="00127C82"/>
    <w:rsid w:val="00130DDE"/>
    <w:rsid w:val="001324F3"/>
    <w:rsid w:val="0013671A"/>
    <w:rsid w:val="00136DFB"/>
    <w:rsid w:val="00137743"/>
    <w:rsid w:val="001443E5"/>
    <w:rsid w:val="00145670"/>
    <w:rsid w:val="0014706F"/>
    <w:rsid w:val="001470D2"/>
    <w:rsid w:val="00147E7B"/>
    <w:rsid w:val="00155527"/>
    <w:rsid w:val="00160508"/>
    <w:rsid w:val="0016342F"/>
    <w:rsid w:val="00166CB7"/>
    <w:rsid w:val="00167EFB"/>
    <w:rsid w:val="00171B74"/>
    <w:rsid w:val="00171E14"/>
    <w:rsid w:val="00175F61"/>
    <w:rsid w:val="00176C96"/>
    <w:rsid w:val="00180629"/>
    <w:rsid w:val="0018498C"/>
    <w:rsid w:val="00190442"/>
    <w:rsid w:val="001A45A7"/>
    <w:rsid w:val="001A6AFE"/>
    <w:rsid w:val="001B20C0"/>
    <w:rsid w:val="001B2118"/>
    <w:rsid w:val="001B2868"/>
    <w:rsid w:val="001C177B"/>
    <w:rsid w:val="001C1FE0"/>
    <w:rsid w:val="001C5DF5"/>
    <w:rsid w:val="001D31D9"/>
    <w:rsid w:val="001D561E"/>
    <w:rsid w:val="001D6126"/>
    <w:rsid w:val="001D64B6"/>
    <w:rsid w:val="001E1DC0"/>
    <w:rsid w:val="001E5201"/>
    <w:rsid w:val="001E64BB"/>
    <w:rsid w:val="001E6A07"/>
    <w:rsid w:val="001E73E1"/>
    <w:rsid w:val="001F21F1"/>
    <w:rsid w:val="001F4C4F"/>
    <w:rsid w:val="0020111E"/>
    <w:rsid w:val="00202078"/>
    <w:rsid w:val="00204137"/>
    <w:rsid w:val="00210F7E"/>
    <w:rsid w:val="00212525"/>
    <w:rsid w:val="00222A75"/>
    <w:rsid w:val="00231E94"/>
    <w:rsid w:val="0023251E"/>
    <w:rsid w:val="00234768"/>
    <w:rsid w:val="00235BC7"/>
    <w:rsid w:val="00244642"/>
    <w:rsid w:val="0024752E"/>
    <w:rsid w:val="00247B54"/>
    <w:rsid w:val="00247BE2"/>
    <w:rsid w:val="00256C23"/>
    <w:rsid w:val="00271808"/>
    <w:rsid w:val="00272CF6"/>
    <w:rsid w:val="00273BB1"/>
    <w:rsid w:val="0027527A"/>
    <w:rsid w:val="0029298D"/>
    <w:rsid w:val="00292DA8"/>
    <w:rsid w:val="002932FF"/>
    <w:rsid w:val="0029471E"/>
    <w:rsid w:val="002A003A"/>
    <w:rsid w:val="002A2567"/>
    <w:rsid w:val="002A3668"/>
    <w:rsid w:val="002A5163"/>
    <w:rsid w:val="002A7964"/>
    <w:rsid w:val="002B2905"/>
    <w:rsid w:val="002C5197"/>
    <w:rsid w:val="002C5CC2"/>
    <w:rsid w:val="002D0021"/>
    <w:rsid w:val="002D4B3B"/>
    <w:rsid w:val="002D7893"/>
    <w:rsid w:val="002E0EDF"/>
    <w:rsid w:val="002E34AA"/>
    <w:rsid w:val="002F17DE"/>
    <w:rsid w:val="002F220C"/>
    <w:rsid w:val="002F7590"/>
    <w:rsid w:val="00302BB9"/>
    <w:rsid w:val="00304C48"/>
    <w:rsid w:val="003064B6"/>
    <w:rsid w:val="0031397A"/>
    <w:rsid w:val="00321995"/>
    <w:rsid w:val="00321A16"/>
    <w:rsid w:val="00322601"/>
    <w:rsid w:val="00324F84"/>
    <w:rsid w:val="0033039E"/>
    <w:rsid w:val="0033512F"/>
    <w:rsid w:val="0034186C"/>
    <w:rsid w:val="0034202C"/>
    <w:rsid w:val="00342772"/>
    <w:rsid w:val="00342F7A"/>
    <w:rsid w:val="003454F1"/>
    <w:rsid w:val="00347C44"/>
    <w:rsid w:val="00350D66"/>
    <w:rsid w:val="003538D5"/>
    <w:rsid w:val="00354B5D"/>
    <w:rsid w:val="00356B0C"/>
    <w:rsid w:val="00371B21"/>
    <w:rsid w:val="00372FFD"/>
    <w:rsid w:val="0037553D"/>
    <w:rsid w:val="0037783E"/>
    <w:rsid w:val="00384320"/>
    <w:rsid w:val="003869C3"/>
    <w:rsid w:val="00386BDC"/>
    <w:rsid w:val="003918A8"/>
    <w:rsid w:val="003A0519"/>
    <w:rsid w:val="003A4E64"/>
    <w:rsid w:val="003A52B2"/>
    <w:rsid w:val="003A5DCE"/>
    <w:rsid w:val="003A78E6"/>
    <w:rsid w:val="003B2B0F"/>
    <w:rsid w:val="003C2E95"/>
    <w:rsid w:val="003C52EE"/>
    <w:rsid w:val="003D1A8F"/>
    <w:rsid w:val="003D5891"/>
    <w:rsid w:val="003E28F1"/>
    <w:rsid w:val="003E52B8"/>
    <w:rsid w:val="003E59DB"/>
    <w:rsid w:val="003E6DE0"/>
    <w:rsid w:val="003E727B"/>
    <w:rsid w:val="003E7FB7"/>
    <w:rsid w:val="003F013E"/>
    <w:rsid w:val="003F25D9"/>
    <w:rsid w:val="003F420D"/>
    <w:rsid w:val="003F4830"/>
    <w:rsid w:val="003F56B5"/>
    <w:rsid w:val="0040154C"/>
    <w:rsid w:val="00401D17"/>
    <w:rsid w:val="004049F8"/>
    <w:rsid w:val="00406690"/>
    <w:rsid w:val="004100DE"/>
    <w:rsid w:val="00410290"/>
    <w:rsid w:val="00412892"/>
    <w:rsid w:val="00413732"/>
    <w:rsid w:val="00416FCC"/>
    <w:rsid w:val="00417037"/>
    <w:rsid w:val="00425933"/>
    <w:rsid w:val="00435E14"/>
    <w:rsid w:val="00440544"/>
    <w:rsid w:val="00440E7A"/>
    <w:rsid w:val="00442E5A"/>
    <w:rsid w:val="00447FD1"/>
    <w:rsid w:val="004535A7"/>
    <w:rsid w:val="0045658B"/>
    <w:rsid w:val="00457A3A"/>
    <w:rsid w:val="0046031D"/>
    <w:rsid w:val="004620A7"/>
    <w:rsid w:val="00462E92"/>
    <w:rsid w:val="004642A6"/>
    <w:rsid w:val="0046660D"/>
    <w:rsid w:val="00475542"/>
    <w:rsid w:val="00476C63"/>
    <w:rsid w:val="004809F6"/>
    <w:rsid w:val="00487650"/>
    <w:rsid w:val="004877F5"/>
    <w:rsid w:val="00492F9C"/>
    <w:rsid w:val="0049699B"/>
    <w:rsid w:val="004B169E"/>
    <w:rsid w:val="004B7B22"/>
    <w:rsid w:val="004C3911"/>
    <w:rsid w:val="004C68CA"/>
    <w:rsid w:val="004D12AC"/>
    <w:rsid w:val="004D26A0"/>
    <w:rsid w:val="004D2C25"/>
    <w:rsid w:val="004D5FE2"/>
    <w:rsid w:val="004D63BD"/>
    <w:rsid w:val="004E063D"/>
    <w:rsid w:val="004E12E8"/>
    <w:rsid w:val="004E4301"/>
    <w:rsid w:val="004E57C9"/>
    <w:rsid w:val="004E70D4"/>
    <w:rsid w:val="004F5686"/>
    <w:rsid w:val="00503117"/>
    <w:rsid w:val="00504712"/>
    <w:rsid w:val="00505380"/>
    <w:rsid w:val="005100D2"/>
    <w:rsid w:val="00510316"/>
    <w:rsid w:val="00516060"/>
    <w:rsid w:val="00521C06"/>
    <w:rsid w:val="005256EF"/>
    <w:rsid w:val="005267CD"/>
    <w:rsid w:val="00533150"/>
    <w:rsid w:val="00535262"/>
    <w:rsid w:val="00542FAF"/>
    <w:rsid w:val="0054644A"/>
    <w:rsid w:val="00557694"/>
    <w:rsid w:val="00557E21"/>
    <w:rsid w:val="00562333"/>
    <w:rsid w:val="0056285D"/>
    <w:rsid w:val="00562F88"/>
    <w:rsid w:val="00564105"/>
    <w:rsid w:val="00565DEA"/>
    <w:rsid w:val="00576192"/>
    <w:rsid w:val="005849A6"/>
    <w:rsid w:val="00591510"/>
    <w:rsid w:val="00591902"/>
    <w:rsid w:val="00591A96"/>
    <w:rsid w:val="00596E04"/>
    <w:rsid w:val="00597E6D"/>
    <w:rsid w:val="005A1846"/>
    <w:rsid w:val="005A2FDF"/>
    <w:rsid w:val="005B06D6"/>
    <w:rsid w:val="005B2D6F"/>
    <w:rsid w:val="005B4AE2"/>
    <w:rsid w:val="005B4E2D"/>
    <w:rsid w:val="005B583F"/>
    <w:rsid w:val="005C3F68"/>
    <w:rsid w:val="005D1A43"/>
    <w:rsid w:val="005D35A7"/>
    <w:rsid w:val="005D68B1"/>
    <w:rsid w:val="005E1EEB"/>
    <w:rsid w:val="005E2AF4"/>
    <w:rsid w:val="005F07B8"/>
    <w:rsid w:val="005F386C"/>
    <w:rsid w:val="005F52C9"/>
    <w:rsid w:val="00611C94"/>
    <w:rsid w:val="00612164"/>
    <w:rsid w:val="00615E92"/>
    <w:rsid w:val="00631298"/>
    <w:rsid w:val="0063369F"/>
    <w:rsid w:val="00633EE2"/>
    <w:rsid w:val="00637DBA"/>
    <w:rsid w:val="00640CE5"/>
    <w:rsid w:val="006419E0"/>
    <w:rsid w:val="00647EBE"/>
    <w:rsid w:val="00651415"/>
    <w:rsid w:val="00652172"/>
    <w:rsid w:val="006553B9"/>
    <w:rsid w:val="00660DF6"/>
    <w:rsid w:val="0066733F"/>
    <w:rsid w:val="00670294"/>
    <w:rsid w:val="00670AC7"/>
    <w:rsid w:val="00670C21"/>
    <w:rsid w:val="00681FAB"/>
    <w:rsid w:val="00683A04"/>
    <w:rsid w:val="00683EC2"/>
    <w:rsid w:val="00686154"/>
    <w:rsid w:val="00686ED7"/>
    <w:rsid w:val="006921B8"/>
    <w:rsid w:val="006A4D62"/>
    <w:rsid w:val="006B6354"/>
    <w:rsid w:val="006B7235"/>
    <w:rsid w:val="006C0D42"/>
    <w:rsid w:val="006C154C"/>
    <w:rsid w:val="006C23B0"/>
    <w:rsid w:val="006C4FB1"/>
    <w:rsid w:val="006D7ABF"/>
    <w:rsid w:val="006E4BC0"/>
    <w:rsid w:val="006E7F3B"/>
    <w:rsid w:val="006F14C4"/>
    <w:rsid w:val="00700B7E"/>
    <w:rsid w:val="00700CBE"/>
    <w:rsid w:val="00700E52"/>
    <w:rsid w:val="007072B4"/>
    <w:rsid w:val="00710375"/>
    <w:rsid w:val="00720754"/>
    <w:rsid w:val="007210F1"/>
    <w:rsid w:val="00721651"/>
    <w:rsid w:val="00724394"/>
    <w:rsid w:val="00726148"/>
    <w:rsid w:val="00727498"/>
    <w:rsid w:val="00731272"/>
    <w:rsid w:val="00744065"/>
    <w:rsid w:val="00744CE4"/>
    <w:rsid w:val="00746F42"/>
    <w:rsid w:val="0075356F"/>
    <w:rsid w:val="00760FED"/>
    <w:rsid w:val="00762DFD"/>
    <w:rsid w:val="00766B11"/>
    <w:rsid w:val="00767C47"/>
    <w:rsid w:val="00771406"/>
    <w:rsid w:val="00777C93"/>
    <w:rsid w:val="00782616"/>
    <w:rsid w:val="00782E40"/>
    <w:rsid w:val="00784E37"/>
    <w:rsid w:val="00792995"/>
    <w:rsid w:val="00795B35"/>
    <w:rsid w:val="00796A0C"/>
    <w:rsid w:val="007A3126"/>
    <w:rsid w:val="007B1852"/>
    <w:rsid w:val="007B4C16"/>
    <w:rsid w:val="007B7C5D"/>
    <w:rsid w:val="007C0F7E"/>
    <w:rsid w:val="007C6212"/>
    <w:rsid w:val="007C65FA"/>
    <w:rsid w:val="007C70EE"/>
    <w:rsid w:val="007C7305"/>
    <w:rsid w:val="007D21DE"/>
    <w:rsid w:val="007D2D21"/>
    <w:rsid w:val="007D34CF"/>
    <w:rsid w:val="007D60A0"/>
    <w:rsid w:val="007E28D2"/>
    <w:rsid w:val="007F03EB"/>
    <w:rsid w:val="007F341E"/>
    <w:rsid w:val="007F6D28"/>
    <w:rsid w:val="0080632A"/>
    <w:rsid w:val="008102BD"/>
    <w:rsid w:val="008120D4"/>
    <w:rsid w:val="00820247"/>
    <w:rsid w:val="00821535"/>
    <w:rsid w:val="00822826"/>
    <w:rsid w:val="008274B1"/>
    <w:rsid w:val="00827891"/>
    <w:rsid w:val="00832614"/>
    <w:rsid w:val="008339A8"/>
    <w:rsid w:val="008348E3"/>
    <w:rsid w:val="008350C5"/>
    <w:rsid w:val="00844346"/>
    <w:rsid w:val="008466F9"/>
    <w:rsid w:val="0084680C"/>
    <w:rsid w:val="0085581C"/>
    <w:rsid w:val="008629F1"/>
    <w:rsid w:val="00866D3F"/>
    <w:rsid w:val="0087356B"/>
    <w:rsid w:val="00874341"/>
    <w:rsid w:val="0088316D"/>
    <w:rsid w:val="00892CC4"/>
    <w:rsid w:val="00895466"/>
    <w:rsid w:val="008955E0"/>
    <w:rsid w:val="008A043E"/>
    <w:rsid w:val="008A3FE9"/>
    <w:rsid w:val="008A75D4"/>
    <w:rsid w:val="008B37C2"/>
    <w:rsid w:val="008B4FE1"/>
    <w:rsid w:val="008B60B4"/>
    <w:rsid w:val="008D1EA9"/>
    <w:rsid w:val="008E2701"/>
    <w:rsid w:val="008E3321"/>
    <w:rsid w:val="008E3622"/>
    <w:rsid w:val="008E3ED4"/>
    <w:rsid w:val="008E55F9"/>
    <w:rsid w:val="008E5F84"/>
    <w:rsid w:val="008F43A5"/>
    <w:rsid w:val="008F7817"/>
    <w:rsid w:val="008F7AB3"/>
    <w:rsid w:val="00900D67"/>
    <w:rsid w:val="00903733"/>
    <w:rsid w:val="009048E8"/>
    <w:rsid w:val="00906559"/>
    <w:rsid w:val="009075EC"/>
    <w:rsid w:val="00911E31"/>
    <w:rsid w:val="00912A36"/>
    <w:rsid w:val="00914650"/>
    <w:rsid w:val="00917C73"/>
    <w:rsid w:val="009205E0"/>
    <w:rsid w:val="00927C06"/>
    <w:rsid w:val="00930BC4"/>
    <w:rsid w:val="00935319"/>
    <w:rsid w:val="00955629"/>
    <w:rsid w:val="009615D4"/>
    <w:rsid w:val="009678C2"/>
    <w:rsid w:val="00970836"/>
    <w:rsid w:val="00970E36"/>
    <w:rsid w:val="00971091"/>
    <w:rsid w:val="00973ADC"/>
    <w:rsid w:val="0097654F"/>
    <w:rsid w:val="00976969"/>
    <w:rsid w:val="00981593"/>
    <w:rsid w:val="00985792"/>
    <w:rsid w:val="00987397"/>
    <w:rsid w:val="009923B6"/>
    <w:rsid w:val="00994AB0"/>
    <w:rsid w:val="00995297"/>
    <w:rsid w:val="00997771"/>
    <w:rsid w:val="009A79A6"/>
    <w:rsid w:val="009B399F"/>
    <w:rsid w:val="009B61B7"/>
    <w:rsid w:val="009C0EA5"/>
    <w:rsid w:val="009D0C52"/>
    <w:rsid w:val="009D1F47"/>
    <w:rsid w:val="009D383A"/>
    <w:rsid w:val="009D3CEF"/>
    <w:rsid w:val="009D42E9"/>
    <w:rsid w:val="009D6E10"/>
    <w:rsid w:val="009D7DF2"/>
    <w:rsid w:val="009E269D"/>
    <w:rsid w:val="009E288F"/>
    <w:rsid w:val="009E3D49"/>
    <w:rsid w:val="009E4413"/>
    <w:rsid w:val="009F31DB"/>
    <w:rsid w:val="009F5856"/>
    <w:rsid w:val="009F6A55"/>
    <w:rsid w:val="00A102BD"/>
    <w:rsid w:val="00A102FF"/>
    <w:rsid w:val="00A13716"/>
    <w:rsid w:val="00A155C3"/>
    <w:rsid w:val="00A15FE1"/>
    <w:rsid w:val="00A20A0B"/>
    <w:rsid w:val="00A322C7"/>
    <w:rsid w:val="00A32BF8"/>
    <w:rsid w:val="00A3374C"/>
    <w:rsid w:val="00A35218"/>
    <w:rsid w:val="00A36C3E"/>
    <w:rsid w:val="00A40FC9"/>
    <w:rsid w:val="00A42F61"/>
    <w:rsid w:val="00A44455"/>
    <w:rsid w:val="00A44998"/>
    <w:rsid w:val="00A455CA"/>
    <w:rsid w:val="00A55964"/>
    <w:rsid w:val="00A57136"/>
    <w:rsid w:val="00A61566"/>
    <w:rsid w:val="00A62484"/>
    <w:rsid w:val="00A64370"/>
    <w:rsid w:val="00A64D85"/>
    <w:rsid w:val="00A65629"/>
    <w:rsid w:val="00A65B71"/>
    <w:rsid w:val="00A66197"/>
    <w:rsid w:val="00A66646"/>
    <w:rsid w:val="00A66C5C"/>
    <w:rsid w:val="00A713BF"/>
    <w:rsid w:val="00A86A6D"/>
    <w:rsid w:val="00A92A88"/>
    <w:rsid w:val="00AA2E6A"/>
    <w:rsid w:val="00AA7532"/>
    <w:rsid w:val="00AB24B2"/>
    <w:rsid w:val="00AB4B7B"/>
    <w:rsid w:val="00AB6012"/>
    <w:rsid w:val="00AB6B74"/>
    <w:rsid w:val="00AB70B3"/>
    <w:rsid w:val="00AC0AC7"/>
    <w:rsid w:val="00AD3D20"/>
    <w:rsid w:val="00AE1E47"/>
    <w:rsid w:val="00AE4E6D"/>
    <w:rsid w:val="00AE568D"/>
    <w:rsid w:val="00AE7CC8"/>
    <w:rsid w:val="00AE7F0E"/>
    <w:rsid w:val="00AF1E91"/>
    <w:rsid w:val="00AF2B81"/>
    <w:rsid w:val="00AF6CFF"/>
    <w:rsid w:val="00B0058B"/>
    <w:rsid w:val="00B0195F"/>
    <w:rsid w:val="00B05F4A"/>
    <w:rsid w:val="00B134AC"/>
    <w:rsid w:val="00B146C6"/>
    <w:rsid w:val="00B17727"/>
    <w:rsid w:val="00B35316"/>
    <w:rsid w:val="00B364C0"/>
    <w:rsid w:val="00B41D02"/>
    <w:rsid w:val="00B42A94"/>
    <w:rsid w:val="00B51471"/>
    <w:rsid w:val="00B55C1A"/>
    <w:rsid w:val="00B5636E"/>
    <w:rsid w:val="00B61D54"/>
    <w:rsid w:val="00B62027"/>
    <w:rsid w:val="00B6569A"/>
    <w:rsid w:val="00B72D05"/>
    <w:rsid w:val="00B75E98"/>
    <w:rsid w:val="00B76605"/>
    <w:rsid w:val="00B80A7A"/>
    <w:rsid w:val="00B816E5"/>
    <w:rsid w:val="00B83E0E"/>
    <w:rsid w:val="00B84821"/>
    <w:rsid w:val="00B957B9"/>
    <w:rsid w:val="00BA7648"/>
    <w:rsid w:val="00BB2070"/>
    <w:rsid w:val="00BB4190"/>
    <w:rsid w:val="00BB5B2E"/>
    <w:rsid w:val="00BB60AC"/>
    <w:rsid w:val="00BC4564"/>
    <w:rsid w:val="00BC50DC"/>
    <w:rsid w:val="00BD6260"/>
    <w:rsid w:val="00BE18BD"/>
    <w:rsid w:val="00BE54E7"/>
    <w:rsid w:val="00BE6424"/>
    <w:rsid w:val="00BE67FF"/>
    <w:rsid w:val="00BF5ED1"/>
    <w:rsid w:val="00C0010C"/>
    <w:rsid w:val="00C02FF2"/>
    <w:rsid w:val="00C035E1"/>
    <w:rsid w:val="00C072B6"/>
    <w:rsid w:val="00C07416"/>
    <w:rsid w:val="00C07AF1"/>
    <w:rsid w:val="00C07EE5"/>
    <w:rsid w:val="00C16351"/>
    <w:rsid w:val="00C1734F"/>
    <w:rsid w:val="00C229C7"/>
    <w:rsid w:val="00C27410"/>
    <w:rsid w:val="00C31C9F"/>
    <w:rsid w:val="00C33435"/>
    <w:rsid w:val="00C46598"/>
    <w:rsid w:val="00C4768E"/>
    <w:rsid w:val="00C553DE"/>
    <w:rsid w:val="00C5547E"/>
    <w:rsid w:val="00C625E1"/>
    <w:rsid w:val="00C62A16"/>
    <w:rsid w:val="00C65AAC"/>
    <w:rsid w:val="00C7386F"/>
    <w:rsid w:val="00C76345"/>
    <w:rsid w:val="00C768D3"/>
    <w:rsid w:val="00C77D6B"/>
    <w:rsid w:val="00C825B9"/>
    <w:rsid w:val="00C82753"/>
    <w:rsid w:val="00C86296"/>
    <w:rsid w:val="00C87A37"/>
    <w:rsid w:val="00C87D2B"/>
    <w:rsid w:val="00C928F8"/>
    <w:rsid w:val="00C9454E"/>
    <w:rsid w:val="00C962BC"/>
    <w:rsid w:val="00CA0061"/>
    <w:rsid w:val="00CA11FB"/>
    <w:rsid w:val="00CA218B"/>
    <w:rsid w:val="00CA27FC"/>
    <w:rsid w:val="00CA3E77"/>
    <w:rsid w:val="00CB29FB"/>
    <w:rsid w:val="00CB4246"/>
    <w:rsid w:val="00CB4EEC"/>
    <w:rsid w:val="00CB595E"/>
    <w:rsid w:val="00CB7A31"/>
    <w:rsid w:val="00CC194F"/>
    <w:rsid w:val="00CC5E71"/>
    <w:rsid w:val="00CD13C8"/>
    <w:rsid w:val="00CD1BD7"/>
    <w:rsid w:val="00CD213A"/>
    <w:rsid w:val="00CD4DCA"/>
    <w:rsid w:val="00CF136B"/>
    <w:rsid w:val="00D055D6"/>
    <w:rsid w:val="00D065E1"/>
    <w:rsid w:val="00D177CD"/>
    <w:rsid w:val="00D17ECA"/>
    <w:rsid w:val="00D2205D"/>
    <w:rsid w:val="00D266E9"/>
    <w:rsid w:val="00D313D1"/>
    <w:rsid w:val="00D40A58"/>
    <w:rsid w:val="00D44569"/>
    <w:rsid w:val="00D447B2"/>
    <w:rsid w:val="00D450BA"/>
    <w:rsid w:val="00D54D7C"/>
    <w:rsid w:val="00D5503F"/>
    <w:rsid w:val="00D552BA"/>
    <w:rsid w:val="00D5537A"/>
    <w:rsid w:val="00D61562"/>
    <w:rsid w:val="00D62CCB"/>
    <w:rsid w:val="00D75881"/>
    <w:rsid w:val="00D7672E"/>
    <w:rsid w:val="00D8566B"/>
    <w:rsid w:val="00D873C1"/>
    <w:rsid w:val="00D95820"/>
    <w:rsid w:val="00D95D94"/>
    <w:rsid w:val="00DA0CE0"/>
    <w:rsid w:val="00DA578B"/>
    <w:rsid w:val="00DA70B6"/>
    <w:rsid w:val="00DB0BF2"/>
    <w:rsid w:val="00DB10FF"/>
    <w:rsid w:val="00DB140F"/>
    <w:rsid w:val="00DB2187"/>
    <w:rsid w:val="00DB4C38"/>
    <w:rsid w:val="00DB5085"/>
    <w:rsid w:val="00DB6AEA"/>
    <w:rsid w:val="00DC06F4"/>
    <w:rsid w:val="00DC6CCE"/>
    <w:rsid w:val="00DE23B1"/>
    <w:rsid w:val="00DE7057"/>
    <w:rsid w:val="00DF31BE"/>
    <w:rsid w:val="00DF3C27"/>
    <w:rsid w:val="00DF3CBD"/>
    <w:rsid w:val="00DF4F8C"/>
    <w:rsid w:val="00DF6534"/>
    <w:rsid w:val="00E0184A"/>
    <w:rsid w:val="00E01AA2"/>
    <w:rsid w:val="00E02E0A"/>
    <w:rsid w:val="00E064BA"/>
    <w:rsid w:val="00E1703C"/>
    <w:rsid w:val="00E216B0"/>
    <w:rsid w:val="00E22409"/>
    <w:rsid w:val="00E24583"/>
    <w:rsid w:val="00E26E46"/>
    <w:rsid w:val="00E34172"/>
    <w:rsid w:val="00E34C90"/>
    <w:rsid w:val="00E47412"/>
    <w:rsid w:val="00E55BC2"/>
    <w:rsid w:val="00E60073"/>
    <w:rsid w:val="00E61134"/>
    <w:rsid w:val="00E634F5"/>
    <w:rsid w:val="00E652B0"/>
    <w:rsid w:val="00E72A6A"/>
    <w:rsid w:val="00E744E6"/>
    <w:rsid w:val="00E749D2"/>
    <w:rsid w:val="00E76C84"/>
    <w:rsid w:val="00E77F7D"/>
    <w:rsid w:val="00E81E68"/>
    <w:rsid w:val="00E874EB"/>
    <w:rsid w:val="00E91416"/>
    <w:rsid w:val="00E91C37"/>
    <w:rsid w:val="00E947BA"/>
    <w:rsid w:val="00E94869"/>
    <w:rsid w:val="00E959D4"/>
    <w:rsid w:val="00E97FC2"/>
    <w:rsid w:val="00EB3D77"/>
    <w:rsid w:val="00EB6A5A"/>
    <w:rsid w:val="00EB7301"/>
    <w:rsid w:val="00EB7D84"/>
    <w:rsid w:val="00EC0AE3"/>
    <w:rsid w:val="00EC21F6"/>
    <w:rsid w:val="00EC4A2D"/>
    <w:rsid w:val="00EC7ABD"/>
    <w:rsid w:val="00EC7BE5"/>
    <w:rsid w:val="00ED6639"/>
    <w:rsid w:val="00ED6A4C"/>
    <w:rsid w:val="00EE54C4"/>
    <w:rsid w:val="00EE7892"/>
    <w:rsid w:val="00EF16D6"/>
    <w:rsid w:val="00EF413A"/>
    <w:rsid w:val="00F02682"/>
    <w:rsid w:val="00F03515"/>
    <w:rsid w:val="00F057F1"/>
    <w:rsid w:val="00F066F1"/>
    <w:rsid w:val="00F14679"/>
    <w:rsid w:val="00F20442"/>
    <w:rsid w:val="00F25CED"/>
    <w:rsid w:val="00F25EB3"/>
    <w:rsid w:val="00F332CF"/>
    <w:rsid w:val="00F34D90"/>
    <w:rsid w:val="00F459D2"/>
    <w:rsid w:val="00F570F4"/>
    <w:rsid w:val="00F716A5"/>
    <w:rsid w:val="00F73606"/>
    <w:rsid w:val="00F77110"/>
    <w:rsid w:val="00F80939"/>
    <w:rsid w:val="00F813D2"/>
    <w:rsid w:val="00F81B7F"/>
    <w:rsid w:val="00F83F86"/>
    <w:rsid w:val="00F919E4"/>
    <w:rsid w:val="00F948F2"/>
    <w:rsid w:val="00F9548B"/>
    <w:rsid w:val="00F95736"/>
    <w:rsid w:val="00F95743"/>
    <w:rsid w:val="00FA44B9"/>
    <w:rsid w:val="00FC49EC"/>
    <w:rsid w:val="00FC66C6"/>
    <w:rsid w:val="00FD015F"/>
    <w:rsid w:val="00FD3856"/>
    <w:rsid w:val="00FD4571"/>
    <w:rsid w:val="00FD527E"/>
    <w:rsid w:val="00FD68D7"/>
    <w:rsid w:val="00FE2C66"/>
    <w:rsid w:val="00FE31A9"/>
    <w:rsid w:val="00FE694F"/>
    <w:rsid w:val="00FE73C1"/>
    <w:rsid w:val="00FF07D4"/>
    <w:rsid w:val="00FF22FA"/>
    <w:rsid w:val="00FF41B0"/>
    <w:rsid w:val="00FF488E"/>
    <w:rsid w:val="00FF5066"/>
    <w:rsid w:val="00FF5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BA7109-F159-492E-8F3C-74808F0B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0"/>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67517535">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07BA-129E-4962-888A-D19C6F64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Гырнец Светлана Васильевна</cp:lastModifiedBy>
  <cp:revision>55</cp:revision>
  <cp:lastPrinted>2024-10-09T07:58:00Z</cp:lastPrinted>
  <dcterms:created xsi:type="dcterms:W3CDTF">2023-05-26T03:28:00Z</dcterms:created>
  <dcterms:modified xsi:type="dcterms:W3CDTF">2024-12-16T03:07:00Z</dcterms:modified>
</cp:coreProperties>
</file>