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DE0" w:rsidRPr="00616F14" w:rsidRDefault="00A67C48" w:rsidP="000D0EF4">
      <w:pPr>
        <w:pStyle w:val="a3"/>
        <w:tabs>
          <w:tab w:val="left" w:pos="5529"/>
        </w:tabs>
        <w:spacing w:line="228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</w:rPr>
        <w:pict>
          <v:rect id="_x0000_s1026" style="position:absolute;left:0;text-align:left;margin-left:91.7pt;margin-top:-42.55pt;width:116.3pt;height:21.75pt;z-index:251659264" stroked="f">
            <v:textbox style="mso-next-textbox:#_x0000_s1026">
              <w:txbxContent>
                <w:p w:rsidR="000D6B05" w:rsidRPr="00EB6637" w:rsidRDefault="000D6B05" w:rsidP="0072643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79.2pt;margin-top:39.5pt;width:93pt;height:29.25pt;z-index:251657216" strokecolor="white">
            <v:textbox style="mso-next-textbox:#_x0000_s1027">
              <w:txbxContent>
                <w:p w:rsidR="000D6B05" w:rsidRDefault="000D6B05" w:rsidP="000D0EF4"/>
              </w:txbxContent>
            </v:textbox>
          </v:shape>
        </w:pict>
      </w:r>
      <w:r w:rsidR="00C568F4">
        <w:rPr>
          <w:rFonts w:ascii="Times New Roman" w:hAnsi="Times New Roman"/>
          <w:noProof/>
        </w:rPr>
        <w:drawing>
          <wp:inline distT="0" distB="0" distL="0" distR="0">
            <wp:extent cx="468630" cy="557530"/>
            <wp:effectExtent l="19050" t="0" r="762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557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DE0" w:rsidRPr="00616F14" w:rsidRDefault="00845DE0" w:rsidP="000D0EF4">
      <w:pPr>
        <w:pStyle w:val="a3"/>
        <w:tabs>
          <w:tab w:val="left" w:pos="5529"/>
        </w:tabs>
        <w:spacing w:line="228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616F14">
        <w:rPr>
          <w:rFonts w:ascii="Times New Roman" w:hAnsi="Times New Roman"/>
          <w:color w:val="000000"/>
          <w:sz w:val="26"/>
          <w:szCs w:val="26"/>
        </w:rPr>
        <w:t>АДМИНИСТРАЦИЯ ГОРОДА НОРИЛЬСКА</w:t>
      </w:r>
    </w:p>
    <w:p w:rsidR="00845DE0" w:rsidRPr="00616F14" w:rsidRDefault="00845DE0" w:rsidP="000D0EF4">
      <w:pPr>
        <w:pStyle w:val="a3"/>
        <w:jc w:val="center"/>
        <w:rPr>
          <w:rFonts w:ascii="Times New Roman" w:hAnsi="Times New Roman"/>
          <w:color w:val="000000"/>
          <w:sz w:val="26"/>
          <w:szCs w:val="26"/>
        </w:rPr>
      </w:pPr>
      <w:r w:rsidRPr="00616F14">
        <w:rPr>
          <w:rFonts w:ascii="Times New Roman" w:hAnsi="Times New Roman"/>
          <w:color w:val="000000"/>
          <w:sz w:val="26"/>
          <w:szCs w:val="26"/>
        </w:rPr>
        <w:t>КРАСНОЯРСКОГО КРАЯ</w:t>
      </w:r>
    </w:p>
    <w:p w:rsidR="00AB1915" w:rsidRDefault="00AB1915" w:rsidP="000D0EF4">
      <w:pPr>
        <w:pStyle w:val="a3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845DE0" w:rsidRPr="00616F14" w:rsidRDefault="00A67C48" w:rsidP="000D0EF4">
      <w:pPr>
        <w:pStyle w:val="a3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shape id="_x0000_s1028" type="#_x0000_t202" style="position:absolute;left:0;text-align:left;margin-left:335.35pt;margin-top:8.1pt;width:99pt;height:30pt;z-index:251658240" strokecolor="white">
            <v:textbox style="mso-next-textbox:#_x0000_s1028">
              <w:txbxContent>
                <w:p w:rsidR="000D6B05" w:rsidRPr="004C33EA" w:rsidRDefault="000D6B05" w:rsidP="004C33EA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="00845DE0" w:rsidRPr="00616F14">
        <w:rPr>
          <w:rFonts w:ascii="Times New Roman" w:hAnsi="Times New Roman"/>
          <w:color w:val="000000"/>
          <w:sz w:val="26"/>
          <w:szCs w:val="26"/>
        </w:rPr>
        <w:t xml:space="preserve">                           </w:t>
      </w:r>
    </w:p>
    <w:p w:rsidR="00845DE0" w:rsidRPr="00616F14" w:rsidRDefault="00AB1915" w:rsidP="000D0EF4">
      <w:pPr>
        <w:pStyle w:val="a3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РАСПОРЯЖЕ</w:t>
      </w:r>
      <w:r w:rsidR="00180556" w:rsidRPr="00616F14">
        <w:rPr>
          <w:rFonts w:ascii="Times New Roman" w:hAnsi="Times New Roman"/>
          <w:b/>
          <w:bCs/>
          <w:color w:val="000000"/>
          <w:sz w:val="28"/>
          <w:szCs w:val="28"/>
        </w:rPr>
        <w:t>НИЕ</w:t>
      </w:r>
    </w:p>
    <w:p w:rsidR="00845DE0" w:rsidRPr="00616F14" w:rsidRDefault="00845DE0" w:rsidP="000D0EF4">
      <w:pPr>
        <w:pStyle w:val="a3"/>
        <w:jc w:val="center"/>
        <w:rPr>
          <w:rFonts w:ascii="Times New Roman" w:hAnsi="Times New Roman"/>
          <w:color w:val="000000"/>
          <w:sz w:val="18"/>
          <w:szCs w:val="18"/>
        </w:rPr>
      </w:pPr>
      <w:r w:rsidRPr="00616F14">
        <w:rPr>
          <w:rFonts w:ascii="Times New Roman" w:hAnsi="Times New Roman"/>
          <w:color w:val="000000"/>
        </w:rPr>
        <w:t xml:space="preserve">                            </w:t>
      </w:r>
    </w:p>
    <w:p w:rsidR="0030221F" w:rsidRPr="00616F14" w:rsidRDefault="00A706E0" w:rsidP="0030221F">
      <w:pPr>
        <w:tabs>
          <w:tab w:val="left" w:pos="3969"/>
          <w:tab w:val="left" w:pos="7797"/>
        </w:tabs>
        <w:spacing w:line="240" w:lineRule="auto"/>
        <w:ind w:right="-161"/>
        <w:contextualSpacing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29.02.</w:t>
      </w:r>
      <w:r w:rsidR="0030221F" w:rsidRPr="00616F14">
        <w:rPr>
          <w:rFonts w:ascii="Times New Roman" w:hAnsi="Times New Roman"/>
          <w:color w:val="000000"/>
          <w:sz w:val="26"/>
          <w:szCs w:val="26"/>
        </w:rPr>
        <w:t>20</w:t>
      </w:r>
      <w:r w:rsidR="00180556" w:rsidRPr="00616F14">
        <w:rPr>
          <w:rFonts w:ascii="Times New Roman" w:hAnsi="Times New Roman"/>
          <w:color w:val="000000"/>
          <w:sz w:val="26"/>
          <w:szCs w:val="26"/>
        </w:rPr>
        <w:t>1</w:t>
      </w:r>
      <w:r w:rsidR="002B646B">
        <w:rPr>
          <w:rFonts w:ascii="Times New Roman" w:hAnsi="Times New Roman"/>
          <w:color w:val="000000"/>
          <w:sz w:val="26"/>
          <w:szCs w:val="26"/>
        </w:rPr>
        <w:t>6</w:t>
      </w:r>
      <w:r w:rsidR="00845DE0" w:rsidRPr="00616F14">
        <w:rPr>
          <w:rFonts w:ascii="Times New Roman" w:hAnsi="Times New Roman"/>
          <w:color w:val="000000"/>
          <w:sz w:val="26"/>
          <w:szCs w:val="26"/>
        </w:rPr>
        <w:tab/>
        <w:t xml:space="preserve">    г.</w:t>
      </w:r>
      <w:r w:rsidR="0024145E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Норильск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     № 816</w:t>
      </w:r>
    </w:p>
    <w:p w:rsidR="0030221F" w:rsidRPr="00616F14" w:rsidRDefault="0030221F" w:rsidP="0030221F">
      <w:pPr>
        <w:tabs>
          <w:tab w:val="left" w:pos="3969"/>
          <w:tab w:val="left" w:pos="7797"/>
        </w:tabs>
        <w:spacing w:line="240" w:lineRule="auto"/>
        <w:ind w:right="-161"/>
        <w:contextualSpacing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747"/>
      </w:tblGrid>
      <w:tr w:rsidR="00845DE0" w:rsidRPr="003F061F" w:rsidTr="008D3C01">
        <w:trPr>
          <w:cantSplit/>
          <w:trHeight w:val="649"/>
        </w:trPr>
        <w:tc>
          <w:tcPr>
            <w:tcW w:w="9747" w:type="dxa"/>
          </w:tcPr>
          <w:p w:rsidR="00845DE0" w:rsidRPr="00276E70" w:rsidRDefault="00947F70" w:rsidP="002B646B">
            <w:pPr>
              <w:pStyle w:val="af3"/>
              <w:ind w:left="0" w:righ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="002B646B">
              <w:rPr>
                <w:rFonts w:ascii="Times New Roman" w:hAnsi="Times New Roman"/>
                <w:sz w:val="26"/>
                <w:szCs w:val="26"/>
              </w:rPr>
              <w:t xml:space="preserve"> корректировке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технического задания на разработку </w:t>
            </w:r>
            <w:r w:rsidR="00566B55">
              <w:rPr>
                <w:rFonts w:ascii="Times New Roman" w:hAnsi="Times New Roman"/>
                <w:sz w:val="26"/>
                <w:szCs w:val="26"/>
              </w:rPr>
              <w:t xml:space="preserve">инвестиционной программы </w:t>
            </w:r>
            <w:r>
              <w:rPr>
                <w:rFonts w:ascii="Times New Roman" w:hAnsi="Times New Roman"/>
                <w:sz w:val="26"/>
                <w:szCs w:val="26"/>
              </w:rPr>
              <w:t>АО «Норильско-Таймырская энергетическая компания» в сфере водоснабжения муниципального образования г</w:t>
            </w:r>
            <w:r w:rsidR="00D97E79">
              <w:rPr>
                <w:rFonts w:ascii="Times New Roman" w:hAnsi="Times New Roman"/>
                <w:sz w:val="26"/>
                <w:szCs w:val="26"/>
              </w:rPr>
              <w:t>ород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Норильск на 2015-201</w:t>
            </w:r>
            <w:r w:rsidR="00323BAF">
              <w:rPr>
                <w:rFonts w:ascii="Times New Roman" w:hAnsi="Times New Roman"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</w:tc>
      </w:tr>
    </w:tbl>
    <w:p w:rsidR="000758E9" w:rsidRPr="003F061F" w:rsidRDefault="000758E9" w:rsidP="0030221F">
      <w:pPr>
        <w:pStyle w:val="a3"/>
        <w:contextualSpacing/>
        <w:rPr>
          <w:rFonts w:ascii="Times New Roman" w:hAnsi="Times New Roman"/>
          <w:sz w:val="26"/>
          <w:szCs w:val="26"/>
        </w:rPr>
      </w:pPr>
    </w:p>
    <w:p w:rsidR="00F45B84" w:rsidRDefault="00947F70" w:rsidP="003B525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47F70">
        <w:rPr>
          <w:rFonts w:ascii="Times New Roman" w:hAnsi="Times New Roman" w:cs="Times New Roman"/>
          <w:sz w:val="26"/>
          <w:szCs w:val="26"/>
        </w:rPr>
        <w:t xml:space="preserve">В целях организации эффективной работы по реализации норм Федерального </w:t>
      </w:r>
      <w:r>
        <w:rPr>
          <w:rFonts w:ascii="Times New Roman" w:hAnsi="Times New Roman" w:cs="Times New Roman"/>
          <w:sz w:val="26"/>
          <w:szCs w:val="26"/>
        </w:rPr>
        <w:t xml:space="preserve">закона </w:t>
      </w:r>
      <w:r w:rsidRPr="00947F70">
        <w:rPr>
          <w:rFonts w:ascii="Times New Roman" w:hAnsi="Times New Roman" w:cs="Times New Roman"/>
          <w:sz w:val="26"/>
          <w:szCs w:val="26"/>
        </w:rPr>
        <w:t xml:space="preserve">от 07.12.2011 </w:t>
      </w:r>
      <w:r w:rsidR="00D97E79">
        <w:rPr>
          <w:rFonts w:ascii="Times New Roman" w:hAnsi="Times New Roman" w:cs="Times New Roman"/>
          <w:sz w:val="26"/>
          <w:szCs w:val="26"/>
        </w:rPr>
        <w:t>№</w:t>
      </w:r>
      <w:r w:rsidRPr="00947F70">
        <w:rPr>
          <w:rFonts w:ascii="Times New Roman" w:hAnsi="Times New Roman" w:cs="Times New Roman"/>
          <w:sz w:val="26"/>
          <w:szCs w:val="26"/>
        </w:rPr>
        <w:t xml:space="preserve"> 416-ФЗ </w:t>
      </w:r>
      <w:r w:rsidR="001E79A5">
        <w:rPr>
          <w:rFonts w:ascii="Times New Roman" w:hAnsi="Times New Roman" w:cs="Times New Roman"/>
          <w:sz w:val="26"/>
          <w:szCs w:val="26"/>
        </w:rPr>
        <w:t>«</w:t>
      </w:r>
      <w:r w:rsidRPr="00947F70">
        <w:rPr>
          <w:rFonts w:ascii="Times New Roman" w:hAnsi="Times New Roman" w:cs="Times New Roman"/>
          <w:sz w:val="26"/>
          <w:szCs w:val="26"/>
        </w:rPr>
        <w:t>О водоснабжении и водоотведении</w:t>
      </w:r>
      <w:r w:rsidR="001E79A5">
        <w:rPr>
          <w:rFonts w:ascii="Times New Roman" w:hAnsi="Times New Roman" w:cs="Times New Roman"/>
          <w:sz w:val="26"/>
          <w:szCs w:val="26"/>
        </w:rPr>
        <w:t>»</w:t>
      </w:r>
      <w:r w:rsidRPr="00947F70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Pr="00947F70">
        <w:rPr>
          <w:rFonts w:ascii="Times New Roman" w:hAnsi="Times New Roman" w:cs="Times New Roman"/>
          <w:sz w:val="26"/>
          <w:szCs w:val="26"/>
        </w:rPr>
        <w:t xml:space="preserve">Правительства Российской Федерации от 29.07.2013 </w:t>
      </w:r>
      <w:r w:rsidR="00D97E79">
        <w:rPr>
          <w:rFonts w:ascii="Times New Roman" w:hAnsi="Times New Roman" w:cs="Times New Roman"/>
          <w:sz w:val="26"/>
          <w:szCs w:val="26"/>
        </w:rPr>
        <w:t>№</w:t>
      </w:r>
      <w:r w:rsidR="001E79A5">
        <w:rPr>
          <w:rFonts w:ascii="Times New Roman" w:hAnsi="Times New Roman" w:cs="Times New Roman"/>
          <w:sz w:val="26"/>
          <w:szCs w:val="26"/>
        </w:rPr>
        <w:t xml:space="preserve"> 641 «</w:t>
      </w:r>
      <w:r w:rsidRPr="00947F70">
        <w:rPr>
          <w:rFonts w:ascii="Times New Roman" w:hAnsi="Times New Roman" w:cs="Times New Roman"/>
          <w:sz w:val="26"/>
          <w:szCs w:val="26"/>
        </w:rPr>
        <w:t>Об инвестиционных и производственных программах организаций, осуществляющих деятельность в сфер</w:t>
      </w:r>
      <w:r w:rsidR="001E79A5">
        <w:rPr>
          <w:rFonts w:ascii="Times New Roman" w:hAnsi="Times New Roman" w:cs="Times New Roman"/>
          <w:sz w:val="26"/>
          <w:szCs w:val="26"/>
        </w:rPr>
        <w:t>е водоснабжения и водоотведения»</w:t>
      </w:r>
      <w:r w:rsidRPr="00947F70">
        <w:rPr>
          <w:rFonts w:ascii="Times New Roman" w:hAnsi="Times New Roman" w:cs="Times New Roman"/>
          <w:sz w:val="26"/>
          <w:szCs w:val="26"/>
        </w:rPr>
        <w:t xml:space="preserve">, и руководствуясь ст. </w:t>
      </w:r>
      <w:r w:rsidR="008937F1">
        <w:rPr>
          <w:rFonts w:ascii="Times New Roman" w:hAnsi="Times New Roman" w:cs="Times New Roman"/>
          <w:sz w:val="26"/>
          <w:szCs w:val="26"/>
        </w:rPr>
        <w:t xml:space="preserve">10, 43, 44 </w:t>
      </w:r>
      <w:r w:rsidR="00E30744">
        <w:rPr>
          <w:rFonts w:ascii="Times New Roman" w:hAnsi="Times New Roman" w:cs="Times New Roman"/>
          <w:sz w:val="26"/>
          <w:szCs w:val="26"/>
        </w:rPr>
        <w:t>У</w:t>
      </w:r>
      <w:r w:rsidRPr="00947F70">
        <w:rPr>
          <w:rFonts w:ascii="Times New Roman" w:hAnsi="Times New Roman" w:cs="Times New Roman"/>
          <w:sz w:val="26"/>
          <w:szCs w:val="26"/>
        </w:rPr>
        <w:t xml:space="preserve">става </w:t>
      </w:r>
      <w:r w:rsidR="008937F1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947F70">
        <w:rPr>
          <w:rFonts w:ascii="Times New Roman" w:hAnsi="Times New Roman" w:cs="Times New Roman"/>
          <w:sz w:val="26"/>
          <w:szCs w:val="26"/>
        </w:rPr>
        <w:t xml:space="preserve"> г</w:t>
      </w:r>
      <w:r w:rsidR="00D97E79">
        <w:rPr>
          <w:rFonts w:ascii="Times New Roman" w:hAnsi="Times New Roman" w:cs="Times New Roman"/>
          <w:sz w:val="26"/>
          <w:szCs w:val="26"/>
        </w:rPr>
        <w:t>ород</w:t>
      </w:r>
      <w:r w:rsidRPr="00947F70">
        <w:rPr>
          <w:rFonts w:ascii="Times New Roman" w:hAnsi="Times New Roman" w:cs="Times New Roman"/>
          <w:sz w:val="26"/>
          <w:szCs w:val="26"/>
        </w:rPr>
        <w:t xml:space="preserve"> Норильск</w:t>
      </w:r>
      <w:r w:rsidR="00B3128F">
        <w:rPr>
          <w:rFonts w:ascii="Times New Roman" w:hAnsi="Times New Roman" w:cs="Times New Roman"/>
          <w:sz w:val="26"/>
          <w:szCs w:val="26"/>
        </w:rPr>
        <w:t>,</w:t>
      </w:r>
    </w:p>
    <w:p w:rsidR="00BB19D6" w:rsidRPr="003F061F" w:rsidRDefault="00BB19D6" w:rsidP="005C07BB">
      <w:pPr>
        <w:pStyle w:val="ConsPlusNormal"/>
        <w:ind w:firstLine="540"/>
        <w:jc w:val="both"/>
        <w:rPr>
          <w:rStyle w:val="FontStyle46"/>
          <w:sz w:val="26"/>
          <w:szCs w:val="26"/>
        </w:rPr>
      </w:pPr>
    </w:p>
    <w:p w:rsidR="00947F70" w:rsidRDefault="00947F70" w:rsidP="00947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947F70">
        <w:rPr>
          <w:rFonts w:ascii="Times New Roman" w:hAnsi="Times New Roman"/>
          <w:sz w:val="26"/>
          <w:szCs w:val="26"/>
        </w:rPr>
        <w:t xml:space="preserve">1. </w:t>
      </w:r>
      <w:r w:rsidR="001E79A5">
        <w:rPr>
          <w:rFonts w:ascii="Times New Roman" w:hAnsi="Times New Roman"/>
          <w:sz w:val="26"/>
          <w:szCs w:val="26"/>
        </w:rPr>
        <w:t>Внести в р</w:t>
      </w:r>
      <w:r w:rsidR="005E4F6E">
        <w:rPr>
          <w:rFonts w:ascii="Times New Roman" w:hAnsi="Times New Roman"/>
          <w:sz w:val="26"/>
          <w:szCs w:val="26"/>
        </w:rPr>
        <w:t>аспоряжение</w:t>
      </w:r>
      <w:r w:rsidR="00566B55">
        <w:rPr>
          <w:rFonts w:ascii="Times New Roman" w:hAnsi="Times New Roman"/>
          <w:sz w:val="26"/>
          <w:szCs w:val="26"/>
        </w:rPr>
        <w:t xml:space="preserve"> Администрации г. Норильска от 16.04.2015 №2133 «Об утверждении технического </w:t>
      </w:r>
      <w:r>
        <w:rPr>
          <w:rFonts w:ascii="Times New Roman" w:hAnsi="Times New Roman"/>
          <w:sz w:val="26"/>
          <w:szCs w:val="26"/>
        </w:rPr>
        <w:t>задани</w:t>
      </w:r>
      <w:r w:rsidR="00566B55">
        <w:rPr>
          <w:rFonts w:ascii="Times New Roman" w:hAnsi="Times New Roman"/>
          <w:sz w:val="26"/>
          <w:szCs w:val="26"/>
        </w:rPr>
        <w:t>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947F70">
        <w:rPr>
          <w:rFonts w:ascii="Times New Roman" w:hAnsi="Times New Roman"/>
          <w:sz w:val="26"/>
          <w:szCs w:val="26"/>
        </w:rPr>
        <w:t>на разработку инвес</w:t>
      </w:r>
      <w:r w:rsidR="003815DF">
        <w:rPr>
          <w:rFonts w:ascii="Times New Roman" w:hAnsi="Times New Roman"/>
          <w:sz w:val="26"/>
          <w:szCs w:val="26"/>
        </w:rPr>
        <w:t>тиционной программы ОАО «</w:t>
      </w:r>
      <w:r>
        <w:rPr>
          <w:rFonts w:ascii="Times New Roman" w:hAnsi="Times New Roman"/>
          <w:sz w:val="26"/>
          <w:szCs w:val="26"/>
        </w:rPr>
        <w:t>Норильско-Таймырская энергетическая компания</w:t>
      </w:r>
      <w:r w:rsidR="003815DF">
        <w:rPr>
          <w:rFonts w:ascii="Times New Roman" w:hAnsi="Times New Roman"/>
          <w:sz w:val="26"/>
          <w:szCs w:val="26"/>
        </w:rPr>
        <w:t>»</w:t>
      </w:r>
      <w:r w:rsidRPr="00947F70">
        <w:rPr>
          <w:rFonts w:ascii="Times New Roman" w:hAnsi="Times New Roman"/>
          <w:sz w:val="26"/>
          <w:szCs w:val="26"/>
        </w:rPr>
        <w:t xml:space="preserve"> в сфере водоснабжения </w:t>
      </w:r>
      <w:r>
        <w:rPr>
          <w:rFonts w:ascii="Times New Roman" w:hAnsi="Times New Roman"/>
          <w:sz w:val="26"/>
          <w:szCs w:val="26"/>
        </w:rPr>
        <w:t>муниципального образования г</w:t>
      </w:r>
      <w:r w:rsidR="00D97E79">
        <w:rPr>
          <w:rFonts w:ascii="Times New Roman" w:hAnsi="Times New Roman"/>
          <w:sz w:val="26"/>
          <w:szCs w:val="26"/>
        </w:rPr>
        <w:t>ород</w:t>
      </w:r>
      <w:r>
        <w:rPr>
          <w:rFonts w:ascii="Times New Roman" w:hAnsi="Times New Roman"/>
          <w:sz w:val="26"/>
          <w:szCs w:val="26"/>
        </w:rPr>
        <w:t xml:space="preserve"> Норильск</w:t>
      </w:r>
      <w:r w:rsidRPr="00947F70">
        <w:rPr>
          <w:rFonts w:ascii="Times New Roman" w:hAnsi="Times New Roman"/>
          <w:sz w:val="26"/>
          <w:szCs w:val="26"/>
        </w:rPr>
        <w:t xml:space="preserve"> на 201</w:t>
      </w:r>
      <w:r>
        <w:rPr>
          <w:rFonts w:ascii="Times New Roman" w:hAnsi="Times New Roman"/>
          <w:sz w:val="26"/>
          <w:szCs w:val="26"/>
        </w:rPr>
        <w:t>5</w:t>
      </w:r>
      <w:r w:rsidRPr="00947F70">
        <w:rPr>
          <w:rFonts w:ascii="Times New Roman" w:hAnsi="Times New Roman"/>
          <w:sz w:val="26"/>
          <w:szCs w:val="26"/>
        </w:rPr>
        <w:t xml:space="preserve"> - 201</w:t>
      </w:r>
      <w:r w:rsidR="00323BAF">
        <w:rPr>
          <w:rFonts w:ascii="Times New Roman" w:hAnsi="Times New Roman"/>
          <w:sz w:val="26"/>
          <w:szCs w:val="26"/>
        </w:rPr>
        <w:t>7</w:t>
      </w:r>
      <w:r w:rsidRPr="00947F70">
        <w:rPr>
          <w:rFonts w:ascii="Times New Roman" w:hAnsi="Times New Roman"/>
          <w:sz w:val="26"/>
          <w:szCs w:val="26"/>
        </w:rPr>
        <w:t xml:space="preserve"> годы</w:t>
      </w:r>
      <w:r w:rsidR="00566B55">
        <w:rPr>
          <w:rFonts w:ascii="Times New Roman" w:hAnsi="Times New Roman"/>
          <w:sz w:val="26"/>
          <w:szCs w:val="26"/>
        </w:rPr>
        <w:t xml:space="preserve"> в новой редакции» </w:t>
      </w:r>
      <w:r w:rsidR="001E79A5">
        <w:rPr>
          <w:rFonts w:ascii="Times New Roman" w:hAnsi="Times New Roman"/>
          <w:sz w:val="26"/>
          <w:szCs w:val="26"/>
        </w:rPr>
        <w:t xml:space="preserve">(далее – Распоряжение) </w:t>
      </w:r>
      <w:r w:rsidR="00566B55">
        <w:rPr>
          <w:rFonts w:ascii="Times New Roman" w:hAnsi="Times New Roman"/>
          <w:sz w:val="26"/>
          <w:szCs w:val="26"/>
        </w:rPr>
        <w:t>следующие изменения:</w:t>
      </w:r>
    </w:p>
    <w:p w:rsidR="00566B55" w:rsidRDefault="00566B55" w:rsidP="00947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="001E79A5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 xml:space="preserve">о тексту </w:t>
      </w:r>
      <w:r w:rsidR="001E79A5">
        <w:rPr>
          <w:rFonts w:ascii="Times New Roman" w:hAnsi="Times New Roman"/>
          <w:sz w:val="26"/>
          <w:szCs w:val="26"/>
        </w:rPr>
        <w:t>Распоряжения слова «</w:t>
      </w:r>
      <w:r>
        <w:rPr>
          <w:rFonts w:ascii="Times New Roman" w:hAnsi="Times New Roman"/>
          <w:sz w:val="26"/>
          <w:szCs w:val="26"/>
        </w:rPr>
        <w:t>ОАО «Норильско-Таймырская энергетическая компания» з</w:t>
      </w:r>
      <w:r w:rsidR="001E79A5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менить на</w:t>
      </w:r>
      <w:r w:rsidR="001E79A5">
        <w:rPr>
          <w:rFonts w:ascii="Times New Roman" w:hAnsi="Times New Roman"/>
          <w:sz w:val="26"/>
          <w:szCs w:val="26"/>
        </w:rPr>
        <w:t xml:space="preserve"> слова</w:t>
      </w:r>
      <w:r>
        <w:rPr>
          <w:rFonts w:ascii="Times New Roman" w:hAnsi="Times New Roman"/>
          <w:sz w:val="26"/>
          <w:szCs w:val="26"/>
        </w:rPr>
        <w:t xml:space="preserve"> </w:t>
      </w:r>
      <w:r w:rsidR="001E79A5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АО «Норильско-Таймырская энергетическая компания».</w:t>
      </w:r>
    </w:p>
    <w:p w:rsidR="005E4F6E" w:rsidRDefault="005E4F6E" w:rsidP="00947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Внести в приложение к Распоряжению следующие изменения:</w:t>
      </w:r>
    </w:p>
    <w:p w:rsidR="00566B55" w:rsidRDefault="005E4F6E" w:rsidP="00947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566B55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 xml:space="preserve"> </w:t>
      </w:r>
      <w:r w:rsidR="00566B55">
        <w:rPr>
          <w:rFonts w:ascii="Times New Roman" w:hAnsi="Times New Roman"/>
          <w:sz w:val="26"/>
          <w:szCs w:val="26"/>
        </w:rPr>
        <w:t>Плановые</w:t>
      </w:r>
      <w:r w:rsidR="00B03709">
        <w:rPr>
          <w:rFonts w:ascii="Times New Roman" w:hAnsi="Times New Roman"/>
          <w:sz w:val="26"/>
          <w:szCs w:val="26"/>
        </w:rPr>
        <w:t xml:space="preserve"> значения</w:t>
      </w:r>
      <w:r w:rsidR="00566B55">
        <w:rPr>
          <w:rFonts w:ascii="Times New Roman" w:hAnsi="Times New Roman"/>
          <w:sz w:val="26"/>
          <w:szCs w:val="26"/>
        </w:rPr>
        <w:t xml:space="preserve"> показател</w:t>
      </w:r>
      <w:r w:rsidR="00B03709">
        <w:rPr>
          <w:rFonts w:ascii="Times New Roman" w:hAnsi="Times New Roman"/>
          <w:sz w:val="26"/>
          <w:szCs w:val="26"/>
        </w:rPr>
        <w:t>ей</w:t>
      </w:r>
      <w:r w:rsidR="00566B55">
        <w:rPr>
          <w:rFonts w:ascii="Times New Roman" w:hAnsi="Times New Roman"/>
          <w:sz w:val="26"/>
          <w:szCs w:val="26"/>
        </w:rPr>
        <w:t xml:space="preserve"> надежности, качества и энергетической эффективности </w:t>
      </w:r>
      <w:r w:rsidR="001A793A">
        <w:rPr>
          <w:rFonts w:ascii="Times New Roman" w:hAnsi="Times New Roman"/>
          <w:sz w:val="26"/>
          <w:szCs w:val="26"/>
        </w:rPr>
        <w:t>объектов централизованных систем водоснабжения до момента начала реализации инвестиционной программы дополнить строкой следующего содержания:</w:t>
      </w:r>
    </w:p>
    <w:tbl>
      <w:tblPr>
        <w:tblW w:w="9525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5272"/>
        <w:gridCol w:w="1928"/>
        <w:gridCol w:w="1701"/>
      </w:tblGrid>
      <w:tr w:rsidR="001A793A" w:rsidRPr="00D12CA3" w:rsidTr="00B91D9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93A" w:rsidRPr="00D12CA3" w:rsidRDefault="001A793A" w:rsidP="00B91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93A" w:rsidRPr="00D12CA3" w:rsidRDefault="001A793A" w:rsidP="001A793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12CA3">
              <w:rPr>
                <w:rFonts w:ascii="Times New Roman" w:hAnsi="Times New Roman"/>
                <w:sz w:val="26"/>
                <w:szCs w:val="26"/>
              </w:rPr>
              <w:t xml:space="preserve">Доли проб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воды горячего </w:t>
            </w:r>
            <w:r w:rsidRPr="00D12CA3">
              <w:rPr>
                <w:rFonts w:ascii="Times New Roman" w:hAnsi="Times New Roman"/>
                <w:sz w:val="26"/>
                <w:szCs w:val="26"/>
              </w:rPr>
              <w:t>водоснабжения, не соответствующих санитарным нормам и правилам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93A" w:rsidRPr="00D12CA3" w:rsidRDefault="001A793A" w:rsidP="00B91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12CA3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93A" w:rsidRPr="00D12CA3" w:rsidRDefault="002A4BA9" w:rsidP="00B91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3,49</w:t>
            </w:r>
          </w:p>
        </w:tc>
      </w:tr>
    </w:tbl>
    <w:p w:rsidR="00FF3278" w:rsidRDefault="005E4F6E" w:rsidP="00FF327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</w:t>
      </w:r>
      <w:r w:rsidR="002A4BA9">
        <w:rPr>
          <w:rFonts w:ascii="Times New Roman" w:hAnsi="Times New Roman"/>
          <w:sz w:val="26"/>
          <w:szCs w:val="26"/>
        </w:rPr>
        <w:t xml:space="preserve"> Раздел </w:t>
      </w:r>
      <w:r w:rsidR="002A4BA9">
        <w:rPr>
          <w:rFonts w:ascii="Times New Roman" w:hAnsi="Times New Roman"/>
          <w:sz w:val="26"/>
          <w:szCs w:val="26"/>
          <w:lang w:val="en-US"/>
        </w:rPr>
        <w:t>IV</w:t>
      </w:r>
      <w:r w:rsidR="002A4BA9">
        <w:rPr>
          <w:rFonts w:ascii="Times New Roman" w:hAnsi="Times New Roman"/>
          <w:sz w:val="26"/>
          <w:szCs w:val="26"/>
        </w:rPr>
        <w:t xml:space="preserve">. Перечень мероприятий по строительству, модернизации и реконструкции объектов водоснабжения МО г. Норильск </w:t>
      </w:r>
      <w:r w:rsidR="00FF3278">
        <w:rPr>
          <w:rFonts w:ascii="Times New Roman" w:hAnsi="Times New Roman"/>
          <w:sz w:val="26"/>
          <w:szCs w:val="26"/>
        </w:rPr>
        <w:t>изложить в следующей редакции</w:t>
      </w:r>
      <w:r w:rsidR="002A4BA9">
        <w:rPr>
          <w:rFonts w:ascii="Times New Roman" w:hAnsi="Times New Roman"/>
          <w:sz w:val="26"/>
          <w:szCs w:val="26"/>
        </w:rPr>
        <w:t>:</w:t>
      </w:r>
    </w:p>
    <w:p w:rsidR="00FF3278" w:rsidRDefault="00FF3278" w:rsidP="00947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8976"/>
      </w:tblGrid>
      <w:tr w:rsidR="00FF3278" w:rsidRPr="004A494F" w:rsidTr="00FF327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278" w:rsidRPr="004A494F" w:rsidRDefault="001E79A5" w:rsidP="00FF3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FF3278" w:rsidRPr="004A494F">
              <w:rPr>
                <w:rFonts w:ascii="Times New Roman" w:hAnsi="Times New Roman"/>
                <w:sz w:val="26"/>
                <w:szCs w:val="26"/>
              </w:rPr>
              <w:t xml:space="preserve"> п/п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278" w:rsidRPr="004A494F" w:rsidRDefault="00FF3278" w:rsidP="00FF3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A494F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</w:tr>
      <w:tr w:rsidR="00FF3278" w:rsidRPr="004A494F" w:rsidTr="00742061">
        <w:tc>
          <w:tcPr>
            <w:tcW w:w="9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278" w:rsidRPr="004A494F" w:rsidRDefault="00FF3278" w:rsidP="0074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  <w:bookmarkStart w:id="0" w:name="Par554"/>
            <w:bookmarkEnd w:id="0"/>
            <w:r w:rsidRPr="004A494F">
              <w:rPr>
                <w:rFonts w:ascii="Times New Roman" w:hAnsi="Times New Roman"/>
                <w:sz w:val="26"/>
                <w:szCs w:val="26"/>
              </w:rPr>
              <w:t>Водоснабжение</w:t>
            </w:r>
          </w:p>
        </w:tc>
      </w:tr>
      <w:tr w:rsidR="00FF3278" w:rsidRPr="004A494F" w:rsidTr="007420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278" w:rsidRPr="004A494F" w:rsidRDefault="00FF3278" w:rsidP="0074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A494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278" w:rsidRPr="004A494F" w:rsidRDefault="00FF3278" w:rsidP="0074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A494F">
              <w:rPr>
                <w:rFonts w:ascii="Times New Roman" w:hAnsi="Times New Roman"/>
                <w:sz w:val="26"/>
                <w:szCs w:val="26"/>
              </w:rPr>
              <w:t xml:space="preserve">Разработка проекта и строительство новых сетей водоснабжения, согласно Перечню объектов капитального строительства </w:t>
            </w:r>
            <w:r>
              <w:rPr>
                <w:rFonts w:ascii="Times New Roman" w:hAnsi="Times New Roman"/>
                <w:sz w:val="26"/>
                <w:szCs w:val="26"/>
              </w:rPr>
              <w:t>МО г. Норильск</w:t>
            </w:r>
          </w:p>
        </w:tc>
      </w:tr>
      <w:tr w:rsidR="00FF3278" w:rsidRPr="004A494F" w:rsidTr="007420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278" w:rsidRPr="004A494F" w:rsidRDefault="00FF3278" w:rsidP="0074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278" w:rsidRPr="004A494F" w:rsidRDefault="00FF3278" w:rsidP="0074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A494F">
              <w:rPr>
                <w:rFonts w:ascii="Times New Roman" w:hAnsi="Times New Roman"/>
                <w:sz w:val="26"/>
                <w:szCs w:val="26"/>
              </w:rPr>
              <w:t>Модернизация насосного оборудования с установкой частотно-регулируемых приводов и автоматической системы управления технологическими процессами на повысительных насосных станциях водоснабжения</w:t>
            </w:r>
          </w:p>
        </w:tc>
      </w:tr>
      <w:tr w:rsidR="00FF3278" w:rsidRPr="004A494F" w:rsidTr="007420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278" w:rsidRDefault="00FF3278" w:rsidP="0074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278" w:rsidRPr="004A494F" w:rsidRDefault="00FF3278" w:rsidP="0074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Реконструкция маг</w:t>
            </w:r>
            <w:r w:rsidR="00DE2034">
              <w:rPr>
                <w:rFonts w:ascii="Times New Roman" w:hAnsi="Times New Roman"/>
                <w:sz w:val="26"/>
                <w:szCs w:val="26"/>
              </w:rPr>
              <w:t xml:space="preserve">истральных водопроводных сетей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АО «НТЭК» с целью улучшения качества холодной воды и снижения доли </w:t>
            </w:r>
            <w:r w:rsidRPr="006D280F">
              <w:rPr>
                <w:rFonts w:ascii="Times New Roman" w:hAnsi="Times New Roman"/>
                <w:sz w:val="26"/>
                <w:szCs w:val="26"/>
              </w:rPr>
              <w:t>проб питьевой воды в распределительной сети, не соответствующих санитарным нормам и правилам</w:t>
            </w:r>
          </w:p>
        </w:tc>
      </w:tr>
      <w:tr w:rsidR="002A4BA9" w:rsidRPr="004A494F" w:rsidTr="007420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BA9" w:rsidRDefault="002A4BA9" w:rsidP="0074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BA9" w:rsidRPr="004A494F" w:rsidRDefault="002A4BA9" w:rsidP="002A4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Реконструкция магистральных тепловых сетей АО «НТЭК» с целью улучшения качества горячей воды и снижения доли </w:t>
            </w:r>
            <w:r w:rsidRPr="006D280F">
              <w:rPr>
                <w:rFonts w:ascii="Times New Roman" w:hAnsi="Times New Roman"/>
                <w:sz w:val="26"/>
                <w:szCs w:val="26"/>
              </w:rPr>
              <w:t xml:space="preserve">проб </w:t>
            </w:r>
            <w:r>
              <w:rPr>
                <w:rFonts w:ascii="Times New Roman" w:hAnsi="Times New Roman"/>
                <w:sz w:val="26"/>
                <w:szCs w:val="26"/>
              </w:rPr>
              <w:t>горячей</w:t>
            </w:r>
            <w:r w:rsidRPr="006D280F">
              <w:rPr>
                <w:rFonts w:ascii="Times New Roman" w:hAnsi="Times New Roman"/>
                <w:sz w:val="26"/>
                <w:szCs w:val="26"/>
              </w:rPr>
              <w:t xml:space="preserve"> воды в распределительной сети, не соответствующих санитарным нормам и правилам</w:t>
            </w:r>
          </w:p>
        </w:tc>
      </w:tr>
    </w:tbl>
    <w:p w:rsidR="00FF3278" w:rsidRPr="004A494F" w:rsidRDefault="00FF3278" w:rsidP="00FF3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A494F">
        <w:rPr>
          <w:rFonts w:ascii="Times New Roman" w:hAnsi="Times New Roman"/>
          <w:sz w:val="26"/>
          <w:szCs w:val="26"/>
        </w:rPr>
        <w:t xml:space="preserve">Реализация мероприятий по строительству, модернизации и реконструкции объектов водоснабжения </w:t>
      </w:r>
      <w:r>
        <w:rPr>
          <w:rFonts w:ascii="Times New Roman" w:hAnsi="Times New Roman"/>
          <w:sz w:val="26"/>
          <w:szCs w:val="26"/>
        </w:rPr>
        <w:t>МО г. Норильск</w:t>
      </w:r>
      <w:r w:rsidRPr="004A494F">
        <w:rPr>
          <w:rFonts w:ascii="Times New Roman" w:hAnsi="Times New Roman"/>
          <w:sz w:val="26"/>
          <w:szCs w:val="26"/>
        </w:rPr>
        <w:t xml:space="preserve"> не должна привести к:</w:t>
      </w:r>
    </w:p>
    <w:p w:rsidR="00FF3278" w:rsidRPr="004A494F" w:rsidRDefault="00FF3278" w:rsidP="00FF3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A494F">
        <w:rPr>
          <w:rFonts w:ascii="Times New Roman" w:hAnsi="Times New Roman"/>
          <w:sz w:val="26"/>
          <w:szCs w:val="26"/>
        </w:rPr>
        <w:t>ухудшению качества питьевой</w:t>
      </w:r>
      <w:r>
        <w:rPr>
          <w:rFonts w:ascii="Times New Roman" w:hAnsi="Times New Roman"/>
          <w:sz w:val="26"/>
          <w:szCs w:val="26"/>
        </w:rPr>
        <w:t xml:space="preserve"> и горячей</w:t>
      </w:r>
      <w:r w:rsidRPr="004A494F">
        <w:rPr>
          <w:rFonts w:ascii="Times New Roman" w:hAnsi="Times New Roman"/>
          <w:sz w:val="26"/>
          <w:szCs w:val="26"/>
        </w:rPr>
        <w:t xml:space="preserve"> воды;</w:t>
      </w:r>
    </w:p>
    <w:p w:rsidR="00FF3278" w:rsidRPr="004A494F" w:rsidRDefault="00FF3278" w:rsidP="00FF3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A494F">
        <w:rPr>
          <w:rFonts w:ascii="Times New Roman" w:hAnsi="Times New Roman"/>
          <w:sz w:val="26"/>
          <w:szCs w:val="26"/>
        </w:rPr>
        <w:t>увеличению процента аварийности централизованных систем водоснабжения и водоотведения;</w:t>
      </w:r>
    </w:p>
    <w:p w:rsidR="00FF3278" w:rsidRPr="004A494F" w:rsidRDefault="00FF3278" w:rsidP="00FF3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A494F">
        <w:rPr>
          <w:rFonts w:ascii="Times New Roman" w:hAnsi="Times New Roman"/>
          <w:sz w:val="26"/>
          <w:szCs w:val="26"/>
        </w:rPr>
        <w:t>увеличению уровня потерь питьевой воды при транспортировке.</w:t>
      </w:r>
      <w:r w:rsidR="005E4F6E">
        <w:rPr>
          <w:rFonts w:ascii="Times New Roman" w:hAnsi="Times New Roman"/>
          <w:sz w:val="26"/>
          <w:szCs w:val="26"/>
        </w:rPr>
        <w:t>».</w:t>
      </w:r>
    </w:p>
    <w:p w:rsidR="00E227E4" w:rsidRPr="00947F70" w:rsidRDefault="00A706E0" w:rsidP="00947F70">
      <w:pPr>
        <w:pStyle w:val="ad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947F70" w:rsidRPr="00947F70">
        <w:rPr>
          <w:rFonts w:ascii="Times New Roman" w:hAnsi="Times New Roman"/>
        </w:rPr>
        <w:t xml:space="preserve">. Настоящее </w:t>
      </w:r>
      <w:r w:rsidR="00D97E79">
        <w:rPr>
          <w:rFonts w:ascii="Times New Roman" w:hAnsi="Times New Roman"/>
        </w:rPr>
        <w:t>р</w:t>
      </w:r>
      <w:r w:rsidR="00947F70" w:rsidRPr="00947F70">
        <w:rPr>
          <w:rFonts w:ascii="Times New Roman" w:hAnsi="Times New Roman"/>
        </w:rPr>
        <w:t>асп</w:t>
      </w:r>
      <w:r w:rsidR="001E79A5">
        <w:rPr>
          <w:rFonts w:ascii="Times New Roman" w:hAnsi="Times New Roman"/>
        </w:rPr>
        <w:t>оряжение опубликовать в газете «</w:t>
      </w:r>
      <w:r w:rsidR="00947F70">
        <w:rPr>
          <w:rFonts w:ascii="Times New Roman" w:hAnsi="Times New Roman"/>
        </w:rPr>
        <w:t>Заполярная правда</w:t>
      </w:r>
      <w:r w:rsidR="001E79A5">
        <w:rPr>
          <w:rFonts w:ascii="Times New Roman" w:hAnsi="Times New Roman"/>
        </w:rPr>
        <w:t>»</w:t>
      </w:r>
      <w:r w:rsidR="00947F70" w:rsidRPr="00947F70">
        <w:rPr>
          <w:rFonts w:ascii="Times New Roman" w:hAnsi="Times New Roman"/>
        </w:rPr>
        <w:t xml:space="preserve"> и разместить на официальном сайте </w:t>
      </w:r>
      <w:r w:rsidR="00D97E79">
        <w:rPr>
          <w:rFonts w:ascii="Times New Roman" w:hAnsi="Times New Roman"/>
        </w:rPr>
        <w:t>муниципального образования</w:t>
      </w:r>
      <w:r w:rsidR="00947F70" w:rsidRPr="00947F70">
        <w:rPr>
          <w:rFonts w:ascii="Times New Roman" w:hAnsi="Times New Roman"/>
        </w:rPr>
        <w:t xml:space="preserve"> город</w:t>
      </w:r>
      <w:r w:rsidR="00D97E79">
        <w:rPr>
          <w:rFonts w:ascii="Times New Roman" w:hAnsi="Times New Roman"/>
        </w:rPr>
        <w:t xml:space="preserve"> Норильск</w:t>
      </w:r>
      <w:r w:rsidR="00947F70">
        <w:rPr>
          <w:rFonts w:ascii="Times New Roman" w:hAnsi="Times New Roman"/>
        </w:rPr>
        <w:t>.</w:t>
      </w:r>
    </w:p>
    <w:p w:rsidR="00EC484F" w:rsidRPr="00947F70" w:rsidRDefault="00EC484F" w:rsidP="00947F70">
      <w:pPr>
        <w:pStyle w:val="ad"/>
        <w:ind w:firstLine="540"/>
        <w:rPr>
          <w:rFonts w:ascii="Times New Roman" w:hAnsi="Times New Roman"/>
        </w:rPr>
      </w:pPr>
    </w:p>
    <w:p w:rsidR="0074322B" w:rsidRPr="00616F14" w:rsidRDefault="0074322B" w:rsidP="00A47A60">
      <w:pPr>
        <w:pStyle w:val="ad"/>
        <w:ind w:firstLine="709"/>
        <w:rPr>
          <w:rFonts w:ascii="Times New Roman" w:hAnsi="Times New Roman"/>
        </w:rPr>
      </w:pPr>
    </w:p>
    <w:p w:rsidR="00947F70" w:rsidRDefault="00947F70" w:rsidP="004020B6">
      <w:pPr>
        <w:spacing w:after="0" w:line="240" w:lineRule="auto"/>
        <w:ind w:right="-58"/>
        <w:jc w:val="both"/>
        <w:rPr>
          <w:rFonts w:ascii="Times New Roman" w:hAnsi="Times New Roman"/>
          <w:sz w:val="26"/>
          <w:szCs w:val="26"/>
        </w:rPr>
      </w:pPr>
    </w:p>
    <w:p w:rsidR="00F45B84" w:rsidRPr="00616F14" w:rsidRDefault="00F45B84" w:rsidP="00947F70">
      <w:pPr>
        <w:spacing w:after="0" w:line="240" w:lineRule="auto"/>
        <w:ind w:right="-5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</w:t>
      </w:r>
      <w:r w:rsidR="00947F70">
        <w:rPr>
          <w:rFonts w:ascii="Times New Roman" w:hAnsi="Times New Roman"/>
          <w:sz w:val="26"/>
          <w:szCs w:val="26"/>
        </w:rPr>
        <w:t>ь</w:t>
      </w:r>
      <w:r w:rsidR="00827A7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Администрации города Норильска</w:t>
      </w:r>
      <w:r w:rsidR="00947F70">
        <w:rPr>
          <w:rFonts w:ascii="Times New Roman" w:hAnsi="Times New Roman"/>
          <w:sz w:val="26"/>
          <w:szCs w:val="26"/>
        </w:rPr>
        <w:tab/>
      </w:r>
      <w:r w:rsidR="00947F70">
        <w:rPr>
          <w:rFonts w:ascii="Times New Roman" w:hAnsi="Times New Roman"/>
          <w:sz w:val="26"/>
          <w:szCs w:val="26"/>
        </w:rPr>
        <w:tab/>
      </w:r>
      <w:r w:rsidR="00947F70">
        <w:rPr>
          <w:rFonts w:ascii="Times New Roman" w:hAnsi="Times New Roman"/>
          <w:sz w:val="26"/>
          <w:szCs w:val="26"/>
        </w:rPr>
        <w:tab/>
      </w:r>
      <w:r w:rsidR="00947F70">
        <w:rPr>
          <w:rFonts w:ascii="Times New Roman" w:hAnsi="Times New Roman"/>
          <w:sz w:val="26"/>
          <w:szCs w:val="26"/>
        </w:rPr>
        <w:tab/>
        <w:t>Е.Ю. Поздняков</w:t>
      </w:r>
    </w:p>
    <w:p w:rsidR="005738AE" w:rsidRDefault="00A67C48" w:rsidP="00B51A6E">
      <w:pPr>
        <w:pStyle w:val="a3"/>
        <w:rPr>
          <w:rFonts w:ascii="Times New Roman" w:hAnsi="Times New Roman"/>
        </w:rPr>
      </w:pPr>
      <w:r>
        <w:rPr>
          <w:noProof/>
        </w:rPr>
        <w:pict>
          <v:rect id="_x0000_s1029" style="position:absolute;margin-left:0;margin-top:3.9pt;width:45pt;height:18pt;z-index:251656192" filled="f" stroked="f">
            <v:textbox style="mso-next-textbox:#_x0000_s1029">
              <w:txbxContent>
                <w:p w:rsidR="000D6B05" w:rsidRDefault="000D6B05" w:rsidP="004C33EA">
                  <w:pPr>
                    <w:rPr>
                      <w:szCs w:val="20"/>
                    </w:rPr>
                  </w:pPr>
                </w:p>
                <w:p w:rsidR="000D6B05" w:rsidRDefault="000D6B05" w:rsidP="004C33EA">
                  <w:pPr>
                    <w:rPr>
                      <w:szCs w:val="20"/>
                    </w:rPr>
                  </w:pPr>
                </w:p>
                <w:p w:rsidR="000D6B05" w:rsidRDefault="000D6B05" w:rsidP="004C33EA">
                  <w:pPr>
                    <w:rPr>
                      <w:szCs w:val="20"/>
                    </w:rPr>
                  </w:pPr>
                </w:p>
                <w:p w:rsidR="000D6B05" w:rsidRDefault="000D6B05" w:rsidP="004C33EA">
                  <w:pPr>
                    <w:rPr>
                      <w:szCs w:val="20"/>
                    </w:rPr>
                  </w:pPr>
                </w:p>
                <w:p w:rsidR="000D6B05" w:rsidRPr="004C33EA" w:rsidRDefault="000D6B05" w:rsidP="004C33EA">
                  <w:pPr>
                    <w:rPr>
                      <w:szCs w:val="20"/>
                    </w:rPr>
                  </w:pPr>
                </w:p>
              </w:txbxContent>
            </v:textbox>
            <w10:anchorlock/>
          </v:rect>
        </w:pict>
      </w:r>
    </w:p>
    <w:p w:rsidR="009B09AC" w:rsidRDefault="009B09AC" w:rsidP="005E3A0D">
      <w:pPr>
        <w:pStyle w:val="ad"/>
        <w:rPr>
          <w:rFonts w:ascii="Times New Roman" w:hAnsi="Times New Roman"/>
          <w:sz w:val="22"/>
          <w:szCs w:val="22"/>
        </w:rPr>
      </w:pPr>
    </w:p>
    <w:p w:rsidR="009B09AC" w:rsidRDefault="009B09AC" w:rsidP="005E3A0D">
      <w:pPr>
        <w:pStyle w:val="ad"/>
        <w:rPr>
          <w:rFonts w:ascii="Times New Roman" w:hAnsi="Times New Roman"/>
          <w:sz w:val="22"/>
          <w:szCs w:val="22"/>
        </w:rPr>
      </w:pPr>
    </w:p>
    <w:p w:rsidR="0074322B" w:rsidRDefault="0074322B" w:rsidP="005E3A0D">
      <w:pPr>
        <w:pStyle w:val="ad"/>
        <w:rPr>
          <w:rFonts w:ascii="Times New Roman" w:hAnsi="Times New Roman"/>
          <w:sz w:val="22"/>
          <w:szCs w:val="22"/>
        </w:rPr>
      </w:pPr>
    </w:p>
    <w:p w:rsidR="0074322B" w:rsidRDefault="0074322B" w:rsidP="005E3A0D">
      <w:pPr>
        <w:pStyle w:val="ad"/>
        <w:rPr>
          <w:rFonts w:ascii="Times New Roman" w:hAnsi="Times New Roman"/>
          <w:sz w:val="22"/>
          <w:szCs w:val="22"/>
        </w:rPr>
      </w:pPr>
    </w:p>
    <w:p w:rsidR="0074322B" w:rsidRDefault="0074322B" w:rsidP="005E3A0D">
      <w:pPr>
        <w:pStyle w:val="ad"/>
        <w:rPr>
          <w:rFonts w:ascii="Times New Roman" w:hAnsi="Times New Roman"/>
          <w:sz w:val="22"/>
          <w:szCs w:val="22"/>
        </w:rPr>
      </w:pPr>
    </w:p>
    <w:p w:rsidR="0074322B" w:rsidRDefault="0074322B" w:rsidP="005E3A0D">
      <w:pPr>
        <w:pStyle w:val="ad"/>
        <w:rPr>
          <w:rFonts w:ascii="Times New Roman" w:hAnsi="Times New Roman"/>
          <w:sz w:val="22"/>
          <w:szCs w:val="22"/>
        </w:rPr>
      </w:pPr>
    </w:p>
    <w:p w:rsidR="0074322B" w:rsidRDefault="0074322B" w:rsidP="005E3A0D">
      <w:pPr>
        <w:pStyle w:val="ad"/>
        <w:rPr>
          <w:rFonts w:ascii="Times New Roman" w:hAnsi="Times New Roman"/>
          <w:sz w:val="22"/>
          <w:szCs w:val="22"/>
        </w:rPr>
      </w:pPr>
    </w:p>
    <w:p w:rsidR="0074322B" w:rsidRDefault="0074322B" w:rsidP="005E3A0D">
      <w:pPr>
        <w:pStyle w:val="ad"/>
        <w:rPr>
          <w:rFonts w:ascii="Times New Roman" w:hAnsi="Times New Roman"/>
          <w:sz w:val="22"/>
          <w:szCs w:val="22"/>
        </w:rPr>
      </w:pPr>
    </w:p>
    <w:p w:rsidR="00D97E79" w:rsidRDefault="00D97E79" w:rsidP="005E3A0D">
      <w:pPr>
        <w:pStyle w:val="ad"/>
        <w:rPr>
          <w:rFonts w:ascii="Times New Roman" w:hAnsi="Times New Roman"/>
          <w:sz w:val="22"/>
          <w:szCs w:val="22"/>
        </w:rPr>
      </w:pPr>
    </w:p>
    <w:p w:rsidR="0074322B" w:rsidRDefault="0074322B" w:rsidP="005E3A0D">
      <w:pPr>
        <w:pStyle w:val="ad"/>
        <w:rPr>
          <w:rFonts w:ascii="Times New Roman" w:hAnsi="Times New Roman"/>
          <w:sz w:val="22"/>
          <w:szCs w:val="22"/>
        </w:rPr>
      </w:pPr>
    </w:p>
    <w:p w:rsidR="0074322B" w:rsidRDefault="0074322B" w:rsidP="005E3A0D">
      <w:pPr>
        <w:pStyle w:val="ad"/>
        <w:rPr>
          <w:rFonts w:ascii="Times New Roman" w:hAnsi="Times New Roman"/>
          <w:sz w:val="22"/>
          <w:szCs w:val="22"/>
        </w:rPr>
      </w:pPr>
    </w:p>
    <w:p w:rsidR="009B09AC" w:rsidRDefault="009B09AC" w:rsidP="005E3A0D">
      <w:pPr>
        <w:pStyle w:val="ad"/>
        <w:rPr>
          <w:rFonts w:ascii="Times New Roman" w:hAnsi="Times New Roman"/>
          <w:sz w:val="22"/>
          <w:szCs w:val="22"/>
        </w:rPr>
      </w:pPr>
    </w:p>
    <w:p w:rsidR="009B09AC" w:rsidRDefault="009B09AC" w:rsidP="005E3A0D">
      <w:pPr>
        <w:pStyle w:val="ad"/>
        <w:rPr>
          <w:rFonts w:ascii="Times New Roman" w:hAnsi="Times New Roman"/>
          <w:sz w:val="22"/>
          <w:szCs w:val="22"/>
        </w:rPr>
      </w:pPr>
    </w:p>
    <w:p w:rsidR="00947F70" w:rsidRDefault="00947F70" w:rsidP="005E3A0D">
      <w:pPr>
        <w:pStyle w:val="ad"/>
        <w:rPr>
          <w:rFonts w:ascii="Times New Roman" w:hAnsi="Times New Roman"/>
          <w:sz w:val="22"/>
          <w:szCs w:val="22"/>
        </w:rPr>
      </w:pPr>
    </w:p>
    <w:p w:rsidR="00947F70" w:rsidRDefault="00947F70" w:rsidP="005E3A0D">
      <w:pPr>
        <w:pStyle w:val="ad"/>
        <w:rPr>
          <w:rFonts w:ascii="Times New Roman" w:hAnsi="Times New Roman"/>
          <w:sz w:val="22"/>
          <w:szCs w:val="22"/>
        </w:rPr>
      </w:pPr>
    </w:p>
    <w:p w:rsidR="00947F70" w:rsidRDefault="00947F70" w:rsidP="005E3A0D">
      <w:pPr>
        <w:pStyle w:val="ad"/>
        <w:rPr>
          <w:rFonts w:ascii="Times New Roman" w:hAnsi="Times New Roman"/>
          <w:sz w:val="22"/>
          <w:szCs w:val="22"/>
        </w:rPr>
      </w:pPr>
    </w:p>
    <w:p w:rsidR="00FF3278" w:rsidRDefault="00FF3278" w:rsidP="005E3A0D">
      <w:pPr>
        <w:pStyle w:val="ad"/>
        <w:rPr>
          <w:rFonts w:ascii="Times New Roman" w:hAnsi="Times New Roman"/>
          <w:sz w:val="22"/>
          <w:szCs w:val="22"/>
        </w:rPr>
      </w:pPr>
    </w:p>
    <w:p w:rsidR="00FF3278" w:rsidRDefault="00FF3278" w:rsidP="005E3A0D">
      <w:pPr>
        <w:pStyle w:val="ad"/>
        <w:rPr>
          <w:rFonts w:ascii="Times New Roman" w:hAnsi="Times New Roman"/>
          <w:sz w:val="22"/>
          <w:szCs w:val="22"/>
        </w:rPr>
      </w:pPr>
    </w:p>
    <w:p w:rsidR="00FF3278" w:rsidRDefault="00FF3278" w:rsidP="005E3A0D">
      <w:pPr>
        <w:pStyle w:val="ad"/>
        <w:rPr>
          <w:rFonts w:ascii="Times New Roman" w:hAnsi="Times New Roman"/>
          <w:sz w:val="22"/>
          <w:szCs w:val="22"/>
        </w:rPr>
      </w:pPr>
    </w:p>
    <w:p w:rsidR="00FF3278" w:rsidRDefault="00FF3278" w:rsidP="005E3A0D">
      <w:pPr>
        <w:pStyle w:val="ad"/>
        <w:rPr>
          <w:rFonts w:ascii="Times New Roman" w:hAnsi="Times New Roman"/>
          <w:sz w:val="22"/>
          <w:szCs w:val="22"/>
        </w:rPr>
      </w:pPr>
    </w:p>
    <w:p w:rsidR="00FF3278" w:rsidRDefault="00FF3278" w:rsidP="005E3A0D">
      <w:pPr>
        <w:pStyle w:val="ad"/>
        <w:rPr>
          <w:rFonts w:ascii="Times New Roman" w:hAnsi="Times New Roman"/>
          <w:sz w:val="22"/>
          <w:szCs w:val="22"/>
        </w:rPr>
      </w:pPr>
    </w:p>
    <w:p w:rsidR="00FF3278" w:rsidRDefault="00FF3278" w:rsidP="005E3A0D">
      <w:pPr>
        <w:pStyle w:val="ad"/>
        <w:rPr>
          <w:rFonts w:ascii="Times New Roman" w:hAnsi="Times New Roman"/>
          <w:sz w:val="22"/>
          <w:szCs w:val="22"/>
        </w:rPr>
      </w:pPr>
      <w:bookmarkStart w:id="1" w:name="_GoBack"/>
      <w:bookmarkEnd w:id="1"/>
    </w:p>
    <w:sectPr w:rsidR="00FF3278" w:rsidSect="008937F1">
      <w:pgSz w:w="11906" w:h="16838"/>
      <w:pgMar w:top="709" w:right="567" w:bottom="851" w:left="1701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C48" w:rsidRDefault="00A67C48" w:rsidP="0029696B">
      <w:pPr>
        <w:spacing w:after="0" w:line="240" w:lineRule="auto"/>
      </w:pPr>
      <w:r>
        <w:separator/>
      </w:r>
    </w:p>
  </w:endnote>
  <w:endnote w:type="continuationSeparator" w:id="0">
    <w:p w:rsidR="00A67C48" w:rsidRDefault="00A67C48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C48" w:rsidRDefault="00A67C48" w:rsidP="0029696B">
      <w:pPr>
        <w:spacing w:after="0" w:line="240" w:lineRule="auto"/>
      </w:pPr>
      <w:r>
        <w:separator/>
      </w:r>
    </w:p>
  </w:footnote>
  <w:footnote w:type="continuationSeparator" w:id="0">
    <w:p w:rsidR="00A67C48" w:rsidRDefault="00A67C48" w:rsidP="00296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7B03EE"/>
    <w:multiLevelType w:val="hybridMultilevel"/>
    <w:tmpl w:val="938A9DB8"/>
    <w:lvl w:ilvl="0" w:tplc="A12482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  <w:spacing w:val="-4"/>
        <w:sz w:val="21"/>
        <w:szCs w:val="21"/>
      </w:rPr>
    </w:lvl>
  </w:abstractNum>
  <w:abstractNum w:abstractNumId="2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5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770D73C7"/>
    <w:multiLevelType w:val="multilevel"/>
    <w:tmpl w:val="D0362A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7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23A5"/>
    <w:rsid w:val="00000382"/>
    <w:rsid w:val="000063C3"/>
    <w:rsid w:val="000071E2"/>
    <w:rsid w:val="00011788"/>
    <w:rsid w:val="0001237A"/>
    <w:rsid w:val="0001504B"/>
    <w:rsid w:val="0001683B"/>
    <w:rsid w:val="00024148"/>
    <w:rsid w:val="0004211A"/>
    <w:rsid w:val="000509C2"/>
    <w:rsid w:val="00061FE7"/>
    <w:rsid w:val="00071986"/>
    <w:rsid w:val="000758E9"/>
    <w:rsid w:val="00076B91"/>
    <w:rsid w:val="0008161C"/>
    <w:rsid w:val="00092927"/>
    <w:rsid w:val="000A1D78"/>
    <w:rsid w:val="000A3534"/>
    <w:rsid w:val="000A3C5D"/>
    <w:rsid w:val="000B5A74"/>
    <w:rsid w:val="000B75AD"/>
    <w:rsid w:val="000C5517"/>
    <w:rsid w:val="000C6DAC"/>
    <w:rsid w:val="000D0EF4"/>
    <w:rsid w:val="000D3BDE"/>
    <w:rsid w:val="000D6B05"/>
    <w:rsid w:val="000D7F09"/>
    <w:rsid w:val="000E38E4"/>
    <w:rsid w:val="000F2C8F"/>
    <w:rsid w:val="000F5560"/>
    <w:rsid w:val="000F6725"/>
    <w:rsid w:val="00100900"/>
    <w:rsid w:val="00135E3D"/>
    <w:rsid w:val="0013606D"/>
    <w:rsid w:val="0017741F"/>
    <w:rsid w:val="00180556"/>
    <w:rsid w:val="00182211"/>
    <w:rsid w:val="001825F8"/>
    <w:rsid w:val="00183841"/>
    <w:rsid w:val="00183D1C"/>
    <w:rsid w:val="001A3EED"/>
    <w:rsid w:val="001A793A"/>
    <w:rsid w:val="001B42F1"/>
    <w:rsid w:val="001B6824"/>
    <w:rsid w:val="001C19AC"/>
    <w:rsid w:val="001C546D"/>
    <w:rsid w:val="001C5AA7"/>
    <w:rsid w:val="001D6005"/>
    <w:rsid w:val="001E227F"/>
    <w:rsid w:val="001E47A0"/>
    <w:rsid w:val="001E6B0F"/>
    <w:rsid w:val="001E79A5"/>
    <w:rsid w:val="001F6D6C"/>
    <w:rsid w:val="0020281F"/>
    <w:rsid w:val="00225D32"/>
    <w:rsid w:val="00232847"/>
    <w:rsid w:val="00234F20"/>
    <w:rsid w:val="00236D30"/>
    <w:rsid w:val="0024145E"/>
    <w:rsid w:val="00253A59"/>
    <w:rsid w:val="00256D61"/>
    <w:rsid w:val="002734B0"/>
    <w:rsid w:val="0027428C"/>
    <w:rsid w:val="00276491"/>
    <w:rsid w:val="00276E70"/>
    <w:rsid w:val="00280F36"/>
    <w:rsid w:val="0029696B"/>
    <w:rsid w:val="002A12CD"/>
    <w:rsid w:val="002A3AFC"/>
    <w:rsid w:val="002A4BA9"/>
    <w:rsid w:val="002A5BB7"/>
    <w:rsid w:val="002B646B"/>
    <w:rsid w:val="002C1405"/>
    <w:rsid w:val="002C2C2F"/>
    <w:rsid w:val="002C622D"/>
    <w:rsid w:val="002D24C6"/>
    <w:rsid w:val="002E4D56"/>
    <w:rsid w:val="002F2CBF"/>
    <w:rsid w:val="002F3E9A"/>
    <w:rsid w:val="002F4BEC"/>
    <w:rsid w:val="0030221F"/>
    <w:rsid w:val="00306FC2"/>
    <w:rsid w:val="0031664D"/>
    <w:rsid w:val="0032067B"/>
    <w:rsid w:val="00320792"/>
    <w:rsid w:val="00323BAF"/>
    <w:rsid w:val="0033363C"/>
    <w:rsid w:val="00335961"/>
    <w:rsid w:val="003404F9"/>
    <w:rsid w:val="00374FA9"/>
    <w:rsid w:val="003815DF"/>
    <w:rsid w:val="003902A3"/>
    <w:rsid w:val="0039674D"/>
    <w:rsid w:val="003A7173"/>
    <w:rsid w:val="003B3881"/>
    <w:rsid w:val="003B5254"/>
    <w:rsid w:val="003B7685"/>
    <w:rsid w:val="003C2CF4"/>
    <w:rsid w:val="003D1C44"/>
    <w:rsid w:val="003D5E9A"/>
    <w:rsid w:val="003D71A5"/>
    <w:rsid w:val="003E11F7"/>
    <w:rsid w:val="003E79ED"/>
    <w:rsid w:val="003F061F"/>
    <w:rsid w:val="003F0817"/>
    <w:rsid w:val="003F4393"/>
    <w:rsid w:val="003F6470"/>
    <w:rsid w:val="004020B6"/>
    <w:rsid w:val="00402269"/>
    <w:rsid w:val="00404FC3"/>
    <w:rsid w:val="004050AC"/>
    <w:rsid w:val="00405BF0"/>
    <w:rsid w:val="00407708"/>
    <w:rsid w:val="004100CE"/>
    <w:rsid w:val="00411097"/>
    <w:rsid w:val="00415492"/>
    <w:rsid w:val="004165C1"/>
    <w:rsid w:val="00421D4B"/>
    <w:rsid w:val="00423131"/>
    <w:rsid w:val="00424CA8"/>
    <w:rsid w:val="004261B3"/>
    <w:rsid w:val="00432A8F"/>
    <w:rsid w:val="004375F4"/>
    <w:rsid w:val="00437DF4"/>
    <w:rsid w:val="004427DE"/>
    <w:rsid w:val="00450A4A"/>
    <w:rsid w:val="0046321E"/>
    <w:rsid w:val="00471BDB"/>
    <w:rsid w:val="004828A4"/>
    <w:rsid w:val="00483E60"/>
    <w:rsid w:val="004A0157"/>
    <w:rsid w:val="004B5840"/>
    <w:rsid w:val="004C33EA"/>
    <w:rsid w:val="004D1444"/>
    <w:rsid w:val="004D4CB2"/>
    <w:rsid w:val="004D5F9E"/>
    <w:rsid w:val="004E525C"/>
    <w:rsid w:val="004F2D58"/>
    <w:rsid w:val="004F358B"/>
    <w:rsid w:val="004F432B"/>
    <w:rsid w:val="00506382"/>
    <w:rsid w:val="005103AF"/>
    <w:rsid w:val="00513F48"/>
    <w:rsid w:val="005348B0"/>
    <w:rsid w:val="0053596E"/>
    <w:rsid w:val="00543BA6"/>
    <w:rsid w:val="00566A9D"/>
    <w:rsid w:val="00566B55"/>
    <w:rsid w:val="00567154"/>
    <w:rsid w:val="00571147"/>
    <w:rsid w:val="0057257A"/>
    <w:rsid w:val="005738AE"/>
    <w:rsid w:val="00574994"/>
    <w:rsid w:val="00597380"/>
    <w:rsid w:val="005B09F4"/>
    <w:rsid w:val="005B1899"/>
    <w:rsid w:val="005C07BB"/>
    <w:rsid w:val="005C166C"/>
    <w:rsid w:val="005C2A40"/>
    <w:rsid w:val="005C3967"/>
    <w:rsid w:val="005C6ED8"/>
    <w:rsid w:val="005C761B"/>
    <w:rsid w:val="005C79E2"/>
    <w:rsid w:val="005E3A0D"/>
    <w:rsid w:val="005E4F6E"/>
    <w:rsid w:val="005E7BB0"/>
    <w:rsid w:val="006034B9"/>
    <w:rsid w:val="00604036"/>
    <w:rsid w:val="00605C58"/>
    <w:rsid w:val="006076B2"/>
    <w:rsid w:val="00610368"/>
    <w:rsid w:val="00616F14"/>
    <w:rsid w:val="00645DF9"/>
    <w:rsid w:val="00647D7D"/>
    <w:rsid w:val="0065373E"/>
    <w:rsid w:val="0066166D"/>
    <w:rsid w:val="006658CB"/>
    <w:rsid w:val="006923A5"/>
    <w:rsid w:val="006C4FB2"/>
    <w:rsid w:val="006C6FE0"/>
    <w:rsid w:val="006D7094"/>
    <w:rsid w:val="006E44E8"/>
    <w:rsid w:val="00702AAC"/>
    <w:rsid w:val="00721DBC"/>
    <w:rsid w:val="00726436"/>
    <w:rsid w:val="00737EE2"/>
    <w:rsid w:val="0074073A"/>
    <w:rsid w:val="0074322B"/>
    <w:rsid w:val="00757160"/>
    <w:rsid w:val="00767975"/>
    <w:rsid w:val="00781BFE"/>
    <w:rsid w:val="0078416E"/>
    <w:rsid w:val="00793D23"/>
    <w:rsid w:val="007A17B7"/>
    <w:rsid w:val="007D3F9E"/>
    <w:rsid w:val="007E60A9"/>
    <w:rsid w:val="0080301C"/>
    <w:rsid w:val="008078B6"/>
    <w:rsid w:val="008167C4"/>
    <w:rsid w:val="0082040D"/>
    <w:rsid w:val="00822D92"/>
    <w:rsid w:val="00827A75"/>
    <w:rsid w:val="00835232"/>
    <w:rsid w:val="00835E8A"/>
    <w:rsid w:val="00840462"/>
    <w:rsid w:val="00841F82"/>
    <w:rsid w:val="00842E5A"/>
    <w:rsid w:val="00845DE0"/>
    <w:rsid w:val="0085431C"/>
    <w:rsid w:val="00857564"/>
    <w:rsid w:val="00860130"/>
    <w:rsid w:val="008605D8"/>
    <w:rsid w:val="00863E7C"/>
    <w:rsid w:val="00883C4A"/>
    <w:rsid w:val="00886243"/>
    <w:rsid w:val="00892FBD"/>
    <w:rsid w:val="008937F1"/>
    <w:rsid w:val="008A1F9A"/>
    <w:rsid w:val="008A551E"/>
    <w:rsid w:val="008A5D92"/>
    <w:rsid w:val="008A79AF"/>
    <w:rsid w:val="008B3401"/>
    <w:rsid w:val="008B5373"/>
    <w:rsid w:val="008C2504"/>
    <w:rsid w:val="008C3E6B"/>
    <w:rsid w:val="008D3C01"/>
    <w:rsid w:val="008D54A0"/>
    <w:rsid w:val="008E00E6"/>
    <w:rsid w:val="008E4C21"/>
    <w:rsid w:val="008E5123"/>
    <w:rsid w:val="008E62D8"/>
    <w:rsid w:val="008F4210"/>
    <w:rsid w:val="00900C32"/>
    <w:rsid w:val="00900DA5"/>
    <w:rsid w:val="0090579C"/>
    <w:rsid w:val="00907281"/>
    <w:rsid w:val="0091050E"/>
    <w:rsid w:val="009119DB"/>
    <w:rsid w:val="0092170B"/>
    <w:rsid w:val="009250DD"/>
    <w:rsid w:val="009431B7"/>
    <w:rsid w:val="00947F70"/>
    <w:rsid w:val="009520A7"/>
    <w:rsid w:val="009521DA"/>
    <w:rsid w:val="009528A4"/>
    <w:rsid w:val="00962F0E"/>
    <w:rsid w:val="00966C72"/>
    <w:rsid w:val="00967D12"/>
    <w:rsid w:val="00972335"/>
    <w:rsid w:val="00973383"/>
    <w:rsid w:val="00995735"/>
    <w:rsid w:val="009B09AC"/>
    <w:rsid w:val="009B4B52"/>
    <w:rsid w:val="009E59F3"/>
    <w:rsid w:val="009F02BE"/>
    <w:rsid w:val="009F0DC9"/>
    <w:rsid w:val="00A0720D"/>
    <w:rsid w:val="00A1278A"/>
    <w:rsid w:val="00A202A1"/>
    <w:rsid w:val="00A21217"/>
    <w:rsid w:val="00A35945"/>
    <w:rsid w:val="00A40C16"/>
    <w:rsid w:val="00A4162B"/>
    <w:rsid w:val="00A46140"/>
    <w:rsid w:val="00A4759C"/>
    <w:rsid w:val="00A47A60"/>
    <w:rsid w:val="00A50301"/>
    <w:rsid w:val="00A50FCD"/>
    <w:rsid w:val="00A523EA"/>
    <w:rsid w:val="00A53A24"/>
    <w:rsid w:val="00A67C48"/>
    <w:rsid w:val="00A706E0"/>
    <w:rsid w:val="00A70DAA"/>
    <w:rsid w:val="00A717BF"/>
    <w:rsid w:val="00A955B9"/>
    <w:rsid w:val="00AA6A22"/>
    <w:rsid w:val="00AB06EB"/>
    <w:rsid w:val="00AB1915"/>
    <w:rsid w:val="00AB1E9E"/>
    <w:rsid w:val="00AB4228"/>
    <w:rsid w:val="00AB55B5"/>
    <w:rsid w:val="00AD1C4A"/>
    <w:rsid w:val="00AD20CE"/>
    <w:rsid w:val="00AD618A"/>
    <w:rsid w:val="00AE3BC7"/>
    <w:rsid w:val="00AE53A7"/>
    <w:rsid w:val="00AE54E0"/>
    <w:rsid w:val="00B026DF"/>
    <w:rsid w:val="00B03709"/>
    <w:rsid w:val="00B11345"/>
    <w:rsid w:val="00B3128F"/>
    <w:rsid w:val="00B322F3"/>
    <w:rsid w:val="00B34EE4"/>
    <w:rsid w:val="00B4780A"/>
    <w:rsid w:val="00B50746"/>
    <w:rsid w:val="00B51A6E"/>
    <w:rsid w:val="00B5538A"/>
    <w:rsid w:val="00B66DD3"/>
    <w:rsid w:val="00B7537A"/>
    <w:rsid w:val="00B75895"/>
    <w:rsid w:val="00B80227"/>
    <w:rsid w:val="00B842C9"/>
    <w:rsid w:val="00B948F7"/>
    <w:rsid w:val="00BA0D68"/>
    <w:rsid w:val="00BA2326"/>
    <w:rsid w:val="00BA452A"/>
    <w:rsid w:val="00BB19D6"/>
    <w:rsid w:val="00BB3BCD"/>
    <w:rsid w:val="00BB3DEF"/>
    <w:rsid w:val="00BC16D2"/>
    <w:rsid w:val="00BC5159"/>
    <w:rsid w:val="00BC5EEE"/>
    <w:rsid w:val="00BD6630"/>
    <w:rsid w:val="00BE3730"/>
    <w:rsid w:val="00BE3BE7"/>
    <w:rsid w:val="00BE7F86"/>
    <w:rsid w:val="00BF4734"/>
    <w:rsid w:val="00BF4EC1"/>
    <w:rsid w:val="00C045AB"/>
    <w:rsid w:val="00C12066"/>
    <w:rsid w:val="00C14C62"/>
    <w:rsid w:val="00C16DB3"/>
    <w:rsid w:val="00C17AE6"/>
    <w:rsid w:val="00C21DA5"/>
    <w:rsid w:val="00C264F4"/>
    <w:rsid w:val="00C332A1"/>
    <w:rsid w:val="00C335D6"/>
    <w:rsid w:val="00C46DDA"/>
    <w:rsid w:val="00C527DC"/>
    <w:rsid w:val="00C53DD5"/>
    <w:rsid w:val="00C5589F"/>
    <w:rsid w:val="00C568F4"/>
    <w:rsid w:val="00C57E2B"/>
    <w:rsid w:val="00C63D50"/>
    <w:rsid w:val="00C66A85"/>
    <w:rsid w:val="00C70343"/>
    <w:rsid w:val="00C82781"/>
    <w:rsid w:val="00C86EC6"/>
    <w:rsid w:val="00C923FF"/>
    <w:rsid w:val="00C9296E"/>
    <w:rsid w:val="00C944F4"/>
    <w:rsid w:val="00C94C86"/>
    <w:rsid w:val="00C95F77"/>
    <w:rsid w:val="00CA1204"/>
    <w:rsid w:val="00CB23C8"/>
    <w:rsid w:val="00CB4E4C"/>
    <w:rsid w:val="00CD5E27"/>
    <w:rsid w:val="00CD7524"/>
    <w:rsid w:val="00CE0FBB"/>
    <w:rsid w:val="00CE2B89"/>
    <w:rsid w:val="00CE6B8E"/>
    <w:rsid w:val="00CF4B76"/>
    <w:rsid w:val="00CF4B83"/>
    <w:rsid w:val="00CF6856"/>
    <w:rsid w:val="00D005DB"/>
    <w:rsid w:val="00D3430B"/>
    <w:rsid w:val="00D363FB"/>
    <w:rsid w:val="00D45040"/>
    <w:rsid w:val="00D4636F"/>
    <w:rsid w:val="00D519EE"/>
    <w:rsid w:val="00D650B5"/>
    <w:rsid w:val="00D67E65"/>
    <w:rsid w:val="00D814A7"/>
    <w:rsid w:val="00D8352F"/>
    <w:rsid w:val="00D95488"/>
    <w:rsid w:val="00D97E79"/>
    <w:rsid w:val="00DC24F5"/>
    <w:rsid w:val="00DD150B"/>
    <w:rsid w:val="00DD26A5"/>
    <w:rsid w:val="00DE2034"/>
    <w:rsid w:val="00DE330E"/>
    <w:rsid w:val="00E0284F"/>
    <w:rsid w:val="00E02ACD"/>
    <w:rsid w:val="00E10E15"/>
    <w:rsid w:val="00E202D7"/>
    <w:rsid w:val="00E213B9"/>
    <w:rsid w:val="00E224CD"/>
    <w:rsid w:val="00E227E4"/>
    <w:rsid w:val="00E251E0"/>
    <w:rsid w:val="00E263FA"/>
    <w:rsid w:val="00E30744"/>
    <w:rsid w:val="00E368AA"/>
    <w:rsid w:val="00E42E62"/>
    <w:rsid w:val="00E46D98"/>
    <w:rsid w:val="00E551FD"/>
    <w:rsid w:val="00E63B2C"/>
    <w:rsid w:val="00E63D76"/>
    <w:rsid w:val="00E744B5"/>
    <w:rsid w:val="00E75A54"/>
    <w:rsid w:val="00E769DC"/>
    <w:rsid w:val="00E80587"/>
    <w:rsid w:val="00E8254B"/>
    <w:rsid w:val="00E830B3"/>
    <w:rsid w:val="00E90A74"/>
    <w:rsid w:val="00E91F58"/>
    <w:rsid w:val="00EB255E"/>
    <w:rsid w:val="00EB6637"/>
    <w:rsid w:val="00EB7D92"/>
    <w:rsid w:val="00EC4703"/>
    <w:rsid w:val="00EC484F"/>
    <w:rsid w:val="00ED1673"/>
    <w:rsid w:val="00ED5099"/>
    <w:rsid w:val="00EE0588"/>
    <w:rsid w:val="00EF2DF7"/>
    <w:rsid w:val="00F05244"/>
    <w:rsid w:val="00F11C12"/>
    <w:rsid w:val="00F1402A"/>
    <w:rsid w:val="00F213B1"/>
    <w:rsid w:val="00F21561"/>
    <w:rsid w:val="00F24C87"/>
    <w:rsid w:val="00F25859"/>
    <w:rsid w:val="00F3077B"/>
    <w:rsid w:val="00F34976"/>
    <w:rsid w:val="00F413FB"/>
    <w:rsid w:val="00F45B84"/>
    <w:rsid w:val="00F477F2"/>
    <w:rsid w:val="00F5134E"/>
    <w:rsid w:val="00F537C5"/>
    <w:rsid w:val="00F6430F"/>
    <w:rsid w:val="00F74C28"/>
    <w:rsid w:val="00F76521"/>
    <w:rsid w:val="00FA05E9"/>
    <w:rsid w:val="00FA0F2B"/>
    <w:rsid w:val="00FA54EF"/>
    <w:rsid w:val="00FB7F41"/>
    <w:rsid w:val="00FC7E97"/>
    <w:rsid w:val="00FE5BAB"/>
    <w:rsid w:val="00FF255E"/>
    <w:rsid w:val="00FF3278"/>
    <w:rsid w:val="00FF39BE"/>
    <w:rsid w:val="00FF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docId w15:val="{7C19A163-0271-44FE-9827-2CB52D0B3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23A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6923A5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D24C6"/>
    <w:rPr>
      <w:rFonts w:ascii="Cambria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2D24C6"/>
    <w:pPr>
      <w:spacing w:after="0" w:line="240" w:lineRule="auto"/>
      <w:jc w:val="center"/>
    </w:pPr>
    <w:rPr>
      <w:sz w:val="24"/>
      <w:szCs w:val="20"/>
    </w:rPr>
  </w:style>
  <w:style w:type="character" w:customStyle="1" w:styleId="a6">
    <w:name w:val="Название Знак"/>
    <w:basedOn w:val="a0"/>
    <w:link w:val="a5"/>
    <w:uiPriority w:val="99"/>
    <w:locked/>
    <w:rsid w:val="002D24C6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6923A5"/>
    <w:rPr>
      <w:rFonts w:cs="Times New Roman"/>
    </w:rPr>
  </w:style>
  <w:style w:type="paragraph" w:styleId="a8">
    <w:name w:val="footer"/>
    <w:basedOn w:val="a"/>
    <w:link w:val="a9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6923A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6923A5"/>
    <w:rPr>
      <w:rFonts w:ascii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6923A5"/>
    <w:rPr>
      <w:rFonts w:cs="Times New Roman"/>
      <w:vertAlign w:val="superscript"/>
    </w:rPr>
  </w:style>
  <w:style w:type="paragraph" w:customStyle="1" w:styleId="ConsNonformat">
    <w:name w:val="ConsNonformat"/>
    <w:uiPriority w:val="99"/>
    <w:rsid w:val="006923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uiPriority w:val="99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1">
    <w:name w:val="Знак1"/>
    <w:basedOn w:val="a"/>
    <w:autoRedefine/>
    <w:uiPriority w:val="99"/>
    <w:rsid w:val="006923A5"/>
    <w:pPr>
      <w:spacing w:after="160" w:line="240" w:lineRule="exact"/>
    </w:pPr>
    <w:rPr>
      <w:sz w:val="28"/>
      <w:szCs w:val="20"/>
      <w:lang w:val="en-US" w:eastAsia="en-US"/>
    </w:rPr>
  </w:style>
  <w:style w:type="paragraph" w:styleId="ad">
    <w:name w:val="Body Text"/>
    <w:basedOn w:val="a"/>
    <w:link w:val="ae"/>
    <w:uiPriority w:val="99"/>
    <w:rsid w:val="006923A5"/>
    <w:pPr>
      <w:spacing w:after="0" w:line="240" w:lineRule="auto"/>
      <w:jc w:val="both"/>
    </w:pPr>
    <w:rPr>
      <w:sz w:val="26"/>
      <w:szCs w:val="26"/>
    </w:rPr>
  </w:style>
  <w:style w:type="character" w:customStyle="1" w:styleId="ae">
    <w:name w:val="Основной текст Знак"/>
    <w:basedOn w:val="a0"/>
    <w:link w:val="ad"/>
    <w:uiPriority w:val="99"/>
    <w:locked/>
    <w:rsid w:val="006923A5"/>
    <w:rPr>
      <w:rFonts w:ascii="Times New Roman" w:hAnsi="Times New Roman" w:cs="Times New Roman"/>
      <w:sz w:val="26"/>
      <w:szCs w:val="26"/>
    </w:rPr>
  </w:style>
  <w:style w:type="character" w:styleId="af">
    <w:name w:val="Hyperlink"/>
    <w:basedOn w:val="a0"/>
    <w:uiPriority w:val="99"/>
    <w:rsid w:val="006923A5"/>
    <w:rPr>
      <w:rFonts w:cs="Times New Roman"/>
      <w:color w:val="0000FF"/>
      <w:u w:val="single"/>
    </w:rPr>
  </w:style>
  <w:style w:type="paragraph" w:styleId="af0">
    <w:name w:val="Body Text Indent"/>
    <w:basedOn w:val="a"/>
    <w:link w:val="af1"/>
    <w:uiPriority w:val="99"/>
    <w:rsid w:val="006923A5"/>
    <w:pPr>
      <w:autoSpaceDE w:val="0"/>
      <w:autoSpaceDN w:val="0"/>
      <w:spacing w:after="120" w:line="240" w:lineRule="auto"/>
      <w:ind w:left="283"/>
    </w:pPr>
    <w:rPr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uiPriority w:val="99"/>
    <w:rsid w:val="006923A5"/>
    <w:pPr>
      <w:keepNext/>
      <w:spacing w:after="0" w:line="240" w:lineRule="auto"/>
      <w:jc w:val="center"/>
    </w:pPr>
    <w:rPr>
      <w:b/>
      <w:bCs/>
      <w:sz w:val="28"/>
      <w:szCs w:val="28"/>
      <w:lang w:val="en-US"/>
    </w:rPr>
  </w:style>
  <w:style w:type="paragraph" w:styleId="21">
    <w:name w:val="Body Text 2"/>
    <w:basedOn w:val="a"/>
    <w:link w:val="22"/>
    <w:uiPriority w:val="99"/>
    <w:rsid w:val="006923A5"/>
    <w:pPr>
      <w:autoSpaceDE w:val="0"/>
      <w:autoSpaceDN w:val="0"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table" w:styleId="af2">
    <w:name w:val="Table Grid"/>
    <w:basedOn w:val="a1"/>
    <w:uiPriority w:val="59"/>
    <w:rsid w:val="006923A5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lock Text"/>
    <w:basedOn w:val="a"/>
    <w:uiPriority w:val="99"/>
    <w:rsid w:val="006923A5"/>
    <w:pPr>
      <w:spacing w:after="0" w:line="240" w:lineRule="auto"/>
      <w:ind w:left="-57" w:right="-57"/>
      <w:jc w:val="center"/>
    </w:pPr>
    <w:rPr>
      <w:spacing w:val="-3"/>
      <w:sz w:val="25"/>
      <w:szCs w:val="20"/>
    </w:rPr>
  </w:style>
  <w:style w:type="paragraph" w:styleId="af4">
    <w:name w:val="Document Map"/>
    <w:basedOn w:val="a"/>
    <w:link w:val="af5"/>
    <w:uiPriority w:val="99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6923A5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paragraph" w:styleId="23">
    <w:name w:val="Body Text Indent 2"/>
    <w:basedOn w:val="a"/>
    <w:link w:val="24"/>
    <w:uiPriority w:val="99"/>
    <w:semiHidden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2D24C6"/>
    <w:rPr>
      <w:rFonts w:cs="Times New Roman"/>
    </w:rPr>
  </w:style>
  <w:style w:type="paragraph" w:styleId="af6">
    <w:name w:val="Balloon Text"/>
    <w:basedOn w:val="a"/>
    <w:link w:val="af7"/>
    <w:uiPriority w:val="99"/>
    <w:semiHidden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0B75AD"/>
    <w:rPr>
      <w:rFonts w:ascii="Tahoma" w:hAnsi="Tahoma" w:cs="Tahoma"/>
      <w:sz w:val="16"/>
      <w:szCs w:val="16"/>
    </w:rPr>
  </w:style>
  <w:style w:type="character" w:customStyle="1" w:styleId="FontStyle46">
    <w:name w:val="Font Style46"/>
    <w:basedOn w:val="a0"/>
    <w:rsid w:val="00180556"/>
    <w:rPr>
      <w:rFonts w:ascii="Times New Roman" w:hAnsi="Times New Roman" w:cs="Times New Roman"/>
      <w:sz w:val="22"/>
      <w:szCs w:val="22"/>
    </w:rPr>
  </w:style>
  <w:style w:type="paragraph" w:styleId="af8">
    <w:name w:val="Normal (Web)"/>
    <w:basedOn w:val="a"/>
    <w:uiPriority w:val="99"/>
    <w:rsid w:val="001E227F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Nonformat">
    <w:name w:val="ConsPlusNonformat"/>
    <w:uiPriority w:val="99"/>
    <w:rsid w:val="009F0D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9F0D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9">
    <w:name w:val="List Paragraph"/>
    <w:basedOn w:val="a"/>
    <w:uiPriority w:val="34"/>
    <w:qFormat/>
    <w:rsid w:val="00721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5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23</cp:revision>
  <cp:lastPrinted>2016-02-10T08:18:00Z</cp:lastPrinted>
  <dcterms:created xsi:type="dcterms:W3CDTF">2014-02-20T08:07:00Z</dcterms:created>
  <dcterms:modified xsi:type="dcterms:W3CDTF">2016-02-29T05:32:00Z</dcterms:modified>
</cp:coreProperties>
</file>