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9"/>
      </w:tblGrid>
      <w:tr w:rsidR="00A6656D" w:rsidRPr="00915CA1" w:rsidTr="00E57240">
        <w:trPr>
          <w:cantSplit/>
          <w:trHeight w:val="12475"/>
        </w:trPr>
        <w:tc>
          <w:tcPr>
            <w:tcW w:w="10349" w:type="dxa"/>
            <w:tcBorders>
              <w:top w:val="nil"/>
              <w:left w:val="nil"/>
              <w:bottom w:val="nil"/>
              <w:right w:val="nil"/>
            </w:tcBorders>
          </w:tcPr>
          <w:p w:rsidR="002E0A2F" w:rsidRPr="00E57240" w:rsidRDefault="003B11D4" w:rsidP="00160584">
            <w:pPr>
              <w:shd w:val="clear" w:color="auto" w:fill="FFFFFF"/>
            </w:pPr>
            <w:r w:rsidRPr="00915CA1">
              <w:rPr>
                <w:b/>
                <w:bCs/>
                <w:i/>
                <w:iCs/>
                <w:noProof/>
                <w:sz w:val="32"/>
                <w:szCs w:val="32"/>
                <w:highlight w:val="yellow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-977900</wp:posOffset>
                  </wp:positionH>
                  <wp:positionV relativeFrom="paragraph">
                    <wp:posOffset>-431800</wp:posOffset>
                  </wp:positionV>
                  <wp:extent cx="9525" cy="9525"/>
                  <wp:effectExtent l="0" t="0" r="0" b="0"/>
                  <wp:wrapNone/>
                  <wp:docPr id="6" name="Рисунок 2" hidden="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hidden="1"/>
                          <pic:cNvPicPr preferRelativeResize="0">
                            <a:picLocks noChangeArrowheads="1" noChangeShapeType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6656D" w:rsidRPr="00915CA1">
              <w:rPr>
                <w:b/>
                <w:sz w:val="32"/>
                <w:szCs w:val="32"/>
                <w:highlight w:val="yellow"/>
              </w:rPr>
              <w:br w:type="page"/>
            </w:r>
            <w:r w:rsidR="00E57240" w:rsidRPr="00E57240">
              <w:rPr>
                <w:b/>
                <w:sz w:val="32"/>
                <w:szCs w:val="32"/>
              </w:rPr>
              <w:t xml:space="preserve">                                                                               Утверждаю:</w:t>
            </w:r>
          </w:p>
          <w:p w:rsidR="002E0A2F" w:rsidRPr="00E57240" w:rsidRDefault="00E57240" w:rsidP="002E0A2F">
            <w:pPr>
              <w:shd w:val="clear" w:color="auto" w:fill="FFFFFF"/>
              <w:spacing w:before="43"/>
              <w:ind w:left="-284" w:firstLine="426"/>
            </w:pPr>
            <w:r w:rsidRPr="00E57240">
              <w:t xml:space="preserve">                                                                                        </w:t>
            </w:r>
            <w:r w:rsidR="00C93250">
              <w:t>___________________</w:t>
            </w:r>
          </w:p>
          <w:p w:rsidR="00E57240" w:rsidRPr="00E57240" w:rsidRDefault="00E57240" w:rsidP="002E0A2F">
            <w:pPr>
              <w:shd w:val="clear" w:color="auto" w:fill="FFFFFF"/>
              <w:spacing w:before="43"/>
              <w:ind w:left="-284" w:firstLine="426"/>
            </w:pPr>
            <w:r w:rsidRPr="00E57240">
              <w:t xml:space="preserve">                                                                                        </w:t>
            </w:r>
            <w:r w:rsidR="00C93250">
              <w:t>___________________</w:t>
            </w:r>
          </w:p>
          <w:p w:rsidR="00E57240" w:rsidRPr="00E57240" w:rsidRDefault="00E57240" w:rsidP="002E0A2F">
            <w:pPr>
              <w:shd w:val="clear" w:color="auto" w:fill="FFFFFF"/>
              <w:spacing w:before="43"/>
              <w:ind w:left="-284" w:firstLine="426"/>
            </w:pPr>
            <w:r w:rsidRPr="00E57240">
              <w:t xml:space="preserve">                                                                                        </w:t>
            </w:r>
            <w:r w:rsidR="00C93250">
              <w:t>___________________</w:t>
            </w:r>
          </w:p>
          <w:p w:rsidR="00E57240" w:rsidRPr="00E57240" w:rsidRDefault="00E57240" w:rsidP="002E0A2F">
            <w:pPr>
              <w:shd w:val="clear" w:color="auto" w:fill="FFFFFF"/>
              <w:spacing w:before="43"/>
              <w:ind w:left="-284" w:firstLine="426"/>
            </w:pPr>
            <w:r w:rsidRPr="00E57240">
              <w:t xml:space="preserve">                                                                                        </w:t>
            </w:r>
            <w:r w:rsidR="00C93250">
              <w:t>___________________</w:t>
            </w:r>
          </w:p>
          <w:p w:rsidR="00E57240" w:rsidRPr="00E57240" w:rsidRDefault="00E57240" w:rsidP="00E57240">
            <w:r w:rsidRPr="00E57240">
              <w:t xml:space="preserve">                                                                                         _______________</w:t>
            </w:r>
            <w:r w:rsidR="00C93250">
              <w:t>_____</w:t>
            </w:r>
          </w:p>
          <w:p w:rsidR="00E57240" w:rsidRPr="007E5274" w:rsidRDefault="00E57240" w:rsidP="00E57240">
            <w:pPr>
              <w:rPr>
                <w:sz w:val="26"/>
                <w:szCs w:val="26"/>
              </w:rPr>
            </w:pPr>
            <w:r w:rsidRPr="00E57240">
              <w:t xml:space="preserve">                                                                                         </w:t>
            </w:r>
            <w:r w:rsidRPr="00E57240">
              <w:rPr>
                <w:sz w:val="26"/>
                <w:szCs w:val="26"/>
              </w:rPr>
              <w:t>«____» _________ 20___ г</w:t>
            </w:r>
          </w:p>
          <w:p w:rsidR="00E57240" w:rsidRDefault="007C4582" w:rsidP="00E57240">
            <w:r>
              <w:rPr>
                <w:b/>
                <w:bCs/>
                <w:i/>
                <w:iCs/>
                <w:noProof/>
                <w:sz w:val="32"/>
                <w:szCs w:val="32"/>
                <w:highlight w:val="yellow"/>
              </w:rPr>
              <w:object w:dxaOrig="1440" w:dyaOrig="1440">
                <v:group id="_x0000_s1032" style="position:absolute;margin-left:175.15pt;margin-top:7.85pt;width:147.45pt;height:88.9pt;z-index:251668480" coordorigin="2034,4014" coordsize="2592,96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33" type="#_x0000_t75" style="position:absolute;left:2034;top:4014;width:2592;height:769">
                    <v:imagedata r:id="rId9" o:title=""/>
                  </v:shape>
                  <v:shapetype id="_x0000_t136" coordsize="21600,21600" o:spt="136" adj="10800" path="m@7,l@8,m@5,21600l@6,21600e">
                    <v:formulas>
                      <v:f eqn="sum #0 0 10800"/>
                      <v:f eqn="prod #0 2 1"/>
                      <v:f eqn="sum 21600 0 @1"/>
                      <v:f eqn="sum 0 0 @2"/>
                      <v:f eqn="sum 21600 0 @3"/>
                      <v:f eqn="if @0 @3 0"/>
                      <v:f eqn="if @0 21600 @1"/>
                      <v:f eqn="if @0 0 @2"/>
                      <v:f eqn="if @0 @4 21600"/>
                      <v:f eqn="mid @5 @6"/>
                      <v:f eqn="mid @8 @5"/>
                      <v:f eqn="mid @7 @8"/>
                      <v:f eqn="mid @6 @7"/>
                      <v:f eqn="sum @6 0 @5"/>
                    </v:formulas>
                    <v:path textpathok="t" o:connecttype="custom" o:connectlocs="@9,0;@10,10800;@11,21600;@12,10800" o:connectangles="270,180,90,0"/>
                    <v:textpath on="t" fitshape="t"/>
                    <v:handles>
                      <v:h position="#0,bottomRight" xrange="6629,14971"/>
                    </v:handles>
                    <o:lock v:ext="edit" text="t" shapetype="t"/>
                  </v:shapetype>
                  <v:shape id="_x0000_s1034" type="#_x0000_t136" style="position:absolute;left:2425;top:4757;width:1852;height:226" fillcolor="blue" stroked="f">
                    <v:shadow color="#868686"/>
                    <v:textpath style="font-family:&quot;Palatino Linotype&quot;;font-size:20pt;font-weight:bold;v-text-kern:t" trim="t" fitpath="t" string="МУП &quot;КОС&quot;"/>
                    <o:lock v:ext="edit" text="f"/>
                  </v:shape>
                </v:group>
                <o:OLEObject Type="Embed" ProgID="PBrush" ShapeID="_x0000_s1033" DrawAspect="Content" ObjectID="_1624786183" r:id="rId10"/>
              </w:object>
            </w:r>
          </w:p>
          <w:p w:rsidR="00E57240" w:rsidRPr="00915CA1" w:rsidRDefault="00E57240" w:rsidP="002E0A2F">
            <w:pPr>
              <w:shd w:val="clear" w:color="auto" w:fill="FFFFFF"/>
              <w:spacing w:before="43"/>
              <w:ind w:left="-284" w:firstLine="426"/>
              <w:rPr>
                <w:highlight w:val="yellow"/>
              </w:rPr>
            </w:pPr>
          </w:p>
          <w:p w:rsidR="00782F32" w:rsidRPr="00915CA1" w:rsidRDefault="002E0A2F" w:rsidP="00782F32">
            <w:pPr>
              <w:jc w:val="center"/>
              <w:rPr>
                <w:highlight w:val="yellow"/>
              </w:rPr>
            </w:pPr>
            <w:r w:rsidRPr="00915CA1">
              <w:rPr>
                <w:highlight w:val="yellow"/>
              </w:rPr>
              <w:tab/>
            </w:r>
            <w:r w:rsidRPr="00915CA1">
              <w:rPr>
                <w:highlight w:val="yellow"/>
              </w:rPr>
              <w:tab/>
            </w:r>
          </w:p>
          <w:p w:rsidR="00782F32" w:rsidRPr="00915CA1" w:rsidRDefault="00782F32" w:rsidP="00782F32">
            <w:pPr>
              <w:jc w:val="center"/>
            </w:pPr>
          </w:p>
          <w:p w:rsidR="00782F32" w:rsidRPr="00915CA1" w:rsidRDefault="00782F32" w:rsidP="00782F32">
            <w:pPr>
              <w:jc w:val="center"/>
            </w:pPr>
          </w:p>
          <w:p w:rsidR="00782F32" w:rsidRDefault="00782F32" w:rsidP="00782F32">
            <w:pPr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</w:p>
          <w:p w:rsidR="00782F32" w:rsidRPr="00915CA1" w:rsidRDefault="00782F32" w:rsidP="00782F32">
            <w:pPr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  <w:r w:rsidRPr="00915CA1">
              <w:rPr>
                <w:rFonts w:ascii="Century Gothic" w:hAnsi="Century Gothic"/>
                <w:b/>
                <w:sz w:val="26"/>
                <w:szCs w:val="26"/>
              </w:rPr>
              <w:t>МУНИЦИПАЛЬНОЕ УНИТАРНОЕ ПРЕДПРИЯТИЕ</w:t>
            </w:r>
          </w:p>
          <w:p w:rsidR="00782F32" w:rsidRPr="00915CA1" w:rsidRDefault="00782F32" w:rsidP="00782F32">
            <w:pPr>
              <w:jc w:val="center"/>
              <w:rPr>
                <w:rFonts w:ascii="Century Gothic" w:hAnsi="Century Gothic"/>
                <w:b/>
              </w:rPr>
            </w:pPr>
            <w:r w:rsidRPr="00915CA1">
              <w:rPr>
                <w:rFonts w:ascii="Century Gothic" w:hAnsi="Century Gothic"/>
                <w:b/>
              </w:rPr>
              <w:t>МУНИЦИПАЛЬНОГО ОБРАЗОВАНИЯ ГОРОД НОРИЛЬСК</w:t>
            </w:r>
          </w:p>
          <w:p w:rsidR="00782F32" w:rsidRPr="00915CA1" w:rsidRDefault="00782F32" w:rsidP="00782F32">
            <w:pPr>
              <w:jc w:val="center"/>
              <w:rPr>
                <w:rFonts w:ascii="Century Gothic" w:hAnsi="Century Gothic"/>
                <w:b/>
                <w:sz w:val="30"/>
                <w:szCs w:val="30"/>
              </w:rPr>
            </w:pPr>
            <w:r w:rsidRPr="00915CA1">
              <w:rPr>
                <w:rFonts w:ascii="Century Gothic" w:hAnsi="Century Gothic"/>
                <w:b/>
                <w:sz w:val="30"/>
                <w:szCs w:val="30"/>
              </w:rPr>
              <w:t>«КОММУНАЛЬНЫЕ ОБЪЕДИНЕННЫЕ СИСТЕМЫ»</w:t>
            </w:r>
          </w:p>
          <w:p w:rsidR="00A6656D" w:rsidRPr="00915CA1" w:rsidRDefault="002E0A2F" w:rsidP="002E0A2F">
            <w:pPr>
              <w:pStyle w:val="2"/>
              <w:spacing w:before="60"/>
              <w:jc w:val="center"/>
            </w:pPr>
            <w:r w:rsidRPr="00915CA1">
              <w:tab/>
            </w:r>
            <w:r w:rsidRPr="00915CA1">
              <w:tab/>
              <w:t xml:space="preserve">                </w:t>
            </w:r>
            <w:r w:rsidRPr="00915CA1">
              <w:tab/>
            </w:r>
          </w:p>
          <w:p w:rsidR="00A6656D" w:rsidRPr="00915CA1" w:rsidRDefault="00A6656D" w:rsidP="0049031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  <w:p w:rsidR="00757991" w:rsidRDefault="000E37B4" w:rsidP="007579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Регистрационный номер в реестре </w:t>
            </w:r>
            <w:r w:rsidR="003276A2">
              <w:rPr>
                <w:b/>
                <w:szCs w:val="28"/>
              </w:rPr>
              <w:t>саморегулируемых организаций</w:t>
            </w:r>
          </w:p>
          <w:p w:rsidR="003276A2" w:rsidRPr="00EF1BC2" w:rsidRDefault="003276A2" w:rsidP="00757991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 П-152-2457029066-250-01</w:t>
            </w:r>
          </w:p>
          <w:p w:rsidR="0049031B" w:rsidRPr="00EF1BC2" w:rsidRDefault="0049031B" w:rsidP="00782F3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031B" w:rsidRPr="00915CA1" w:rsidRDefault="00757991" w:rsidP="00757991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276A2">
              <w:rPr>
                <w:rFonts w:ascii="Times New Roman" w:hAnsi="Times New Roman" w:cs="Times New Roman"/>
                <w:b/>
                <w:sz w:val="32"/>
                <w:szCs w:val="32"/>
              </w:rPr>
              <w:t>Капитальный ремонт магистральных трубоп</w:t>
            </w:r>
            <w:r w:rsidR="00294BB9" w:rsidRPr="003276A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роводов водоотведения объекта: </w:t>
            </w:r>
            <w:r w:rsidRPr="003276A2">
              <w:rPr>
                <w:rFonts w:ascii="Times New Roman" w:hAnsi="Times New Roman" w:cs="Times New Roman"/>
                <w:b/>
                <w:sz w:val="32"/>
                <w:szCs w:val="32"/>
              </w:rPr>
              <w:t>Коллектор по ул. Московской (участок г. Норильск, от ул. Кирова до ул. Лауреатов)</w:t>
            </w:r>
          </w:p>
          <w:p w:rsidR="00757991" w:rsidRDefault="00757991" w:rsidP="0049031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9031B" w:rsidRPr="00915CA1" w:rsidRDefault="00757991" w:rsidP="0049031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Техническая</w:t>
            </w:r>
            <w:r w:rsidR="0049031B" w:rsidRPr="00915CA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документация</w:t>
            </w:r>
          </w:p>
          <w:p w:rsidR="001B7A5B" w:rsidRPr="00915CA1" w:rsidRDefault="001B7A5B" w:rsidP="001B7A5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49031B" w:rsidRPr="00EF1BC2" w:rsidRDefault="0049031B" w:rsidP="0049031B">
            <w:pPr>
              <w:tabs>
                <w:tab w:val="left" w:pos="1002"/>
                <w:tab w:val="left" w:pos="1218"/>
              </w:tabs>
              <w:spacing w:after="60" w:line="360" w:lineRule="auto"/>
              <w:ind w:left="1803" w:hanging="1168"/>
              <w:jc w:val="center"/>
              <w:rPr>
                <w:b/>
                <w:bCs/>
                <w:szCs w:val="28"/>
              </w:rPr>
            </w:pPr>
            <w:r w:rsidRPr="00EF1BC2">
              <w:rPr>
                <w:b/>
                <w:szCs w:val="28"/>
              </w:rPr>
              <w:t xml:space="preserve">Проект организации </w:t>
            </w:r>
            <w:r w:rsidR="00757991">
              <w:rPr>
                <w:b/>
                <w:szCs w:val="28"/>
              </w:rPr>
              <w:t>дорожного движения</w:t>
            </w:r>
          </w:p>
          <w:p w:rsidR="0049031B" w:rsidRPr="00915CA1" w:rsidRDefault="0049031B" w:rsidP="0049031B">
            <w:pPr>
              <w:tabs>
                <w:tab w:val="left" w:pos="2730"/>
                <w:tab w:val="left" w:pos="5535"/>
              </w:tabs>
              <w:rPr>
                <w:b/>
                <w:sz w:val="32"/>
                <w:szCs w:val="32"/>
              </w:rPr>
            </w:pPr>
            <w:r w:rsidRPr="00915CA1">
              <w:rPr>
                <w:b/>
                <w:sz w:val="32"/>
                <w:szCs w:val="32"/>
              </w:rPr>
              <w:tab/>
            </w:r>
            <w:r w:rsidRPr="00915CA1">
              <w:rPr>
                <w:b/>
                <w:sz w:val="32"/>
                <w:szCs w:val="32"/>
              </w:rPr>
              <w:tab/>
            </w:r>
          </w:p>
          <w:p w:rsidR="0049031B" w:rsidRPr="00915CA1" w:rsidRDefault="00E21C9C" w:rsidP="0049031B">
            <w:pPr>
              <w:pStyle w:val="TimesNewRoman18"/>
              <w:rPr>
                <w:bCs w:val="0"/>
                <w:i w:val="0"/>
                <w:sz w:val="32"/>
                <w:szCs w:val="32"/>
              </w:rPr>
            </w:pPr>
            <w:r w:rsidRPr="00915CA1">
              <w:rPr>
                <w:bCs w:val="0"/>
                <w:i w:val="0"/>
                <w:sz w:val="32"/>
                <w:szCs w:val="32"/>
              </w:rPr>
              <w:t>КОС/00</w:t>
            </w:r>
            <w:r w:rsidR="00757991">
              <w:rPr>
                <w:bCs w:val="0"/>
                <w:i w:val="0"/>
                <w:sz w:val="32"/>
                <w:szCs w:val="32"/>
              </w:rPr>
              <w:t>1-19</w:t>
            </w:r>
            <w:r w:rsidR="0049031B" w:rsidRPr="00915CA1">
              <w:rPr>
                <w:bCs w:val="0"/>
                <w:i w:val="0"/>
                <w:sz w:val="32"/>
                <w:szCs w:val="32"/>
              </w:rPr>
              <w:t>-ПО</w:t>
            </w:r>
            <w:r w:rsidR="00757991">
              <w:rPr>
                <w:bCs w:val="0"/>
                <w:i w:val="0"/>
                <w:sz w:val="32"/>
                <w:szCs w:val="32"/>
              </w:rPr>
              <w:t>ДД</w:t>
            </w:r>
          </w:p>
          <w:p w:rsidR="005D0A0C" w:rsidRDefault="005D0A0C" w:rsidP="00E57240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D0A0C" w:rsidRDefault="005D0A0C" w:rsidP="001B7A5B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D0A0C" w:rsidRDefault="006942EA" w:rsidP="005D0A0C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</w:t>
            </w:r>
            <w:r w:rsidR="005D0A0C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иректор                            _________________        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Е.Н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. Борисевич</w:t>
            </w:r>
          </w:p>
          <w:p w:rsidR="005D0A0C" w:rsidRPr="00915CA1" w:rsidRDefault="005D0A0C" w:rsidP="005D0A0C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27D38" w:rsidRPr="00915CA1" w:rsidRDefault="00827D38" w:rsidP="0049031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956A90" w:rsidRPr="00915CA1" w:rsidRDefault="00956A90" w:rsidP="00956A90">
            <w:pPr>
              <w:pStyle w:val="a3"/>
              <w:jc w:val="right"/>
              <w:rPr>
                <w:rFonts w:ascii="Times New Roman" w:hAnsi="Times New Roman" w:cs="Times New Roman"/>
                <w:b/>
              </w:rPr>
            </w:pPr>
          </w:p>
          <w:tbl>
            <w:tblPr>
              <w:tblStyle w:val="a8"/>
              <w:tblpPr w:leftFromText="180" w:rightFromText="180" w:vertAnchor="text" w:horzAnchor="margin" w:tblpY="-501"/>
              <w:tblOverlap w:val="never"/>
              <w:tblW w:w="3402" w:type="dxa"/>
              <w:tblLook w:val="04A0" w:firstRow="1" w:lastRow="0" w:firstColumn="1" w:lastColumn="0" w:noHBand="0" w:noVBand="1"/>
            </w:tblPr>
            <w:tblGrid>
              <w:gridCol w:w="566"/>
              <w:gridCol w:w="851"/>
              <w:gridCol w:w="1134"/>
              <w:gridCol w:w="851"/>
            </w:tblGrid>
            <w:tr w:rsidR="007502F2" w:rsidRPr="00915CA1" w:rsidTr="007502F2">
              <w:trPr>
                <w:trHeight w:val="284"/>
              </w:trPr>
              <w:tc>
                <w:tcPr>
                  <w:tcW w:w="566" w:type="dxa"/>
                  <w:vAlign w:val="center"/>
                </w:tcPr>
                <w:p w:rsidR="007502F2" w:rsidRPr="00915CA1" w:rsidRDefault="007502F2" w:rsidP="0049031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915C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Изм.</w:t>
                  </w:r>
                </w:p>
              </w:tc>
              <w:tc>
                <w:tcPr>
                  <w:tcW w:w="851" w:type="dxa"/>
                  <w:vAlign w:val="center"/>
                </w:tcPr>
                <w:p w:rsidR="007502F2" w:rsidRPr="00915CA1" w:rsidRDefault="007502F2" w:rsidP="0049031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915C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№ док. </w:t>
                  </w:r>
                </w:p>
              </w:tc>
              <w:tc>
                <w:tcPr>
                  <w:tcW w:w="1134" w:type="dxa"/>
                  <w:vAlign w:val="center"/>
                </w:tcPr>
                <w:p w:rsidR="007502F2" w:rsidRPr="00915CA1" w:rsidRDefault="007502F2" w:rsidP="0049031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915C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Подп.</w:t>
                  </w:r>
                </w:p>
              </w:tc>
              <w:tc>
                <w:tcPr>
                  <w:tcW w:w="851" w:type="dxa"/>
                  <w:vAlign w:val="center"/>
                </w:tcPr>
                <w:p w:rsidR="007502F2" w:rsidRPr="00915CA1" w:rsidRDefault="007502F2" w:rsidP="0049031B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915CA1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Дата</w:t>
                  </w:r>
                </w:p>
              </w:tc>
            </w:tr>
            <w:tr w:rsidR="007502F2" w:rsidRPr="00915CA1" w:rsidTr="007502F2">
              <w:trPr>
                <w:trHeight w:val="284"/>
              </w:trPr>
              <w:tc>
                <w:tcPr>
                  <w:tcW w:w="566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7502F2" w:rsidRPr="00915CA1" w:rsidTr="007502F2">
              <w:trPr>
                <w:trHeight w:val="284"/>
              </w:trPr>
              <w:tc>
                <w:tcPr>
                  <w:tcW w:w="566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</w:tr>
            <w:tr w:rsidR="007502F2" w:rsidRPr="00915CA1" w:rsidTr="007502F2">
              <w:trPr>
                <w:trHeight w:val="284"/>
              </w:trPr>
              <w:tc>
                <w:tcPr>
                  <w:tcW w:w="566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7502F2" w:rsidRPr="00915CA1" w:rsidRDefault="007502F2" w:rsidP="0049031B">
                  <w:pPr>
                    <w:pStyle w:val="a3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c>
            </w:tr>
          </w:tbl>
          <w:p w:rsidR="00956A90" w:rsidRPr="00915CA1" w:rsidRDefault="00956A90" w:rsidP="00956A90">
            <w:pPr>
              <w:pStyle w:val="a3"/>
              <w:jc w:val="right"/>
              <w:rPr>
                <w:rFonts w:ascii="Times New Roman" w:hAnsi="Times New Roman" w:cs="Times New Roman"/>
                <w:b/>
              </w:rPr>
            </w:pPr>
          </w:p>
          <w:p w:rsidR="00A6656D" w:rsidRPr="00915CA1" w:rsidRDefault="00A6656D" w:rsidP="0049031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6656D" w:rsidRPr="00915CA1" w:rsidRDefault="00A6656D" w:rsidP="0049031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D0A0C" w:rsidRPr="00915CA1" w:rsidRDefault="005D0A0C" w:rsidP="0049031B">
            <w:pPr>
              <w:pStyle w:val="a3"/>
              <w:rPr>
                <w:rFonts w:ascii="Times New Roman" w:hAnsi="Times New Roman" w:cs="Times New Roman"/>
                <w:b/>
                <w:sz w:val="32"/>
                <w:szCs w:val="32"/>
                <w:highlight w:val="yellow"/>
              </w:rPr>
            </w:pPr>
          </w:p>
          <w:p w:rsidR="00A6656D" w:rsidRPr="00BB720D" w:rsidRDefault="00782F32" w:rsidP="0049031B">
            <w:pPr>
              <w:jc w:val="center"/>
              <w:rPr>
                <w:b/>
                <w:sz w:val="32"/>
                <w:szCs w:val="32"/>
              </w:rPr>
            </w:pPr>
            <w:r w:rsidRPr="00BB720D">
              <w:rPr>
                <w:b/>
                <w:sz w:val="32"/>
                <w:szCs w:val="32"/>
              </w:rPr>
              <w:t>Норильск</w:t>
            </w:r>
            <w:r w:rsidR="005D0A0C">
              <w:rPr>
                <w:b/>
                <w:sz w:val="32"/>
                <w:szCs w:val="32"/>
              </w:rPr>
              <w:t xml:space="preserve">, </w:t>
            </w:r>
            <w:r w:rsidR="00A6656D" w:rsidRPr="00BB720D">
              <w:rPr>
                <w:b/>
                <w:sz w:val="32"/>
                <w:szCs w:val="32"/>
              </w:rPr>
              <w:t>201</w:t>
            </w:r>
            <w:r w:rsidR="005D0A0C">
              <w:rPr>
                <w:b/>
                <w:sz w:val="32"/>
                <w:szCs w:val="32"/>
              </w:rPr>
              <w:t>9</w:t>
            </w:r>
          </w:p>
          <w:p w:rsidR="00A6656D" w:rsidRPr="00915CA1" w:rsidRDefault="00A6656D" w:rsidP="0049031B">
            <w:pPr>
              <w:rPr>
                <w:b/>
                <w:sz w:val="32"/>
                <w:szCs w:val="32"/>
                <w:highlight w:val="yellow"/>
              </w:rPr>
            </w:pPr>
            <w:r w:rsidRPr="00915CA1">
              <w:rPr>
                <w:b/>
                <w:sz w:val="32"/>
                <w:szCs w:val="32"/>
                <w:highlight w:val="yellow"/>
              </w:rPr>
              <w:br w:type="page"/>
            </w:r>
          </w:p>
        </w:tc>
      </w:tr>
    </w:tbl>
    <w:p w:rsidR="003B11D4" w:rsidRPr="00915CA1" w:rsidRDefault="003B11D4">
      <w:pPr>
        <w:rPr>
          <w:highlight w:val="yellow"/>
        </w:rPr>
        <w:sectPr w:rsidR="003B11D4" w:rsidRPr="00915CA1" w:rsidSect="001676F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0618" w:rsidRDefault="00D866BD" w:rsidP="009D1DCB">
      <w:pPr>
        <w:pStyle w:val="af2"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lastRenderedPageBreak/>
        <w:t>Проект организации дорожного движения</w:t>
      </w:r>
    </w:p>
    <w:p w:rsidR="00D866BD" w:rsidRDefault="00D866BD" w:rsidP="009D1DCB">
      <w:pPr>
        <w:pStyle w:val="af2"/>
        <w:spacing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Наименование проекта:</w:t>
      </w:r>
    </w:p>
    <w:p w:rsidR="00871340" w:rsidRDefault="00871340" w:rsidP="00871340">
      <w:pPr>
        <w:pStyle w:val="af2"/>
        <w:spacing w:after="0" w:line="360" w:lineRule="auto"/>
        <w:jc w:val="center"/>
        <w:outlineLvl w:val="0"/>
        <w:rPr>
          <w:b/>
          <w:szCs w:val="28"/>
        </w:rPr>
      </w:pPr>
      <w:r>
        <w:rPr>
          <w:b/>
          <w:szCs w:val="28"/>
        </w:rPr>
        <w:t>СОГЛАСОВАНО:</w:t>
      </w:r>
    </w:p>
    <w:tbl>
      <w:tblPr>
        <w:tblStyle w:val="a8"/>
        <w:tblW w:w="10490" w:type="dxa"/>
        <w:tblInd w:w="-176" w:type="dxa"/>
        <w:tblLook w:val="04A0" w:firstRow="1" w:lastRow="0" w:firstColumn="1" w:lastColumn="0" w:noHBand="0" w:noVBand="1"/>
      </w:tblPr>
      <w:tblGrid>
        <w:gridCol w:w="2127"/>
        <w:gridCol w:w="2103"/>
        <w:gridCol w:w="1866"/>
        <w:gridCol w:w="1418"/>
        <w:gridCol w:w="2976"/>
      </w:tblGrid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Должность</w:t>
            </w: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ФИО</w:t>
            </w: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</w:t>
            </w: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Примечание</w:t>
            </w: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871340" w:rsidTr="00871340">
        <w:tc>
          <w:tcPr>
            <w:tcW w:w="2127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103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86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418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976" w:type="dxa"/>
          </w:tcPr>
          <w:p w:rsidR="00871340" w:rsidRDefault="00871340" w:rsidP="00871340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</w:tbl>
    <w:p w:rsidR="00853716" w:rsidRPr="00955855" w:rsidRDefault="00955855" w:rsidP="00955855">
      <w:pPr>
        <w:spacing w:after="200" w:line="276" w:lineRule="auto"/>
        <w:jc w:val="center"/>
        <w:rPr>
          <w:iCs/>
          <w:color w:val="000000"/>
          <w:szCs w:val="28"/>
          <w:highlight w:val="yellow"/>
        </w:rPr>
      </w:pPr>
      <w:r w:rsidRPr="00955855">
        <w:rPr>
          <w:iCs/>
          <w:color w:val="000000"/>
          <w:szCs w:val="28"/>
        </w:rPr>
        <w:t>Список ознакомленных с проектом организации дорожного движения</w:t>
      </w:r>
    </w:p>
    <w:tbl>
      <w:tblPr>
        <w:tblStyle w:val="a8"/>
        <w:tblW w:w="10065" w:type="dxa"/>
        <w:tblInd w:w="-176" w:type="dxa"/>
        <w:tblLook w:val="04A0" w:firstRow="1" w:lastRow="0" w:firstColumn="1" w:lastColumn="0" w:noHBand="0" w:noVBand="1"/>
      </w:tblPr>
      <w:tblGrid>
        <w:gridCol w:w="1045"/>
        <w:gridCol w:w="3208"/>
        <w:gridCol w:w="2835"/>
        <w:gridCol w:w="1701"/>
        <w:gridCol w:w="1276"/>
      </w:tblGrid>
      <w:tr w:rsidR="00D927B8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Номер </w:t>
            </w:r>
            <w:r>
              <w:rPr>
                <w:b/>
                <w:szCs w:val="28"/>
              </w:rPr>
              <w:lastRenderedPageBreak/>
              <w:t>п/п</w:t>
            </w: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>ФИО</w:t>
            </w:r>
          </w:p>
        </w:tc>
        <w:tc>
          <w:tcPr>
            <w:tcW w:w="2835" w:type="dxa"/>
          </w:tcPr>
          <w:p w:rsidR="00955855" w:rsidRDefault="00955855" w:rsidP="00955855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Должность</w:t>
            </w: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Подпись</w:t>
            </w: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  <w:r>
              <w:rPr>
                <w:b/>
                <w:szCs w:val="28"/>
              </w:rPr>
              <w:t>Дата</w:t>
            </w:r>
          </w:p>
        </w:tc>
      </w:tr>
      <w:tr w:rsidR="00D927B8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  <w:tr w:rsidR="00955855" w:rsidTr="00D927B8">
        <w:tc>
          <w:tcPr>
            <w:tcW w:w="104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3208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2835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701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  <w:tc>
          <w:tcPr>
            <w:tcW w:w="1276" w:type="dxa"/>
          </w:tcPr>
          <w:p w:rsidR="00955855" w:rsidRDefault="00955855" w:rsidP="00205814">
            <w:pPr>
              <w:pStyle w:val="af2"/>
              <w:spacing w:after="0" w:line="360" w:lineRule="auto"/>
              <w:jc w:val="center"/>
              <w:outlineLvl w:val="0"/>
              <w:rPr>
                <w:b/>
                <w:szCs w:val="28"/>
              </w:rPr>
            </w:pPr>
          </w:p>
        </w:tc>
      </w:tr>
    </w:tbl>
    <w:p w:rsidR="00853716" w:rsidRDefault="00853716">
      <w:pPr>
        <w:spacing w:after="200" w:line="276" w:lineRule="auto"/>
        <w:rPr>
          <w:i/>
          <w:iCs/>
          <w:color w:val="000000"/>
          <w:szCs w:val="28"/>
          <w:highlight w:val="yellow"/>
        </w:rPr>
      </w:pPr>
    </w:p>
    <w:p w:rsidR="00853716" w:rsidRDefault="00853716">
      <w:pPr>
        <w:spacing w:after="200" w:line="276" w:lineRule="auto"/>
        <w:rPr>
          <w:i/>
          <w:iCs/>
          <w:color w:val="000000"/>
          <w:szCs w:val="28"/>
          <w:highlight w:val="yellow"/>
        </w:rPr>
      </w:pPr>
    </w:p>
    <w:p w:rsidR="00853716" w:rsidRDefault="00853716">
      <w:pPr>
        <w:spacing w:after="200" w:line="276" w:lineRule="auto"/>
        <w:rPr>
          <w:i/>
          <w:iCs/>
          <w:color w:val="000000"/>
          <w:szCs w:val="28"/>
          <w:highlight w:val="yellow"/>
        </w:rPr>
      </w:pPr>
    </w:p>
    <w:p w:rsidR="005802EE" w:rsidRDefault="005802EE">
      <w:pPr>
        <w:spacing w:after="200" w:line="276" w:lineRule="auto"/>
        <w:rPr>
          <w:i/>
          <w:iCs/>
          <w:color w:val="000000"/>
          <w:szCs w:val="28"/>
          <w:highlight w:val="yellow"/>
        </w:rPr>
      </w:pPr>
    </w:p>
    <w:p w:rsidR="005802EE" w:rsidRDefault="005802EE">
      <w:pPr>
        <w:spacing w:after="200" w:line="276" w:lineRule="auto"/>
        <w:rPr>
          <w:i/>
          <w:iCs/>
          <w:color w:val="000000"/>
          <w:szCs w:val="28"/>
          <w:highlight w:val="yellow"/>
        </w:rPr>
      </w:pPr>
    </w:p>
    <w:p w:rsidR="00853716" w:rsidRDefault="00D372F0" w:rsidP="00D372F0">
      <w:pPr>
        <w:spacing w:after="200" w:line="276" w:lineRule="auto"/>
        <w:jc w:val="center"/>
        <w:rPr>
          <w:iCs/>
          <w:color w:val="000000"/>
          <w:szCs w:val="28"/>
        </w:rPr>
      </w:pPr>
      <w:r w:rsidRPr="00D372F0">
        <w:rPr>
          <w:iCs/>
          <w:color w:val="000000"/>
          <w:szCs w:val="28"/>
        </w:rPr>
        <w:lastRenderedPageBreak/>
        <w:t>СОДЕРЖАНИЕ</w:t>
      </w:r>
    </w:p>
    <w:p w:rsidR="00D372F0" w:rsidRDefault="00D372F0" w:rsidP="00D372F0">
      <w:pPr>
        <w:pStyle w:val="af"/>
        <w:numPr>
          <w:ilvl w:val="0"/>
          <w:numId w:val="37"/>
        </w:numPr>
        <w:spacing w:after="200" w:line="276" w:lineRule="auto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Введение……………………………………………………………………………</w:t>
      </w:r>
      <w:proofErr w:type="gramStart"/>
      <w:r>
        <w:rPr>
          <w:iCs/>
          <w:color w:val="000000"/>
          <w:sz w:val="24"/>
        </w:rPr>
        <w:t>……</w:t>
      </w:r>
      <w:r w:rsidR="00C1759D">
        <w:rPr>
          <w:iCs/>
          <w:color w:val="000000"/>
          <w:sz w:val="24"/>
        </w:rPr>
        <w:t>.</w:t>
      </w:r>
      <w:proofErr w:type="gramEnd"/>
      <w:r w:rsidR="00C1759D">
        <w:rPr>
          <w:iCs/>
          <w:color w:val="000000"/>
          <w:sz w:val="24"/>
        </w:rPr>
        <w:t>.</w:t>
      </w:r>
      <w:r w:rsidR="006C0414">
        <w:rPr>
          <w:iCs/>
          <w:color w:val="000000"/>
          <w:sz w:val="24"/>
          <w:lang w:val="en-US"/>
        </w:rPr>
        <w:t>4</w:t>
      </w:r>
    </w:p>
    <w:p w:rsidR="00D372F0" w:rsidRDefault="00D927B8" w:rsidP="00D372F0">
      <w:pPr>
        <w:pStyle w:val="af"/>
        <w:numPr>
          <w:ilvl w:val="0"/>
          <w:numId w:val="37"/>
        </w:numPr>
        <w:spacing w:after="200" w:line="276" w:lineRule="auto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Результаты обслуживания</w:t>
      </w:r>
      <w:r w:rsidR="00D372F0">
        <w:rPr>
          <w:iCs/>
          <w:color w:val="000000"/>
          <w:sz w:val="24"/>
        </w:rPr>
        <w:t>……</w:t>
      </w:r>
      <w:proofErr w:type="gramStart"/>
      <w:r w:rsidR="00D372F0">
        <w:rPr>
          <w:iCs/>
          <w:color w:val="000000"/>
          <w:sz w:val="24"/>
        </w:rPr>
        <w:t>…….</w:t>
      </w:r>
      <w:proofErr w:type="gramEnd"/>
      <w:r w:rsidR="00D372F0">
        <w:rPr>
          <w:iCs/>
          <w:color w:val="000000"/>
          <w:sz w:val="24"/>
        </w:rPr>
        <w:t>….………………….</w:t>
      </w:r>
      <w:r w:rsidR="00C1759D">
        <w:rPr>
          <w:iCs/>
          <w:color w:val="000000"/>
          <w:sz w:val="24"/>
        </w:rPr>
        <w:t>..............................................</w:t>
      </w:r>
      <w:r w:rsidR="006C0414">
        <w:rPr>
          <w:iCs/>
          <w:color w:val="000000"/>
          <w:sz w:val="24"/>
          <w:lang w:val="en-US"/>
        </w:rPr>
        <w:t>4</w:t>
      </w:r>
    </w:p>
    <w:p w:rsidR="00D372F0" w:rsidRDefault="00D927B8" w:rsidP="00D372F0">
      <w:pPr>
        <w:pStyle w:val="af"/>
        <w:numPr>
          <w:ilvl w:val="0"/>
          <w:numId w:val="37"/>
        </w:numPr>
        <w:spacing w:after="200" w:line="276" w:lineRule="auto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Организация движения автотранспорта и пешеходов</w:t>
      </w:r>
      <w:r w:rsidR="00D372F0">
        <w:rPr>
          <w:iCs/>
          <w:color w:val="000000"/>
          <w:sz w:val="24"/>
        </w:rPr>
        <w:t>………………………………</w:t>
      </w:r>
      <w:r w:rsidR="00C1759D">
        <w:rPr>
          <w:iCs/>
          <w:color w:val="000000"/>
          <w:sz w:val="24"/>
        </w:rPr>
        <w:t>...</w:t>
      </w:r>
      <w:r w:rsidR="006C0414" w:rsidRPr="006C0414">
        <w:rPr>
          <w:iCs/>
          <w:color w:val="000000"/>
          <w:sz w:val="24"/>
        </w:rPr>
        <w:t>4</w:t>
      </w:r>
    </w:p>
    <w:p w:rsidR="00D372F0" w:rsidRDefault="00C1759D" w:rsidP="006200C2">
      <w:pPr>
        <w:pStyle w:val="af"/>
        <w:numPr>
          <w:ilvl w:val="0"/>
          <w:numId w:val="37"/>
        </w:numPr>
        <w:spacing w:after="200" w:line="276" w:lineRule="auto"/>
        <w:ind w:right="565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Средства организации дорожного движения. Дорожные знаки........................</w:t>
      </w:r>
      <w:r w:rsidR="006200C2">
        <w:rPr>
          <w:iCs/>
          <w:color w:val="000000"/>
          <w:sz w:val="24"/>
        </w:rPr>
        <w:t>……</w:t>
      </w:r>
      <w:r>
        <w:rPr>
          <w:iCs/>
          <w:color w:val="000000"/>
          <w:sz w:val="24"/>
        </w:rPr>
        <w:t>...5</w:t>
      </w:r>
    </w:p>
    <w:p w:rsidR="00C1759D" w:rsidRDefault="00C1759D" w:rsidP="006200C2">
      <w:pPr>
        <w:pStyle w:val="af"/>
        <w:numPr>
          <w:ilvl w:val="0"/>
          <w:numId w:val="37"/>
        </w:numPr>
        <w:spacing w:after="200" w:line="276" w:lineRule="auto"/>
        <w:ind w:right="565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Перечень нормативных документов……………………………………………………</w:t>
      </w:r>
      <w:r w:rsidR="006C0414">
        <w:rPr>
          <w:iCs/>
          <w:color w:val="000000"/>
          <w:sz w:val="24"/>
          <w:lang w:val="en-US"/>
        </w:rPr>
        <w:t>6</w:t>
      </w:r>
    </w:p>
    <w:p w:rsidR="00C1759D" w:rsidRDefault="00C1759D" w:rsidP="006200C2">
      <w:pPr>
        <w:pStyle w:val="af"/>
        <w:numPr>
          <w:ilvl w:val="0"/>
          <w:numId w:val="37"/>
        </w:numPr>
        <w:spacing w:after="200" w:line="276" w:lineRule="auto"/>
        <w:ind w:right="565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Ведомость объемов работ…………………………………………………………</w:t>
      </w:r>
      <w:proofErr w:type="gramStart"/>
      <w:r>
        <w:rPr>
          <w:iCs/>
          <w:color w:val="000000"/>
          <w:sz w:val="24"/>
        </w:rPr>
        <w:t>…….</w:t>
      </w:r>
      <w:proofErr w:type="gramEnd"/>
      <w:r>
        <w:rPr>
          <w:iCs/>
          <w:color w:val="000000"/>
          <w:sz w:val="24"/>
        </w:rPr>
        <w:t>8</w:t>
      </w:r>
    </w:p>
    <w:p w:rsidR="00C1759D" w:rsidRDefault="00C1759D" w:rsidP="006200C2">
      <w:pPr>
        <w:pStyle w:val="af"/>
        <w:numPr>
          <w:ilvl w:val="0"/>
          <w:numId w:val="37"/>
        </w:numPr>
        <w:spacing w:after="200" w:line="276" w:lineRule="auto"/>
        <w:ind w:right="565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>Ведомость дорожных знаков……………………………………………………………9</w:t>
      </w:r>
    </w:p>
    <w:p w:rsidR="006200C2" w:rsidRPr="006200C2" w:rsidRDefault="00C1759D" w:rsidP="006200C2">
      <w:pPr>
        <w:tabs>
          <w:tab w:val="left" w:pos="9072"/>
          <w:tab w:val="left" w:pos="9356"/>
        </w:tabs>
        <w:spacing w:after="200" w:line="276" w:lineRule="auto"/>
        <w:ind w:left="360" w:right="565"/>
        <w:jc w:val="both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Приложение: Копия свидетельства </w:t>
      </w:r>
      <w:proofErr w:type="spellStart"/>
      <w:r>
        <w:rPr>
          <w:iCs/>
          <w:color w:val="000000"/>
          <w:sz w:val="24"/>
        </w:rPr>
        <w:t>СРО</w:t>
      </w:r>
      <w:proofErr w:type="spellEnd"/>
      <w:r>
        <w:rPr>
          <w:iCs/>
          <w:color w:val="000000"/>
          <w:sz w:val="24"/>
        </w:rPr>
        <w:t xml:space="preserve"> на 3 л. в 1 экз.</w:t>
      </w:r>
    </w:p>
    <w:p w:rsidR="00B665F6" w:rsidRDefault="00B665F6" w:rsidP="00D372F0">
      <w:pPr>
        <w:pStyle w:val="af2"/>
        <w:spacing w:line="360" w:lineRule="auto"/>
        <w:rPr>
          <w:i/>
          <w:sz w:val="24"/>
        </w:rPr>
      </w:pPr>
    </w:p>
    <w:p w:rsidR="00D372F0" w:rsidRDefault="00D372F0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Pr="008323E0" w:rsidRDefault="00654D3A" w:rsidP="00654D3A">
      <w:pPr>
        <w:pStyle w:val="af2"/>
        <w:spacing w:line="360" w:lineRule="auto"/>
        <w:jc w:val="center"/>
        <w:rPr>
          <w:b/>
          <w:sz w:val="24"/>
        </w:rPr>
      </w:pPr>
      <w:r w:rsidRPr="008323E0">
        <w:rPr>
          <w:b/>
          <w:sz w:val="24"/>
        </w:rPr>
        <w:lastRenderedPageBreak/>
        <w:t>Пояснительная записка</w:t>
      </w:r>
    </w:p>
    <w:p w:rsidR="00654D3A" w:rsidRPr="008323E0" w:rsidRDefault="00654D3A" w:rsidP="00654D3A">
      <w:pPr>
        <w:pStyle w:val="af2"/>
        <w:spacing w:line="360" w:lineRule="auto"/>
        <w:jc w:val="center"/>
        <w:rPr>
          <w:b/>
          <w:sz w:val="24"/>
        </w:rPr>
      </w:pPr>
      <w:r w:rsidRPr="008323E0">
        <w:rPr>
          <w:b/>
          <w:sz w:val="24"/>
        </w:rPr>
        <w:t>Введение</w:t>
      </w:r>
    </w:p>
    <w:p w:rsidR="00654D3A" w:rsidRDefault="00654D3A" w:rsidP="00D372F0">
      <w:pPr>
        <w:pStyle w:val="af2"/>
        <w:spacing w:line="360" w:lineRule="auto"/>
        <w:rPr>
          <w:sz w:val="24"/>
        </w:rPr>
      </w:pPr>
      <w:r>
        <w:rPr>
          <w:sz w:val="24"/>
        </w:rPr>
        <w:tab/>
        <w:t xml:space="preserve">Проект организации движения автотранспорта на период капитального ремонта </w:t>
      </w:r>
      <w:r w:rsidRPr="00654D3A">
        <w:rPr>
          <w:sz w:val="24"/>
        </w:rPr>
        <w:t>магистральных трубопроводов водоотведения</w:t>
      </w:r>
      <w:r>
        <w:rPr>
          <w:sz w:val="24"/>
        </w:rPr>
        <w:t xml:space="preserve"> по улице Московская на участке от улицы Кирова до улицы Лауреатов, предусматривает организацию движения автотранспорта и пешеходов в районе данного объекта и на его территории.</w:t>
      </w:r>
    </w:p>
    <w:p w:rsidR="00654D3A" w:rsidRDefault="00654D3A" w:rsidP="00D372F0">
      <w:pPr>
        <w:pStyle w:val="af2"/>
        <w:spacing w:line="360" w:lineRule="auto"/>
        <w:rPr>
          <w:sz w:val="24"/>
        </w:rPr>
      </w:pPr>
      <w:r>
        <w:rPr>
          <w:sz w:val="24"/>
        </w:rPr>
        <w:tab/>
        <w:t>Для обеспечения</w:t>
      </w:r>
      <w:r w:rsidR="00C1443D">
        <w:rPr>
          <w:sz w:val="24"/>
        </w:rPr>
        <w:t xml:space="preserve"> безопасного движения автотранспорта в районе объекта на период капитального ремонта в Проекте предусмотрено проведение следующих мероприятий: установка ограждения зоны производства работ и установка временных дорожных знаков.</w:t>
      </w:r>
    </w:p>
    <w:p w:rsidR="009153DB" w:rsidRPr="008323E0" w:rsidRDefault="009153DB" w:rsidP="009153DB">
      <w:pPr>
        <w:pStyle w:val="af2"/>
        <w:spacing w:line="360" w:lineRule="auto"/>
        <w:jc w:val="center"/>
        <w:rPr>
          <w:b/>
          <w:sz w:val="24"/>
        </w:rPr>
      </w:pPr>
      <w:r w:rsidRPr="008323E0">
        <w:rPr>
          <w:b/>
          <w:sz w:val="24"/>
        </w:rPr>
        <w:t>Результаты обследования</w:t>
      </w:r>
    </w:p>
    <w:p w:rsidR="009153DB" w:rsidRDefault="009153DB" w:rsidP="009153DB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Территория объекта расположена в непосредственной </w:t>
      </w:r>
      <w:r w:rsidR="007935FF">
        <w:rPr>
          <w:sz w:val="24"/>
        </w:rPr>
        <w:t>к проезжей части по улице Московская. Транспортное обследование, проведенное в районе объекта, дало следующие результаты:</w:t>
      </w:r>
    </w:p>
    <w:p w:rsidR="007935FF" w:rsidRDefault="007935FF" w:rsidP="009153DB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Ширина проезжей части по улице Московская составляет </w:t>
      </w:r>
      <w:r w:rsidR="00FE0AA1">
        <w:rPr>
          <w:sz w:val="24"/>
        </w:rPr>
        <w:t>6 м, ширина разделительной зеленой зоны 8 м, движение двухстороннее.</w:t>
      </w:r>
      <w:r w:rsidR="00CF7B1E">
        <w:rPr>
          <w:sz w:val="24"/>
        </w:rPr>
        <w:t xml:space="preserve"> Тротуар с обеих сторон объекта 4,0-4,5 м.</w:t>
      </w:r>
    </w:p>
    <w:p w:rsidR="00CF7B1E" w:rsidRDefault="00CF7B1E" w:rsidP="009153DB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Интенсивность движения по улице Московская в районе объекта в часы-пик </w:t>
      </w:r>
      <w:r w:rsidR="00C1759D">
        <w:rPr>
          <w:sz w:val="24"/>
        </w:rPr>
        <w:t>с 8:30 до 9:30, с 12:00 до 14:00, с 17:00</w:t>
      </w:r>
      <w:r>
        <w:rPr>
          <w:sz w:val="24"/>
        </w:rPr>
        <w:t xml:space="preserve"> </w:t>
      </w:r>
      <w:r w:rsidR="00C1759D">
        <w:rPr>
          <w:sz w:val="24"/>
        </w:rPr>
        <w:t xml:space="preserve">до 19:00 </w:t>
      </w:r>
      <w:r>
        <w:rPr>
          <w:sz w:val="24"/>
        </w:rPr>
        <w:t>в обоих направлениях.</w:t>
      </w:r>
    </w:p>
    <w:p w:rsidR="00CF7B1E" w:rsidRPr="008323E0" w:rsidRDefault="00A709E1" w:rsidP="00CF7B1E">
      <w:pPr>
        <w:pStyle w:val="af2"/>
        <w:spacing w:line="360" w:lineRule="auto"/>
        <w:jc w:val="center"/>
        <w:rPr>
          <w:b/>
          <w:sz w:val="24"/>
        </w:rPr>
      </w:pPr>
      <w:r w:rsidRPr="008323E0">
        <w:rPr>
          <w:b/>
          <w:sz w:val="24"/>
        </w:rPr>
        <w:t>Организация движения автотранспорта и пешеходов</w:t>
      </w:r>
    </w:p>
    <w:p w:rsidR="00A709E1" w:rsidRDefault="00A709E1" w:rsidP="00A709E1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</w:r>
      <w:r w:rsidR="00B82F3C">
        <w:rPr>
          <w:sz w:val="24"/>
        </w:rPr>
        <w:t>При производстве работ по капитальному ремонту магистральных трубопроводов водоотведения, которые расположены</w:t>
      </w:r>
      <w:r w:rsidR="00E86C51">
        <w:rPr>
          <w:sz w:val="24"/>
        </w:rPr>
        <w:t xml:space="preserve"> на разделительной зеленой зоне.</w:t>
      </w:r>
    </w:p>
    <w:p w:rsidR="00E86C51" w:rsidRDefault="00E86C51" w:rsidP="00A709E1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Въезд-выезд </w:t>
      </w:r>
      <w:r w:rsidR="00FB32E3">
        <w:rPr>
          <w:sz w:val="24"/>
        </w:rPr>
        <w:t>строительной техники на территорию строительной площадки организуется с улицы Лауреатов.</w:t>
      </w:r>
    </w:p>
    <w:p w:rsidR="00FB32E3" w:rsidRDefault="00FB32E3" w:rsidP="00A709E1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>Для предотвращения загрязнения проезжих частей на т</w:t>
      </w:r>
      <w:r w:rsidR="00FB6EB2">
        <w:rPr>
          <w:sz w:val="24"/>
        </w:rPr>
        <w:t>ерритории строительной площадки, перед выездными воротами, устраивается пункт мойки колес.</w:t>
      </w:r>
    </w:p>
    <w:p w:rsidR="00FB6EB2" w:rsidRDefault="00FB6EB2" w:rsidP="00A709E1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На территории стройплощадки и подъездах к ней дорожные знаки устанавливаются в соответствии со схемой организации движения. </w:t>
      </w:r>
      <w:proofErr w:type="gramStart"/>
      <w:r>
        <w:rPr>
          <w:sz w:val="24"/>
        </w:rPr>
        <w:t>Ограждение</w:t>
      </w:r>
      <w:proofErr w:type="gramEnd"/>
      <w:r>
        <w:rPr>
          <w:sz w:val="24"/>
        </w:rPr>
        <w:t xml:space="preserve"> выходящее на проезжую часть оборудуется сигнальным освещением с шагом 2,0-5,0 м.</w:t>
      </w:r>
    </w:p>
    <w:p w:rsidR="00693C32" w:rsidRDefault="00693C32" w:rsidP="00A709E1">
      <w:pPr>
        <w:pStyle w:val="af2"/>
        <w:spacing w:line="360" w:lineRule="auto"/>
        <w:jc w:val="both"/>
        <w:rPr>
          <w:sz w:val="24"/>
        </w:rPr>
      </w:pPr>
    </w:p>
    <w:p w:rsidR="00693C32" w:rsidRDefault="00693C32" w:rsidP="00A709E1">
      <w:pPr>
        <w:pStyle w:val="af2"/>
        <w:spacing w:line="360" w:lineRule="auto"/>
        <w:jc w:val="both"/>
        <w:rPr>
          <w:sz w:val="24"/>
        </w:rPr>
      </w:pPr>
    </w:p>
    <w:p w:rsidR="00906FB5" w:rsidRDefault="00906FB5" w:rsidP="00A709E1">
      <w:pPr>
        <w:pStyle w:val="af2"/>
        <w:spacing w:line="360" w:lineRule="auto"/>
        <w:jc w:val="both"/>
        <w:rPr>
          <w:sz w:val="24"/>
        </w:rPr>
      </w:pPr>
    </w:p>
    <w:p w:rsidR="008323E0" w:rsidRDefault="008323E0" w:rsidP="008323E0">
      <w:pPr>
        <w:pStyle w:val="af2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Средства организации дорожного движения. Дорожные знаки</w:t>
      </w:r>
    </w:p>
    <w:p w:rsidR="008323E0" w:rsidRDefault="008323E0" w:rsidP="008323E0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>К средствам организации дорожного движения относятся дорожные знаки, дорожная разметка, светофоры, дорожные ограждения и направляющие устройства. Правила применения технических средств организации дорожного движения устанавливаются по ГОСТ Р 52289-2004</w:t>
      </w:r>
      <w:r w:rsidR="00693C32">
        <w:rPr>
          <w:sz w:val="24"/>
        </w:rPr>
        <w:t>, 32757-2014.</w:t>
      </w:r>
    </w:p>
    <w:p w:rsidR="008323E0" w:rsidRDefault="008323E0" w:rsidP="008323E0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Технические средства организации дорожного движения должны размещаться с учетом их наилучшей видимости участниками дорожного движения, как в светлое, так и в темное время суток, удобства эксплуатации и обслуживания, а также исключения </w:t>
      </w:r>
      <w:r w:rsidR="00143B5F">
        <w:rPr>
          <w:sz w:val="24"/>
        </w:rPr>
        <w:t>возможности их непреднамеренных повреждений. При этом они не должны закрываться от участников дорожного движения каким-либо препятствиями.</w:t>
      </w:r>
    </w:p>
    <w:p w:rsidR="00143B5F" w:rsidRDefault="00143B5F" w:rsidP="008323E0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 xml:space="preserve">Дорожные знаки должны изготовляться для климатического исполнения </w:t>
      </w:r>
      <w:r>
        <w:rPr>
          <w:sz w:val="24"/>
          <w:lang w:val="en-US"/>
        </w:rPr>
        <w:t>I</w:t>
      </w:r>
      <w:r>
        <w:rPr>
          <w:sz w:val="24"/>
        </w:rPr>
        <w:t xml:space="preserve"> по ГОСТ Р 52290-2004</w:t>
      </w:r>
      <w:r w:rsidR="00693C32">
        <w:rPr>
          <w:sz w:val="24"/>
        </w:rPr>
        <w:t>, 32758-2014</w:t>
      </w:r>
      <w:r>
        <w:rPr>
          <w:sz w:val="24"/>
        </w:rPr>
        <w:t xml:space="preserve"> организациями, имеющими лицензию на изготовление дорожных знаков. Знаки должны изготавливаться со светоотражающей поверхностью, черные элементы знаков не должны обладать светоотражающим эффектом. Изображения знаков следует выполнять материалами, обеспечивающими колориметрические характеристики по ГОСТ Р 52290-2004</w:t>
      </w:r>
      <w:r w:rsidR="00693C32">
        <w:rPr>
          <w:sz w:val="24"/>
        </w:rPr>
        <w:t>, 32758-2014</w:t>
      </w:r>
      <w:r>
        <w:rPr>
          <w:sz w:val="24"/>
        </w:rPr>
        <w:t>. Корпус и оборотная сторона знаков, а также все элементы крепления должны быть серого цвета.</w:t>
      </w:r>
    </w:p>
    <w:p w:rsidR="00143B5F" w:rsidRDefault="00143B5F" w:rsidP="008323E0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>Дорожные знаки, кроме специально оговоренных случаев, устанавливаются с правой стороны</w:t>
      </w:r>
      <w:r w:rsidR="00BB30EB">
        <w:rPr>
          <w:sz w:val="24"/>
        </w:rPr>
        <w:t xml:space="preserve"> дороги вне проезжей части и обочины. Расстояния от кромки проезжей части или бровки земляного полотна до ближайшего к ней края знака, установленного сбоку проезжей части, должно составлять от 0,5 до 2,0 м.</w:t>
      </w: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  <w:r>
        <w:rPr>
          <w:sz w:val="24"/>
        </w:rPr>
        <w:tab/>
        <w:t>В местах проведения работ на проезжей части и при оперативных изменениях в схемах организации движения знаки допускается устанавливать на переносных опорах и на проезжей части.</w:t>
      </w: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8323E0">
      <w:pPr>
        <w:pStyle w:val="af2"/>
        <w:spacing w:line="360" w:lineRule="auto"/>
        <w:jc w:val="both"/>
        <w:rPr>
          <w:sz w:val="24"/>
        </w:rPr>
      </w:pPr>
    </w:p>
    <w:p w:rsidR="005802EE" w:rsidRDefault="005802EE" w:rsidP="008323E0">
      <w:pPr>
        <w:pStyle w:val="af2"/>
        <w:spacing w:line="360" w:lineRule="auto"/>
        <w:jc w:val="both"/>
        <w:rPr>
          <w:sz w:val="24"/>
        </w:rPr>
      </w:pPr>
    </w:p>
    <w:p w:rsidR="00BB30EB" w:rsidRDefault="00BB30EB" w:rsidP="00BB30EB">
      <w:pPr>
        <w:pStyle w:val="af2"/>
        <w:spacing w:line="360" w:lineRule="auto"/>
        <w:jc w:val="center"/>
        <w:rPr>
          <w:b/>
          <w:sz w:val="24"/>
        </w:rPr>
      </w:pPr>
      <w:r>
        <w:rPr>
          <w:b/>
          <w:sz w:val="24"/>
        </w:rPr>
        <w:lastRenderedPageBreak/>
        <w:t>Перечень нормативных документов</w:t>
      </w:r>
    </w:p>
    <w:p w:rsidR="00BB30EB" w:rsidRDefault="00BB30EB" w:rsidP="00BB30EB">
      <w:pPr>
        <w:pStyle w:val="af2"/>
        <w:numPr>
          <w:ilvl w:val="0"/>
          <w:numId w:val="38"/>
        </w:numPr>
        <w:spacing w:line="360" w:lineRule="auto"/>
        <w:jc w:val="both"/>
        <w:rPr>
          <w:sz w:val="24"/>
        </w:rPr>
      </w:pPr>
      <w:r>
        <w:rPr>
          <w:sz w:val="24"/>
        </w:rPr>
        <w:t>СНиП 2.05.02-85 – «Автомобильные дороги» (проектирование)</w:t>
      </w:r>
    </w:p>
    <w:p w:rsidR="00BB30EB" w:rsidRDefault="00BB30EB" w:rsidP="00BB30EB">
      <w:pPr>
        <w:pStyle w:val="af2"/>
        <w:numPr>
          <w:ilvl w:val="0"/>
          <w:numId w:val="38"/>
        </w:numPr>
        <w:spacing w:line="360" w:lineRule="auto"/>
        <w:jc w:val="both"/>
        <w:rPr>
          <w:sz w:val="24"/>
        </w:rPr>
      </w:pPr>
      <w:r>
        <w:rPr>
          <w:sz w:val="24"/>
        </w:rPr>
        <w:t>ГОСТ Р 52290-2004 – «Знаки дорожные»</w:t>
      </w:r>
    </w:p>
    <w:p w:rsidR="00BB30EB" w:rsidRDefault="00BB30EB" w:rsidP="00BB30EB">
      <w:pPr>
        <w:pStyle w:val="af2"/>
        <w:numPr>
          <w:ilvl w:val="0"/>
          <w:numId w:val="38"/>
        </w:numPr>
        <w:spacing w:line="360" w:lineRule="auto"/>
        <w:jc w:val="both"/>
        <w:rPr>
          <w:sz w:val="24"/>
        </w:rPr>
      </w:pPr>
      <w:r>
        <w:rPr>
          <w:sz w:val="24"/>
        </w:rPr>
        <w:t>ГОСТ Р 52289-2004 – «Технические средства организации дорожного движения»</w:t>
      </w:r>
    </w:p>
    <w:p w:rsidR="006C0414" w:rsidRDefault="006C0414" w:rsidP="00906FB5">
      <w:pPr>
        <w:pStyle w:val="af2"/>
        <w:numPr>
          <w:ilvl w:val="0"/>
          <w:numId w:val="38"/>
        </w:numPr>
        <w:spacing w:line="360" w:lineRule="auto"/>
        <w:ind w:left="426" w:hanging="66"/>
        <w:jc w:val="both"/>
        <w:rPr>
          <w:sz w:val="24"/>
        </w:rPr>
      </w:pPr>
      <w:r>
        <w:rPr>
          <w:sz w:val="24"/>
        </w:rPr>
        <w:t>ГОСТ Р 32757-2014 – «</w:t>
      </w:r>
      <w:r w:rsidR="00906FB5">
        <w:rPr>
          <w:sz w:val="24"/>
        </w:rPr>
        <w:t>Дороги автомобильные общего пользования. Временные технические средства организации дорожного движения»</w:t>
      </w:r>
    </w:p>
    <w:p w:rsidR="00906FB5" w:rsidRDefault="00906FB5" w:rsidP="00906FB5">
      <w:pPr>
        <w:pStyle w:val="af2"/>
        <w:numPr>
          <w:ilvl w:val="0"/>
          <w:numId w:val="38"/>
        </w:numPr>
        <w:spacing w:line="360" w:lineRule="auto"/>
        <w:ind w:left="426" w:hanging="66"/>
        <w:jc w:val="both"/>
        <w:rPr>
          <w:sz w:val="24"/>
        </w:rPr>
      </w:pPr>
      <w:r>
        <w:rPr>
          <w:sz w:val="24"/>
        </w:rPr>
        <w:t>ГОСТ Р 32758-2014– «Дороги автомобильные общего пользования. Временные технические средства организации дорожного движения»</w:t>
      </w:r>
    </w:p>
    <w:p w:rsidR="00BB30EB" w:rsidRDefault="00BB30EB" w:rsidP="00BB30EB">
      <w:pPr>
        <w:pStyle w:val="af2"/>
        <w:numPr>
          <w:ilvl w:val="0"/>
          <w:numId w:val="38"/>
        </w:numPr>
        <w:spacing w:line="360" w:lineRule="auto"/>
        <w:jc w:val="both"/>
        <w:rPr>
          <w:sz w:val="24"/>
        </w:rPr>
      </w:pPr>
      <w:r>
        <w:rPr>
          <w:sz w:val="24"/>
        </w:rPr>
        <w:t>ГОСТ Р 51256-99 – «Разметка дорожная»</w:t>
      </w:r>
    </w:p>
    <w:p w:rsidR="009C349D" w:rsidRPr="00BB30EB" w:rsidRDefault="009C349D" w:rsidP="00BB30EB">
      <w:pPr>
        <w:pStyle w:val="af2"/>
        <w:numPr>
          <w:ilvl w:val="0"/>
          <w:numId w:val="38"/>
        </w:numPr>
        <w:spacing w:line="360" w:lineRule="auto"/>
        <w:jc w:val="both"/>
        <w:rPr>
          <w:sz w:val="24"/>
        </w:rPr>
      </w:pPr>
      <w:r>
        <w:rPr>
          <w:sz w:val="24"/>
        </w:rPr>
        <w:t>«Правила дорожного движения Российской Федерации»</w:t>
      </w: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654D3A" w:rsidRDefault="00654D3A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Default="009C349D" w:rsidP="00D372F0">
      <w:pPr>
        <w:pStyle w:val="af2"/>
        <w:spacing w:line="360" w:lineRule="auto"/>
        <w:rPr>
          <w:sz w:val="24"/>
        </w:rPr>
      </w:pPr>
    </w:p>
    <w:p w:rsidR="009C349D" w:rsidRPr="006C0414" w:rsidRDefault="009C349D" w:rsidP="009C349D">
      <w:pPr>
        <w:pStyle w:val="af2"/>
        <w:spacing w:line="360" w:lineRule="auto"/>
        <w:jc w:val="center"/>
        <w:rPr>
          <w:b/>
          <w:sz w:val="24"/>
        </w:rPr>
      </w:pPr>
      <w:r w:rsidRPr="006C0414">
        <w:rPr>
          <w:b/>
          <w:sz w:val="24"/>
        </w:rPr>
        <w:lastRenderedPageBreak/>
        <w:t>Ведомость объемов работ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54"/>
        <w:gridCol w:w="1559"/>
        <w:gridCol w:w="1524"/>
      </w:tblGrid>
      <w:tr w:rsidR="009C349D" w:rsidTr="009C349D">
        <w:tc>
          <w:tcPr>
            <w:tcW w:w="7054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работ</w:t>
            </w:r>
          </w:p>
        </w:tc>
        <w:tc>
          <w:tcPr>
            <w:tcW w:w="1559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Единицы измерения</w:t>
            </w:r>
          </w:p>
        </w:tc>
        <w:tc>
          <w:tcPr>
            <w:tcW w:w="1524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Объем работ</w:t>
            </w:r>
          </w:p>
        </w:tc>
      </w:tr>
      <w:tr w:rsidR="009C349D" w:rsidTr="005A2569">
        <w:tc>
          <w:tcPr>
            <w:tcW w:w="10137" w:type="dxa"/>
            <w:gridSpan w:val="3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ТСОДД</w:t>
            </w:r>
            <w:proofErr w:type="spellEnd"/>
          </w:p>
        </w:tc>
      </w:tr>
      <w:tr w:rsidR="009C349D" w:rsidTr="009C349D">
        <w:tc>
          <w:tcPr>
            <w:tcW w:w="7054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Монтаж временных дорожных знаков (общее количество, используемое при производстве работ)</w:t>
            </w:r>
          </w:p>
        </w:tc>
        <w:tc>
          <w:tcPr>
            <w:tcW w:w="1559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Шт.</w:t>
            </w:r>
          </w:p>
        </w:tc>
        <w:tc>
          <w:tcPr>
            <w:tcW w:w="1524" w:type="dxa"/>
          </w:tcPr>
          <w:p w:rsidR="009C349D" w:rsidRPr="00304C1B" w:rsidRDefault="00304C1B" w:rsidP="00304C1B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>
              <w:rPr>
                <w:sz w:val="24"/>
              </w:rPr>
              <w:t>2</w:t>
            </w:r>
          </w:p>
        </w:tc>
      </w:tr>
      <w:tr w:rsidR="009C349D" w:rsidTr="006A5E15">
        <w:tc>
          <w:tcPr>
            <w:tcW w:w="10137" w:type="dxa"/>
            <w:gridSpan w:val="3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Ограждения </w:t>
            </w:r>
          </w:p>
        </w:tc>
      </w:tr>
      <w:tr w:rsidR="009C349D" w:rsidTr="009C349D">
        <w:tc>
          <w:tcPr>
            <w:tcW w:w="7054" w:type="dxa"/>
          </w:tcPr>
          <w:p w:rsidR="009C349D" w:rsidRPr="006C0414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Установка ограждения с сигнальным освещением</w:t>
            </w:r>
            <w:r w:rsidR="006C0414">
              <w:rPr>
                <w:sz w:val="24"/>
              </w:rPr>
              <w:t>. Ограждение типовое из бруса и доски (см. схему).</w:t>
            </w:r>
          </w:p>
        </w:tc>
        <w:tc>
          <w:tcPr>
            <w:tcW w:w="1559" w:type="dxa"/>
          </w:tcPr>
          <w:p w:rsidR="009C349D" w:rsidRDefault="009C349D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М.п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524" w:type="dxa"/>
          </w:tcPr>
          <w:p w:rsidR="009C349D" w:rsidRDefault="00294BB9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246</w:t>
            </w:r>
          </w:p>
        </w:tc>
      </w:tr>
    </w:tbl>
    <w:p w:rsidR="009C349D" w:rsidRDefault="009C349D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</w:p>
    <w:p w:rsidR="005A1579" w:rsidRDefault="005A1579" w:rsidP="009C349D">
      <w:pPr>
        <w:pStyle w:val="af2"/>
        <w:spacing w:line="360" w:lineRule="auto"/>
        <w:jc w:val="center"/>
        <w:rPr>
          <w:sz w:val="24"/>
        </w:rPr>
      </w:pPr>
      <w:bookmarkStart w:id="0" w:name="_GoBack"/>
      <w:bookmarkEnd w:id="0"/>
    </w:p>
    <w:p w:rsidR="00C22FD1" w:rsidRPr="006C0414" w:rsidRDefault="00C22FD1" w:rsidP="009C349D">
      <w:pPr>
        <w:pStyle w:val="af2"/>
        <w:spacing w:line="360" w:lineRule="auto"/>
        <w:jc w:val="center"/>
        <w:rPr>
          <w:b/>
          <w:sz w:val="24"/>
        </w:rPr>
      </w:pPr>
      <w:r w:rsidRPr="006C0414">
        <w:rPr>
          <w:b/>
          <w:sz w:val="24"/>
        </w:rPr>
        <w:lastRenderedPageBreak/>
        <w:t>Ведомость дорожных знаков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1276"/>
        <w:gridCol w:w="1440"/>
        <w:gridCol w:w="3584"/>
        <w:gridCol w:w="2028"/>
      </w:tblGrid>
      <w:tr w:rsidR="005A1579" w:rsidTr="00603A41">
        <w:tc>
          <w:tcPr>
            <w:tcW w:w="1809" w:type="dxa"/>
          </w:tcPr>
          <w:p w:rsidR="005A1579" w:rsidRDefault="005A1579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Эскиз знака</w:t>
            </w:r>
          </w:p>
        </w:tc>
        <w:tc>
          <w:tcPr>
            <w:tcW w:w="1276" w:type="dxa"/>
          </w:tcPr>
          <w:p w:rsidR="005A1579" w:rsidRPr="00595480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  <w:lang w:val="en-US"/>
              </w:rPr>
              <w:t>NN</w:t>
            </w:r>
            <w:proofErr w:type="spellEnd"/>
            <w:r>
              <w:rPr>
                <w:sz w:val="24"/>
              </w:rPr>
              <w:t xml:space="preserve"> знака по </w:t>
            </w:r>
            <w:proofErr w:type="spellStart"/>
            <w:r>
              <w:rPr>
                <w:sz w:val="24"/>
              </w:rPr>
              <w:t>ПДД</w:t>
            </w:r>
            <w:proofErr w:type="spellEnd"/>
          </w:p>
        </w:tc>
        <w:tc>
          <w:tcPr>
            <w:tcW w:w="1440" w:type="dxa"/>
          </w:tcPr>
          <w:p w:rsidR="005A1579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Типоразмер</w:t>
            </w:r>
          </w:p>
        </w:tc>
        <w:tc>
          <w:tcPr>
            <w:tcW w:w="3584" w:type="dxa"/>
          </w:tcPr>
          <w:p w:rsidR="005A1579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знака</w:t>
            </w:r>
          </w:p>
        </w:tc>
        <w:tc>
          <w:tcPr>
            <w:tcW w:w="2028" w:type="dxa"/>
          </w:tcPr>
          <w:p w:rsidR="005A1579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Количество шт.</w:t>
            </w:r>
          </w:p>
        </w:tc>
      </w:tr>
      <w:tr w:rsidR="00595480" w:rsidTr="00603A41">
        <w:trPr>
          <w:trHeight w:val="1304"/>
        </w:trPr>
        <w:tc>
          <w:tcPr>
            <w:tcW w:w="1809" w:type="dxa"/>
          </w:tcPr>
          <w:p w:rsidR="00595480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52E5849B" wp14:editId="4A1CFFC1">
                  <wp:extent cx="707390" cy="612775"/>
                  <wp:effectExtent l="19050" t="0" r="0" b="0"/>
                  <wp:docPr id="35" name="Рисунок 232" descr="http://kuruh.ru/znaki/1.2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2" descr="http://kuruh.ru/znaki/1.2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739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95480" w:rsidRPr="00595480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1.25</w:t>
            </w:r>
          </w:p>
        </w:tc>
        <w:tc>
          <w:tcPr>
            <w:tcW w:w="1440" w:type="dxa"/>
          </w:tcPr>
          <w:p w:rsidR="00595480" w:rsidRPr="00595480" w:rsidRDefault="00595480" w:rsidP="009C349D">
            <w:pPr>
              <w:pStyle w:val="af2"/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595480" w:rsidRDefault="00595480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Дорожные работы</w:t>
            </w:r>
          </w:p>
        </w:tc>
        <w:tc>
          <w:tcPr>
            <w:tcW w:w="2028" w:type="dxa"/>
          </w:tcPr>
          <w:p w:rsidR="00595480" w:rsidRDefault="00304C1B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595480" w:rsidTr="00603A41">
        <w:trPr>
          <w:trHeight w:val="1265"/>
        </w:trPr>
        <w:tc>
          <w:tcPr>
            <w:tcW w:w="1809" w:type="dxa"/>
          </w:tcPr>
          <w:p w:rsidR="00595480" w:rsidRDefault="00603A4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35B7FB2A" wp14:editId="6E2B52F8">
                  <wp:extent cx="577850" cy="577850"/>
                  <wp:effectExtent l="19050" t="0" r="0" b="0"/>
                  <wp:docPr id="60" name="Рисунок 207" descr="http://kuruh.ru/znaki/3.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7" descr="http://kuruh.ru/znaki/3.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7850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95480" w:rsidRPr="00603A41" w:rsidRDefault="00603A4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440" w:type="dxa"/>
          </w:tcPr>
          <w:p w:rsidR="00595480" w:rsidRDefault="00603A4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595480" w:rsidRDefault="00603A4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603A41">
              <w:rPr>
                <w:sz w:val="24"/>
              </w:rPr>
              <w:t>"Въезд запрещен". Запрещается въезд всех транспортных средств в данном направлении.</w:t>
            </w:r>
          </w:p>
        </w:tc>
        <w:tc>
          <w:tcPr>
            <w:tcW w:w="2028" w:type="dxa"/>
          </w:tcPr>
          <w:p w:rsidR="00595480" w:rsidRPr="006C0414" w:rsidRDefault="006C0414" w:rsidP="009C349D">
            <w:pPr>
              <w:pStyle w:val="af2"/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  <w:tr w:rsidR="00595480" w:rsidTr="00603A41">
        <w:tc>
          <w:tcPr>
            <w:tcW w:w="1809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F8E506E" wp14:editId="01B04A9B">
                  <wp:extent cx="586740" cy="612775"/>
                  <wp:effectExtent l="19050" t="0" r="3810" b="0"/>
                  <wp:docPr id="79" name="Рисунок 188" descr="http://kuruh.ru/znaki/3.18.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8" descr="http://kuruh.ru/znaki/3.18.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95480" w:rsidRPr="00603A41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2A7B96">
              <w:rPr>
                <w:sz w:val="24"/>
              </w:rPr>
              <w:t>3.18.1</w:t>
            </w:r>
          </w:p>
        </w:tc>
        <w:tc>
          <w:tcPr>
            <w:tcW w:w="1440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2A7B96">
              <w:rPr>
                <w:sz w:val="24"/>
              </w:rPr>
              <w:t>"Поворот направо запрещен"</w:t>
            </w:r>
          </w:p>
        </w:tc>
        <w:tc>
          <w:tcPr>
            <w:tcW w:w="2028" w:type="dxa"/>
          </w:tcPr>
          <w:p w:rsidR="00595480" w:rsidRDefault="00C22FD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5480" w:rsidTr="00603A41">
        <w:tc>
          <w:tcPr>
            <w:tcW w:w="1809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2C2AD08A" wp14:editId="018F1102">
                  <wp:extent cx="569595" cy="569595"/>
                  <wp:effectExtent l="19050" t="0" r="1905" b="0"/>
                  <wp:docPr id="80" name="Рисунок 187" descr="http://kuruh.ru/znaki/3.18.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7" descr="http://kuruh.ru/znaki/3.18.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95480" w:rsidRPr="00603A41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2A7B96">
              <w:rPr>
                <w:sz w:val="24"/>
              </w:rPr>
              <w:t>3.18.2</w:t>
            </w:r>
          </w:p>
        </w:tc>
        <w:tc>
          <w:tcPr>
            <w:tcW w:w="1440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595480" w:rsidRDefault="002A7B96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2A7B96">
              <w:rPr>
                <w:sz w:val="24"/>
              </w:rPr>
              <w:t>"Поворот налево запрещен"</w:t>
            </w:r>
          </w:p>
        </w:tc>
        <w:tc>
          <w:tcPr>
            <w:tcW w:w="2028" w:type="dxa"/>
          </w:tcPr>
          <w:p w:rsidR="00595480" w:rsidRDefault="00C22FD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595480" w:rsidTr="00603A41">
        <w:tc>
          <w:tcPr>
            <w:tcW w:w="1809" w:type="dxa"/>
          </w:tcPr>
          <w:p w:rsidR="00595480" w:rsidRDefault="00C57BF2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58BD3B0" wp14:editId="10450FAF">
                  <wp:extent cx="569595" cy="569595"/>
                  <wp:effectExtent l="19050" t="0" r="1905" b="0"/>
                  <wp:docPr id="81" name="Рисунок 186" descr="http://kuruh.ru/znaki/3.1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6" descr="http://kuruh.ru/znaki/3.1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595" cy="5695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595480" w:rsidRPr="00603A41" w:rsidRDefault="00C57BF2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DC0305">
              <w:t>3.19</w:t>
            </w:r>
          </w:p>
        </w:tc>
        <w:tc>
          <w:tcPr>
            <w:tcW w:w="1440" w:type="dxa"/>
          </w:tcPr>
          <w:p w:rsidR="00595480" w:rsidRDefault="00C57BF2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595480" w:rsidRDefault="00C57BF2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C57BF2">
              <w:rPr>
                <w:sz w:val="24"/>
              </w:rPr>
              <w:t>"Разворот запрещен"</w:t>
            </w:r>
          </w:p>
        </w:tc>
        <w:tc>
          <w:tcPr>
            <w:tcW w:w="2028" w:type="dxa"/>
          </w:tcPr>
          <w:p w:rsidR="00595480" w:rsidRDefault="00C22FD1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6C0414" w:rsidTr="00603A41">
        <w:tc>
          <w:tcPr>
            <w:tcW w:w="1809" w:type="dxa"/>
          </w:tcPr>
          <w:p w:rsidR="006C0414" w:rsidRDefault="006C0414" w:rsidP="009C349D">
            <w:pPr>
              <w:pStyle w:val="af2"/>
              <w:spacing w:line="36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45EBED" wp14:editId="6778D0F1">
                  <wp:extent cx="629920" cy="336550"/>
                  <wp:effectExtent l="19050" t="0" r="0" b="0"/>
                  <wp:docPr id="219" name="Рисунок 48" descr="http://kuruh.ru/znaki/8.3.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 descr="http://kuruh.ru/znaki/8.3.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920" cy="336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C0414" w:rsidRPr="00DC0305" w:rsidRDefault="006C0414" w:rsidP="009C349D">
            <w:pPr>
              <w:pStyle w:val="af2"/>
              <w:spacing w:line="360" w:lineRule="auto"/>
              <w:jc w:val="center"/>
            </w:pPr>
            <w:r w:rsidRPr="00DC0305">
              <w:t>8.3.1 - 8.3.3</w:t>
            </w:r>
          </w:p>
        </w:tc>
        <w:tc>
          <w:tcPr>
            <w:tcW w:w="1440" w:type="dxa"/>
          </w:tcPr>
          <w:p w:rsidR="006C0414" w:rsidRDefault="006C0414" w:rsidP="009C349D">
            <w:pPr>
              <w:pStyle w:val="af2"/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II</w:t>
            </w:r>
          </w:p>
        </w:tc>
        <w:tc>
          <w:tcPr>
            <w:tcW w:w="3584" w:type="dxa"/>
          </w:tcPr>
          <w:p w:rsidR="006C0414" w:rsidRPr="00C57BF2" w:rsidRDefault="006C0414" w:rsidP="009C349D">
            <w:pPr>
              <w:pStyle w:val="af2"/>
              <w:spacing w:line="360" w:lineRule="auto"/>
              <w:jc w:val="center"/>
              <w:rPr>
                <w:sz w:val="24"/>
              </w:rPr>
            </w:pPr>
            <w:r w:rsidRPr="006C0414">
              <w:rPr>
                <w:sz w:val="24"/>
              </w:rPr>
              <w:t>"Направления действия"</w:t>
            </w:r>
          </w:p>
        </w:tc>
        <w:tc>
          <w:tcPr>
            <w:tcW w:w="2028" w:type="dxa"/>
          </w:tcPr>
          <w:p w:rsidR="006C0414" w:rsidRPr="006C0414" w:rsidRDefault="006C0414" w:rsidP="009C349D">
            <w:pPr>
              <w:pStyle w:val="af2"/>
              <w:spacing w:line="360" w:lineRule="auto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</w:tr>
    </w:tbl>
    <w:p w:rsidR="00EA3A87" w:rsidRDefault="00EA3A87" w:rsidP="00304C1B">
      <w:pPr>
        <w:spacing w:after="200" w:line="276" w:lineRule="auto"/>
      </w:pPr>
    </w:p>
    <w:sectPr w:rsidR="00EA3A87" w:rsidSect="005D4BC2">
      <w:headerReference w:type="first" r:id="rId17"/>
      <w:footerReference w:type="first" r:id="rId18"/>
      <w:pgSz w:w="11906" w:h="16838" w:code="9"/>
      <w:pgMar w:top="899" w:right="567" w:bottom="1618" w:left="1418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4582" w:rsidRDefault="007C4582" w:rsidP="006B1B4D">
      <w:r>
        <w:separator/>
      </w:r>
    </w:p>
  </w:endnote>
  <w:endnote w:type="continuationSeparator" w:id="0">
    <w:p w:rsidR="007C4582" w:rsidRDefault="007C4582" w:rsidP="006B1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6" w:rsidRPr="00791178" w:rsidRDefault="004444C6" w:rsidP="00791178">
    <w:pPr>
      <w:pStyle w:val="ab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4582" w:rsidRDefault="007C4582" w:rsidP="006B1B4D">
      <w:r>
        <w:separator/>
      </w:r>
    </w:p>
  </w:footnote>
  <w:footnote w:type="continuationSeparator" w:id="0">
    <w:p w:rsidR="007C4582" w:rsidRDefault="007C4582" w:rsidP="006B1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4C6" w:rsidRDefault="004444C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B2466"/>
    <w:multiLevelType w:val="hybridMultilevel"/>
    <w:tmpl w:val="13AC2FD0"/>
    <w:lvl w:ilvl="0" w:tplc="74B846C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035D07"/>
    <w:multiLevelType w:val="hybridMultilevel"/>
    <w:tmpl w:val="24402ACA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797567"/>
    <w:multiLevelType w:val="multilevel"/>
    <w:tmpl w:val="A8926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437334"/>
    <w:multiLevelType w:val="multilevel"/>
    <w:tmpl w:val="BB92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7B509E"/>
    <w:multiLevelType w:val="hybridMultilevel"/>
    <w:tmpl w:val="E556A7C8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EB173E"/>
    <w:multiLevelType w:val="hybridMultilevel"/>
    <w:tmpl w:val="AFB41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571145"/>
    <w:multiLevelType w:val="multilevel"/>
    <w:tmpl w:val="D22C7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0B962CB9"/>
    <w:multiLevelType w:val="singleLevel"/>
    <w:tmpl w:val="A41EBC22"/>
    <w:lvl w:ilvl="0">
      <w:numFmt w:val="bullet"/>
      <w:lvlText w:val="-"/>
      <w:lvlJc w:val="left"/>
      <w:pPr>
        <w:tabs>
          <w:tab w:val="num" w:pos="1240"/>
        </w:tabs>
        <w:ind w:left="1240" w:hanging="360"/>
      </w:pPr>
      <w:rPr>
        <w:rFonts w:hint="default"/>
      </w:rPr>
    </w:lvl>
  </w:abstractNum>
  <w:abstractNum w:abstractNumId="8">
    <w:nsid w:val="0D355852"/>
    <w:multiLevelType w:val="hybridMultilevel"/>
    <w:tmpl w:val="0220E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00E2769"/>
    <w:multiLevelType w:val="hybridMultilevel"/>
    <w:tmpl w:val="8FBEDCD4"/>
    <w:lvl w:ilvl="0" w:tplc="11F2AF02">
      <w:start w:val="1"/>
      <w:numFmt w:val="russianLower"/>
      <w:lvlText w:val="%1)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1" w:tplc="2F9851CE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1FA56EB"/>
    <w:multiLevelType w:val="hybridMultilevel"/>
    <w:tmpl w:val="9506A876"/>
    <w:lvl w:ilvl="0" w:tplc="0419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11">
    <w:nsid w:val="14750B75"/>
    <w:multiLevelType w:val="hybridMultilevel"/>
    <w:tmpl w:val="592A1E16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35323FFE">
      <w:start w:val="1"/>
      <w:numFmt w:val="russianLower"/>
      <w:lvlText w:val="%2)"/>
      <w:lvlJc w:val="left"/>
      <w:pPr>
        <w:tabs>
          <w:tab w:val="num" w:pos="1364"/>
        </w:tabs>
        <w:ind w:left="513" w:firstLine="567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A13A69"/>
    <w:multiLevelType w:val="hybridMultilevel"/>
    <w:tmpl w:val="1610D566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442DB0"/>
    <w:multiLevelType w:val="hybridMultilevel"/>
    <w:tmpl w:val="CF4E8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617478"/>
    <w:multiLevelType w:val="hybridMultilevel"/>
    <w:tmpl w:val="CC4042E8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55A160E"/>
    <w:multiLevelType w:val="hybridMultilevel"/>
    <w:tmpl w:val="98B6EB3A"/>
    <w:lvl w:ilvl="0" w:tplc="A41EBC22"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7941884"/>
    <w:multiLevelType w:val="hybridMultilevel"/>
    <w:tmpl w:val="FDA65CBC"/>
    <w:lvl w:ilvl="0" w:tplc="451CB5C6">
      <w:start w:val="1"/>
      <w:numFmt w:val="decimal"/>
      <w:lvlText w:val="%1)"/>
      <w:lvlJc w:val="left"/>
      <w:pPr>
        <w:ind w:left="83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7">
    <w:nsid w:val="27F35FA1"/>
    <w:multiLevelType w:val="multilevel"/>
    <w:tmpl w:val="E0F0DD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2C086C0D"/>
    <w:multiLevelType w:val="hybridMultilevel"/>
    <w:tmpl w:val="1FF0B0EC"/>
    <w:lvl w:ilvl="0" w:tplc="74B846C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90FD4"/>
    <w:multiLevelType w:val="hybridMultilevel"/>
    <w:tmpl w:val="F12252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328670C9"/>
    <w:multiLevelType w:val="hybridMultilevel"/>
    <w:tmpl w:val="634E2F5C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6342983"/>
    <w:multiLevelType w:val="hybridMultilevel"/>
    <w:tmpl w:val="7B40B46A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3A2750"/>
    <w:multiLevelType w:val="hybridMultilevel"/>
    <w:tmpl w:val="A2005796"/>
    <w:lvl w:ilvl="0" w:tplc="74B846C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AC66B88"/>
    <w:multiLevelType w:val="hybridMultilevel"/>
    <w:tmpl w:val="1AA8F1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BA536F"/>
    <w:multiLevelType w:val="hybridMultilevel"/>
    <w:tmpl w:val="3544BCDC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CEE001A"/>
    <w:multiLevelType w:val="multilevel"/>
    <w:tmpl w:val="17E07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A93026"/>
    <w:multiLevelType w:val="hybridMultilevel"/>
    <w:tmpl w:val="EA600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D446F"/>
    <w:multiLevelType w:val="hybridMultilevel"/>
    <w:tmpl w:val="4320B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24151A"/>
    <w:multiLevelType w:val="hybridMultilevel"/>
    <w:tmpl w:val="5844A5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2D654D"/>
    <w:multiLevelType w:val="hybridMultilevel"/>
    <w:tmpl w:val="FC501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E7868E1"/>
    <w:multiLevelType w:val="hybridMultilevel"/>
    <w:tmpl w:val="A6104C9A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A9526E5"/>
    <w:multiLevelType w:val="hybridMultilevel"/>
    <w:tmpl w:val="A338034E"/>
    <w:lvl w:ilvl="0" w:tplc="04190001">
      <w:start w:val="1"/>
      <w:numFmt w:val="bullet"/>
      <w:lvlText w:val=""/>
      <w:lvlJc w:val="left"/>
      <w:pPr>
        <w:ind w:left="15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32">
    <w:nsid w:val="6C832D8B"/>
    <w:multiLevelType w:val="hybridMultilevel"/>
    <w:tmpl w:val="C994C8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F2F2638"/>
    <w:multiLevelType w:val="hybridMultilevel"/>
    <w:tmpl w:val="9390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F56037"/>
    <w:multiLevelType w:val="hybridMultilevel"/>
    <w:tmpl w:val="C61255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A641820"/>
    <w:multiLevelType w:val="hybridMultilevel"/>
    <w:tmpl w:val="7BACD99A"/>
    <w:lvl w:ilvl="0" w:tplc="74B846C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20514B"/>
    <w:multiLevelType w:val="hybridMultilevel"/>
    <w:tmpl w:val="FA88F5D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EAB39E3"/>
    <w:multiLevelType w:val="hybridMultilevel"/>
    <w:tmpl w:val="0132569A"/>
    <w:lvl w:ilvl="0" w:tplc="15E41132">
      <w:start w:val="1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3"/>
  </w:num>
  <w:num w:numId="3">
    <w:abstractNumId w:val="8"/>
  </w:num>
  <w:num w:numId="4">
    <w:abstractNumId w:val="32"/>
  </w:num>
  <w:num w:numId="5">
    <w:abstractNumId w:val="19"/>
  </w:num>
  <w:num w:numId="6">
    <w:abstractNumId w:val="34"/>
  </w:num>
  <w:num w:numId="7">
    <w:abstractNumId w:val="29"/>
  </w:num>
  <w:num w:numId="8">
    <w:abstractNumId w:val="7"/>
  </w:num>
  <w:num w:numId="9">
    <w:abstractNumId w:val="15"/>
  </w:num>
  <w:num w:numId="10">
    <w:abstractNumId w:val="27"/>
  </w:num>
  <w:num w:numId="11">
    <w:abstractNumId w:val="6"/>
  </w:num>
  <w:num w:numId="12">
    <w:abstractNumId w:val="28"/>
  </w:num>
  <w:num w:numId="13">
    <w:abstractNumId w:val="17"/>
  </w:num>
  <w:num w:numId="14">
    <w:abstractNumId w:val="25"/>
  </w:num>
  <w:num w:numId="15">
    <w:abstractNumId w:val="2"/>
  </w:num>
  <w:num w:numId="16">
    <w:abstractNumId w:val="5"/>
  </w:num>
  <w:num w:numId="17">
    <w:abstractNumId w:val="13"/>
  </w:num>
  <w:num w:numId="18">
    <w:abstractNumId w:val="3"/>
  </w:num>
  <w:num w:numId="19">
    <w:abstractNumId w:val="35"/>
  </w:num>
  <w:num w:numId="20">
    <w:abstractNumId w:val="18"/>
  </w:num>
  <w:num w:numId="21">
    <w:abstractNumId w:val="0"/>
  </w:num>
  <w:num w:numId="22">
    <w:abstractNumId w:val="22"/>
  </w:num>
  <w:num w:numId="23">
    <w:abstractNumId w:val="4"/>
  </w:num>
  <w:num w:numId="24">
    <w:abstractNumId w:val="37"/>
  </w:num>
  <w:num w:numId="25">
    <w:abstractNumId w:val="12"/>
  </w:num>
  <w:num w:numId="26">
    <w:abstractNumId w:val="21"/>
  </w:num>
  <w:num w:numId="27">
    <w:abstractNumId w:val="1"/>
  </w:num>
  <w:num w:numId="28">
    <w:abstractNumId w:val="10"/>
  </w:num>
  <w:num w:numId="29">
    <w:abstractNumId w:val="20"/>
  </w:num>
  <w:num w:numId="30">
    <w:abstractNumId w:val="11"/>
  </w:num>
  <w:num w:numId="31">
    <w:abstractNumId w:val="9"/>
  </w:num>
  <w:num w:numId="32">
    <w:abstractNumId w:val="30"/>
  </w:num>
  <w:num w:numId="33">
    <w:abstractNumId w:val="16"/>
  </w:num>
  <w:num w:numId="34">
    <w:abstractNumId w:val="14"/>
  </w:num>
  <w:num w:numId="35">
    <w:abstractNumId w:val="24"/>
  </w:num>
  <w:num w:numId="36">
    <w:abstractNumId w:val="31"/>
  </w:num>
  <w:num w:numId="37">
    <w:abstractNumId w:val="3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656D"/>
    <w:rsid w:val="00006761"/>
    <w:rsid w:val="00007551"/>
    <w:rsid w:val="00007D0A"/>
    <w:rsid w:val="000108FB"/>
    <w:rsid w:val="00011A28"/>
    <w:rsid w:val="000123A4"/>
    <w:rsid w:val="00016C63"/>
    <w:rsid w:val="00025D9C"/>
    <w:rsid w:val="000277AE"/>
    <w:rsid w:val="00032458"/>
    <w:rsid w:val="000433EE"/>
    <w:rsid w:val="00046025"/>
    <w:rsid w:val="00050691"/>
    <w:rsid w:val="000506B8"/>
    <w:rsid w:val="00053197"/>
    <w:rsid w:val="000552AD"/>
    <w:rsid w:val="0005761E"/>
    <w:rsid w:val="00061181"/>
    <w:rsid w:val="0006219A"/>
    <w:rsid w:val="00063901"/>
    <w:rsid w:val="00072BBF"/>
    <w:rsid w:val="00075579"/>
    <w:rsid w:val="000760AD"/>
    <w:rsid w:val="00076E61"/>
    <w:rsid w:val="00083B0E"/>
    <w:rsid w:val="00084EF7"/>
    <w:rsid w:val="00090D75"/>
    <w:rsid w:val="00097D8C"/>
    <w:rsid w:val="000A0F09"/>
    <w:rsid w:val="000A379F"/>
    <w:rsid w:val="000A58FE"/>
    <w:rsid w:val="000A766D"/>
    <w:rsid w:val="000A766F"/>
    <w:rsid w:val="000B18BA"/>
    <w:rsid w:val="000B7DB2"/>
    <w:rsid w:val="000C0EFE"/>
    <w:rsid w:val="000D52D3"/>
    <w:rsid w:val="000D5911"/>
    <w:rsid w:val="000E37B4"/>
    <w:rsid w:val="000E3B49"/>
    <w:rsid w:val="000E6BC9"/>
    <w:rsid w:val="000F2515"/>
    <w:rsid w:val="000F2E3B"/>
    <w:rsid w:val="000F3872"/>
    <w:rsid w:val="000F504B"/>
    <w:rsid w:val="00110234"/>
    <w:rsid w:val="001120CA"/>
    <w:rsid w:val="001138B0"/>
    <w:rsid w:val="00113C1A"/>
    <w:rsid w:val="00117749"/>
    <w:rsid w:val="001210C3"/>
    <w:rsid w:val="00123F32"/>
    <w:rsid w:val="00127197"/>
    <w:rsid w:val="00142D83"/>
    <w:rsid w:val="00143B5F"/>
    <w:rsid w:val="00144AD2"/>
    <w:rsid w:val="0015375E"/>
    <w:rsid w:val="00160584"/>
    <w:rsid w:val="00164AE0"/>
    <w:rsid w:val="001651C5"/>
    <w:rsid w:val="001676F5"/>
    <w:rsid w:val="00167E12"/>
    <w:rsid w:val="00170558"/>
    <w:rsid w:val="00175F2E"/>
    <w:rsid w:val="001818BA"/>
    <w:rsid w:val="00197205"/>
    <w:rsid w:val="001A1A16"/>
    <w:rsid w:val="001A5F60"/>
    <w:rsid w:val="001B7A5B"/>
    <w:rsid w:val="001C11EB"/>
    <w:rsid w:val="001C126F"/>
    <w:rsid w:val="001C50FE"/>
    <w:rsid w:val="001C54A8"/>
    <w:rsid w:val="001D01E4"/>
    <w:rsid w:val="001D58CD"/>
    <w:rsid w:val="001D6787"/>
    <w:rsid w:val="001E6C3D"/>
    <w:rsid w:val="001E744A"/>
    <w:rsid w:val="0020423D"/>
    <w:rsid w:val="0020511C"/>
    <w:rsid w:val="00216116"/>
    <w:rsid w:val="0021674E"/>
    <w:rsid w:val="00217227"/>
    <w:rsid w:val="0022265D"/>
    <w:rsid w:val="002261B5"/>
    <w:rsid w:val="00230086"/>
    <w:rsid w:val="002410A7"/>
    <w:rsid w:val="0024267A"/>
    <w:rsid w:val="0024411E"/>
    <w:rsid w:val="00247914"/>
    <w:rsid w:val="00251D18"/>
    <w:rsid w:val="002528EC"/>
    <w:rsid w:val="00256A94"/>
    <w:rsid w:val="00261221"/>
    <w:rsid w:val="00262D3C"/>
    <w:rsid w:val="00271A98"/>
    <w:rsid w:val="00277F69"/>
    <w:rsid w:val="002906A9"/>
    <w:rsid w:val="00293181"/>
    <w:rsid w:val="00294BB9"/>
    <w:rsid w:val="002A0ADB"/>
    <w:rsid w:val="002A156B"/>
    <w:rsid w:val="002A6793"/>
    <w:rsid w:val="002A680F"/>
    <w:rsid w:val="002A6E4D"/>
    <w:rsid w:val="002A7B96"/>
    <w:rsid w:val="002B2140"/>
    <w:rsid w:val="002B3709"/>
    <w:rsid w:val="002B4B0E"/>
    <w:rsid w:val="002B5EFD"/>
    <w:rsid w:val="002D1623"/>
    <w:rsid w:val="002D22EB"/>
    <w:rsid w:val="002D29D7"/>
    <w:rsid w:val="002D68B2"/>
    <w:rsid w:val="002D7864"/>
    <w:rsid w:val="002E0A2F"/>
    <w:rsid w:val="002E6144"/>
    <w:rsid w:val="00302533"/>
    <w:rsid w:val="00302AC0"/>
    <w:rsid w:val="00304C1B"/>
    <w:rsid w:val="00306EB7"/>
    <w:rsid w:val="003107E8"/>
    <w:rsid w:val="00311C4E"/>
    <w:rsid w:val="003121F4"/>
    <w:rsid w:val="003144A3"/>
    <w:rsid w:val="00315CC4"/>
    <w:rsid w:val="0031710B"/>
    <w:rsid w:val="0032231B"/>
    <w:rsid w:val="003225E5"/>
    <w:rsid w:val="00322709"/>
    <w:rsid w:val="00323058"/>
    <w:rsid w:val="00324B6B"/>
    <w:rsid w:val="003276A2"/>
    <w:rsid w:val="00333887"/>
    <w:rsid w:val="00335914"/>
    <w:rsid w:val="00335BCE"/>
    <w:rsid w:val="003420C7"/>
    <w:rsid w:val="0034459E"/>
    <w:rsid w:val="00350D58"/>
    <w:rsid w:val="00353F62"/>
    <w:rsid w:val="00354A3A"/>
    <w:rsid w:val="00365DCC"/>
    <w:rsid w:val="00366803"/>
    <w:rsid w:val="00373194"/>
    <w:rsid w:val="00373A3D"/>
    <w:rsid w:val="0038014C"/>
    <w:rsid w:val="003923A4"/>
    <w:rsid w:val="003965F5"/>
    <w:rsid w:val="003A1A8B"/>
    <w:rsid w:val="003A4170"/>
    <w:rsid w:val="003B11D4"/>
    <w:rsid w:val="003B1914"/>
    <w:rsid w:val="003B5B30"/>
    <w:rsid w:val="003C056F"/>
    <w:rsid w:val="003C5460"/>
    <w:rsid w:val="003C6E6E"/>
    <w:rsid w:val="003C7D4F"/>
    <w:rsid w:val="003E533F"/>
    <w:rsid w:val="003E551D"/>
    <w:rsid w:val="003E59D9"/>
    <w:rsid w:val="003F2ED3"/>
    <w:rsid w:val="003F6975"/>
    <w:rsid w:val="00401219"/>
    <w:rsid w:val="00401834"/>
    <w:rsid w:val="004069CC"/>
    <w:rsid w:val="004108F3"/>
    <w:rsid w:val="00411EDA"/>
    <w:rsid w:val="00412C04"/>
    <w:rsid w:val="0041664B"/>
    <w:rsid w:val="00417431"/>
    <w:rsid w:val="004219B7"/>
    <w:rsid w:val="00422064"/>
    <w:rsid w:val="004251C3"/>
    <w:rsid w:val="0043196B"/>
    <w:rsid w:val="00442B4B"/>
    <w:rsid w:val="004444C6"/>
    <w:rsid w:val="00445349"/>
    <w:rsid w:val="004462DF"/>
    <w:rsid w:val="00450E15"/>
    <w:rsid w:val="00451449"/>
    <w:rsid w:val="004545A3"/>
    <w:rsid w:val="004624DD"/>
    <w:rsid w:val="004630C0"/>
    <w:rsid w:val="00464B02"/>
    <w:rsid w:val="00464D3A"/>
    <w:rsid w:val="004656D0"/>
    <w:rsid w:val="00470422"/>
    <w:rsid w:val="0047392C"/>
    <w:rsid w:val="00473ACE"/>
    <w:rsid w:val="00477CB4"/>
    <w:rsid w:val="00481E37"/>
    <w:rsid w:val="004855E8"/>
    <w:rsid w:val="0049031B"/>
    <w:rsid w:val="00490F02"/>
    <w:rsid w:val="004914F6"/>
    <w:rsid w:val="004A3591"/>
    <w:rsid w:val="004A36C4"/>
    <w:rsid w:val="004A7237"/>
    <w:rsid w:val="004B0BBB"/>
    <w:rsid w:val="004B1772"/>
    <w:rsid w:val="004C0534"/>
    <w:rsid w:val="004C0571"/>
    <w:rsid w:val="004C2258"/>
    <w:rsid w:val="004D13CE"/>
    <w:rsid w:val="004D25D5"/>
    <w:rsid w:val="004D45E6"/>
    <w:rsid w:val="004D62A2"/>
    <w:rsid w:val="004E0701"/>
    <w:rsid w:val="004E1C52"/>
    <w:rsid w:val="004E305E"/>
    <w:rsid w:val="004E35BA"/>
    <w:rsid w:val="004E7420"/>
    <w:rsid w:val="004F2192"/>
    <w:rsid w:val="00500425"/>
    <w:rsid w:val="00500508"/>
    <w:rsid w:val="00501C5E"/>
    <w:rsid w:val="00504153"/>
    <w:rsid w:val="0052573F"/>
    <w:rsid w:val="00526902"/>
    <w:rsid w:val="0053043A"/>
    <w:rsid w:val="00531C33"/>
    <w:rsid w:val="00532A84"/>
    <w:rsid w:val="005359C8"/>
    <w:rsid w:val="0054255F"/>
    <w:rsid w:val="0054591A"/>
    <w:rsid w:val="005518F8"/>
    <w:rsid w:val="00555CCE"/>
    <w:rsid w:val="00557362"/>
    <w:rsid w:val="00562DEC"/>
    <w:rsid w:val="005739AF"/>
    <w:rsid w:val="00575A00"/>
    <w:rsid w:val="005802EE"/>
    <w:rsid w:val="00581FC3"/>
    <w:rsid w:val="00584F51"/>
    <w:rsid w:val="005855F3"/>
    <w:rsid w:val="005908A3"/>
    <w:rsid w:val="00595480"/>
    <w:rsid w:val="00595D24"/>
    <w:rsid w:val="00596772"/>
    <w:rsid w:val="005A089E"/>
    <w:rsid w:val="005A114E"/>
    <w:rsid w:val="005A1579"/>
    <w:rsid w:val="005A2963"/>
    <w:rsid w:val="005C2457"/>
    <w:rsid w:val="005C2B12"/>
    <w:rsid w:val="005D0A0C"/>
    <w:rsid w:val="005D4141"/>
    <w:rsid w:val="005D476A"/>
    <w:rsid w:val="005D4BC2"/>
    <w:rsid w:val="005D564F"/>
    <w:rsid w:val="005D7F9D"/>
    <w:rsid w:val="005E09FB"/>
    <w:rsid w:val="005E206D"/>
    <w:rsid w:val="005E3CF0"/>
    <w:rsid w:val="005E42E8"/>
    <w:rsid w:val="005F0945"/>
    <w:rsid w:val="005F1036"/>
    <w:rsid w:val="00603A41"/>
    <w:rsid w:val="00603A42"/>
    <w:rsid w:val="00605175"/>
    <w:rsid w:val="00610412"/>
    <w:rsid w:val="0061093A"/>
    <w:rsid w:val="006127EA"/>
    <w:rsid w:val="00613F7D"/>
    <w:rsid w:val="00614542"/>
    <w:rsid w:val="00615A5A"/>
    <w:rsid w:val="006160C7"/>
    <w:rsid w:val="006200C2"/>
    <w:rsid w:val="006237AF"/>
    <w:rsid w:val="006244BE"/>
    <w:rsid w:val="006278FD"/>
    <w:rsid w:val="006304F8"/>
    <w:rsid w:val="006325D3"/>
    <w:rsid w:val="00644585"/>
    <w:rsid w:val="006470FB"/>
    <w:rsid w:val="00652298"/>
    <w:rsid w:val="00652998"/>
    <w:rsid w:val="00654B6C"/>
    <w:rsid w:val="00654D3A"/>
    <w:rsid w:val="00663EA2"/>
    <w:rsid w:val="006701C8"/>
    <w:rsid w:val="0067058D"/>
    <w:rsid w:val="006717E0"/>
    <w:rsid w:val="00671CAD"/>
    <w:rsid w:val="0067517F"/>
    <w:rsid w:val="00675520"/>
    <w:rsid w:val="0068073A"/>
    <w:rsid w:val="006807F5"/>
    <w:rsid w:val="00682A2F"/>
    <w:rsid w:val="006856FA"/>
    <w:rsid w:val="006860A6"/>
    <w:rsid w:val="0068628A"/>
    <w:rsid w:val="00693C32"/>
    <w:rsid w:val="006942EA"/>
    <w:rsid w:val="006A4A5A"/>
    <w:rsid w:val="006A6CE6"/>
    <w:rsid w:val="006B1B4D"/>
    <w:rsid w:val="006B7492"/>
    <w:rsid w:val="006C0414"/>
    <w:rsid w:val="006C2350"/>
    <w:rsid w:val="006C2CDB"/>
    <w:rsid w:val="006D1EC8"/>
    <w:rsid w:val="006D41C9"/>
    <w:rsid w:val="006F137C"/>
    <w:rsid w:val="006F245D"/>
    <w:rsid w:val="006F69AD"/>
    <w:rsid w:val="007035F3"/>
    <w:rsid w:val="0070402A"/>
    <w:rsid w:val="0071075D"/>
    <w:rsid w:val="0071125C"/>
    <w:rsid w:val="00711B1A"/>
    <w:rsid w:val="00720A8E"/>
    <w:rsid w:val="00722450"/>
    <w:rsid w:val="00731CCF"/>
    <w:rsid w:val="00743D46"/>
    <w:rsid w:val="007502F2"/>
    <w:rsid w:val="00750618"/>
    <w:rsid w:val="00754787"/>
    <w:rsid w:val="00757991"/>
    <w:rsid w:val="007600AE"/>
    <w:rsid w:val="00761BAF"/>
    <w:rsid w:val="007720A2"/>
    <w:rsid w:val="0077458D"/>
    <w:rsid w:val="00782F32"/>
    <w:rsid w:val="00784EE5"/>
    <w:rsid w:val="0078503E"/>
    <w:rsid w:val="0078608C"/>
    <w:rsid w:val="00791178"/>
    <w:rsid w:val="007914B5"/>
    <w:rsid w:val="007935FF"/>
    <w:rsid w:val="007944B6"/>
    <w:rsid w:val="007A43B1"/>
    <w:rsid w:val="007A73DD"/>
    <w:rsid w:val="007A7C3F"/>
    <w:rsid w:val="007B7656"/>
    <w:rsid w:val="007C1D7D"/>
    <w:rsid w:val="007C2C60"/>
    <w:rsid w:val="007C3A35"/>
    <w:rsid w:val="007C3EBA"/>
    <w:rsid w:val="007C4582"/>
    <w:rsid w:val="007D0735"/>
    <w:rsid w:val="007D1CC7"/>
    <w:rsid w:val="007D27BF"/>
    <w:rsid w:val="007D70D5"/>
    <w:rsid w:val="007D7BEB"/>
    <w:rsid w:val="007E040B"/>
    <w:rsid w:val="007E1986"/>
    <w:rsid w:val="007E2DB4"/>
    <w:rsid w:val="007F3650"/>
    <w:rsid w:val="0080493C"/>
    <w:rsid w:val="0080689A"/>
    <w:rsid w:val="008103B8"/>
    <w:rsid w:val="0081421F"/>
    <w:rsid w:val="00815C13"/>
    <w:rsid w:val="00824D42"/>
    <w:rsid w:val="00827D38"/>
    <w:rsid w:val="008308B4"/>
    <w:rsid w:val="008323E0"/>
    <w:rsid w:val="008324B5"/>
    <w:rsid w:val="00837493"/>
    <w:rsid w:val="0084065B"/>
    <w:rsid w:val="00844EDA"/>
    <w:rsid w:val="00850159"/>
    <w:rsid w:val="00853716"/>
    <w:rsid w:val="00854ACC"/>
    <w:rsid w:val="00861224"/>
    <w:rsid w:val="008622C1"/>
    <w:rsid w:val="00871340"/>
    <w:rsid w:val="00871FAB"/>
    <w:rsid w:val="00872FF4"/>
    <w:rsid w:val="00876137"/>
    <w:rsid w:val="0088060B"/>
    <w:rsid w:val="00881C05"/>
    <w:rsid w:val="00882C53"/>
    <w:rsid w:val="00886117"/>
    <w:rsid w:val="008923A0"/>
    <w:rsid w:val="008923CB"/>
    <w:rsid w:val="00896D37"/>
    <w:rsid w:val="008A516E"/>
    <w:rsid w:val="008A5B2F"/>
    <w:rsid w:val="008A6C0E"/>
    <w:rsid w:val="008B3404"/>
    <w:rsid w:val="008B4E9D"/>
    <w:rsid w:val="008D17EE"/>
    <w:rsid w:val="008D400F"/>
    <w:rsid w:val="008E1261"/>
    <w:rsid w:val="008E26B9"/>
    <w:rsid w:val="008F057D"/>
    <w:rsid w:val="008F5237"/>
    <w:rsid w:val="008F7DAF"/>
    <w:rsid w:val="00902FF6"/>
    <w:rsid w:val="00903DC1"/>
    <w:rsid w:val="00906FB5"/>
    <w:rsid w:val="00913B32"/>
    <w:rsid w:val="00913F6C"/>
    <w:rsid w:val="009142D6"/>
    <w:rsid w:val="009153DB"/>
    <w:rsid w:val="00915CA1"/>
    <w:rsid w:val="00917738"/>
    <w:rsid w:val="00920040"/>
    <w:rsid w:val="00920405"/>
    <w:rsid w:val="0092340F"/>
    <w:rsid w:val="00923BFD"/>
    <w:rsid w:val="00930D78"/>
    <w:rsid w:val="00931193"/>
    <w:rsid w:val="00935BA4"/>
    <w:rsid w:val="0094371E"/>
    <w:rsid w:val="00944F49"/>
    <w:rsid w:val="00947DD1"/>
    <w:rsid w:val="00955855"/>
    <w:rsid w:val="00956A90"/>
    <w:rsid w:val="00961013"/>
    <w:rsid w:val="0096508A"/>
    <w:rsid w:val="00972527"/>
    <w:rsid w:val="00977D50"/>
    <w:rsid w:val="00990503"/>
    <w:rsid w:val="00990C72"/>
    <w:rsid w:val="0099667E"/>
    <w:rsid w:val="009A5214"/>
    <w:rsid w:val="009B27CF"/>
    <w:rsid w:val="009B7F27"/>
    <w:rsid w:val="009C349D"/>
    <w:rsid w:val="009C3F12"/>
    <w:rsid w:val="009C52B4"/>
    <w:rsid w:val="009D1591"/>
    <w:rsid w:val="009D1DCB"/>
    <w:rsid w:val="009D3088"/>
    <w:rsid w:val="009D4D1A"/>
    <w:rsid w:val="009D5E10"/>
    <w:rsid w:val="009E1135"/>
    <w:rsid w:val="009E2924"/>
    <w:rsid w:val="009E2C50"/>
    <w:rsid w:val="009E4F3F"/>
    <w:rsid w:val="009F2067"/>
    <w:rsid w:val="009F2740"/>
    <w:rsid w:val="009F47E5"/>
    <w:rsid w:val="009F4B0B"/>
    <w:rsid w:val="00A01F02"/>
    <w:rsid w:val="00A05FA4"/>
    <w:rsid w:val="00A121FB"/>
    <w:rsid w:val="00A15BFF"/>
    <w:rsid w:val="00A21137"/>
    <w:rsid w:val="00A21366"/>
    <w:rsid w:val="00A32CF8"/>
    <w:rsid w:val="00A34752"/>
    <w:rsid w:val="00A367AC"/>
    <w:rsid w:val="00A379FC"/>
    <w:rsid w:val="00A409E6"/>
    <w:rsid w:val="00A41C1B"/>
    <w:rsid w:val="00A4449F"/>
    <w:rsid w:val="00A47982"/>
    <w:rsid w:val="00A5076A"/>
    <w:rsid w:val="00A55918"/>
    <w:rsid w:val="00A60130"/>
    <w:rsid w:val="00A6656D"/>
    <w:rsid w:val="00A709E1"/>
    <w:rsid w:val="00A735AB"/>
    <w:rsid w:val="00A735CF"/>
    <w:rsid w:val="00A747BF"/>
    <w:rsid w:val="00A75F2C"/>
    <w:rsid w:val="00A834E9"/>
    <w:rsid w:val="00A84E86"/>
    <w:rsid w:val="00A8661E"/>
    <w:rsid w:val="00A912F3"/>
    <w:rsid w:val="00AA1AE3"/>
    <w:rsid w:val="00AA4E10"/>
    <w:rsid w:val="00AB0583"/>
    <w:rsid w:val="00AB2108"/>
    <w:rsid w:val="00AB2612"/>
    <w:rsid w:val="00AC0325"/>
    <w:rsid w:val="00AC086A"/>
    <w:rsid w:val="00AC420F"/>
    <w:rsid w:val="00AC50B0"/>
    <w:rsid w:val="00AC6944"/>
    <w:rsid w:val="00AD297B"/>
    <w:rsid w:val="00AD29C4"/>
    <w:rsid w:val="00AD4D37"/>
    <w:rsid w:val="00AE19BF"/>
    <w:rsid w:val="00AE22D7"/>
    <w:rsid w:val="00AE4B5E"/>
    <w:rsid w:val="00AE7115"/>
    <w:rsid w:val="00AF724E"/>
    <w:rsid w:val="00B06208"/>
    <w:rsid w:val="00B07B42"/>
    <w:rsid w:val="00B12596"/>
    <w:rsid w:val="00B126C3"/>
    <w:rsid w:val="00B1305F"/>
    <w:rsid w:val="00B1669A"/>
    <w:rsid w:val="00B20DF1"/>
    <w:rsid w:val="00B233B1"/>
    <w:rsid w:val="00B3350F"/>
    <w:rsid w:val="00B37C55"/>
    <w:rsid w:val="00B421CD"/>
    <w:rsid w:val="00B446E3"/>
    <w:rsid w:val="00B507C6"/>
    <w:rsid w:val="00B556FB"/>
    <w:rsid w:val="00B631C1"/>
    <w:rsid w:val="00B665F6"/>
    <w:rsid w:val="00B70304"/>
    <w:rsid w:val="00B707E0"/>
    <w:rsid w:val="00B719CF"/>
    <w:rsid w:val="00B71B22"/>
    <w:rsid w:val="00B72847"/>
    <w:rsid w:val="00B776A2"/>
    <w:rsid w:val="00B77873"/>
    <w:rsid w:val="00B8011A"/>
    <w:rsid w:val="00B82F3C"/>
    <w:rsid w:val="00B86546"/>
    <w:rsid w:val="00B872B8"/>
    <w:rsid w:val="00B878B9"/>
    <w:rsid w:val="00B87CB4"/>
    <w:rsid w:val="00B908EB"/>
    <w:rsid w:val="00B958FF"/>
    <w:rsid w:val="00B95E7D"/>
    <w:rsid w:val="00BA457A"/>
    <w:rsid w:val="00BA58CB"/>
    <w:rsid w:val="00BA5D13"/>
    <w:rsid w:val="00BA6101"/>
    <w:rsid w:val="00BA7BBE"/>
    <w:rsid w:val="00BB0001"/>
    <w:rsid w:val="00BB091F"/>
    <w:rsid w:val="00BB30EB"/>
    <w:rsid w:val="00BB3BBB"/>
    <w:rsid w:val="00BB41B9"/>
    <w:rsid w:val="00BB48E1"/>
    <w:rsid w:val="00BB720D"/>
    <w:rsid w:val="00BC30BE"/>
    <w:rsid w:val="00BC4307"/>
    <w:rsid w:val="00BC7991"/>
    <w:rsid w:val="00BD013D"/>
    <w:rsid w:val="00BD1AA4"/>
    <w:rsid w:val="00BD314F"/>
    <w:rsid w:val="00BD68DE"/>
    <w:rsid w:val="00BE24E1"/>
    <w:rsid w:val="00BE7AD9"/>
    <w:rsid w:val="00BF04AF"/>
    <w:rsid w:val="00BF5579"/>
    <w:rsid w:val="00C0378E"/>
    <w:rsid w:val="00C06224"/>
    <w:rsid w:val="00C1443D"/>
    <w:rsid w:val="00C1759D"/>
    <w:rsid w:val="00C20973"/>
    <w:rsid w:val="00C22A8A"/>
    <w:rsid w:val="00C22AB7"/>
    <w:rsid w:val="00C22FD1"/>
    <w:rsid w:val="00C26774"/>
    <w:rsid w:val="00C27F74"/>
    <w:rsid w:val="00C37E66"/>
    <w:rsid w:val="00C402B9"/>
    <w:rsid w:val="00C423B7"/>
    <w:rsid w:val="00C4799A"/>
    <w:rsid w:val="00C53C56"/>
    <w:rsid w:val="00C55F65"/>
    <w:rsid w:val="00C5603C"/>
    <w:rsid w:val="00C57BF2"/>
    <w:rsid w:val="00C60B52"/>
    <w:rsid w:val="00C61742"/>
    <w:rsid w:val="00C64464"/>
    <w:rsid w:val="00C65D9C"/>
    <w:rsid w:val="00C6755A"/>
    <w:rsid w:val="00C74E2B"/>
    <w:rsid w:val="00C82093"/>
    <w:rsid w:val="00C87657"/>
    <w:rsid w:val="00C90687"/>
    <w:rsid w:val="00C93250"/>
    <w:rsid w:val="00CA09B6"/>
    <w:rsid w:val="00CA1811"/>
    <w:rsid w:val="00CA1A6D"/>
    <w:rsid w:val="00CA5BEB"/>
    <w:rsid w:val="00CA70BD"/>
    <w:rsid w:val="00CC12E5"/>
    <w:rsid w:val="00CC22D5"/>
    <w:rsid w:val="00CC37E2"/>
    <w:rsid w:val="00CC7125"/>
    <w:rsid w:val="00CC7FF6"/>
    <w:rsid w:val="00CD16C8"/>
    <w:rsid w:val="00CE07AA"/>
    <w:rsid w:val="00CE28C7"/>
    <w:rsid w:val="00CE78FF"/>
    <w:rsid w:val="00CF2775"/>
    <w:rsid w:val="00CF2FBF"/>
    <w:rsid w:val="00CF5231"/>
    <w:rsid w:val="00CF7B1E"/>
    <w:rsid w:val="00D0049B"/>
    <w:rsid w:val="00D009B0"/>
    <w:rsid w:val="00D01C7F"/>
    <w:rsid w:val="00D11484"/>
    <w:rsid w:val="00D1200B"/>
    <w:rsid w:val="00D1591C"/>
    <w:rsid w:val="00D20280"/>
    <w:rsid w:val="00D22090"/>
    <w:rsid w:val="00D372F0"/>
    <w:rsid w:val="00D42268"/>
    <w:rsid w:val="00D47BF3"/>
    <w:rsid w:val="00D52B12"/>
    <w:rsid w:val="00D55714"/>
    <w:rsid w:val="00D559AF"/>
    <w:rsid w:val="00D56FA4"/>
    <w:rsid w:val="00D660D0"/>
    <w:rsid w:val="00D6799D"/>
    <w:rsid w:val="00D67A69"/>
    <w:rsid w:val="00D67BD7"/>
    <w:rsid w:val="00D72461"/>
    <w:rsid w:val="00D736C5"/>
    <w:rsid w:val="00D73CF6"/>
    <w:rsid w:val="00D74116"/>
    <w:rsid w:val="00D752A2"/>
    <w:rsid w:val="00D75CC1"/>
    <w:rsid w:val="00D84051"/>
    <w:rsid w:val="00D86071"/>
    <w:rsid w:val="00D86462"/>
    <w:rsid w:val="00D866BD"/>
    <w:rsid w:val="00D927B8"/>
    <w:rsid w:val="00D931A9"/>
    <w:rsid w:val="00D96666"/>
    <w:rsid w:val="00DA2170"/>
    <w:rsid w:val="00DA3D81"/>
    <w:rsid w:val="00DA5FD5"/>
    <w:rsid w:val="00DB3D70"/>
    <w:rsid w:val="00DB40C7"/>
    <w:rsid w:val="00DB7939"/>
    <w:rsid w:val="00DC2B91"/>
    <w:rsid w:val="00DC6522"/>
    <w:rsid w:val="00DC6E31"/>
    <w:rsid w:val="00DE0EDD"/>
    <w:rsid w:val="00DE1009"/>
    <w:rsid w:val="00DE1E3F"/>
    <w:rsid w:val="00DE26E1"/>
    <w:rsid w:val="00DE6D15"/>
    <w:rsid w:val="00DF09F5"/>
    <w:rsid w:val="00E00265"/>
    <w:rsid w:val="00E06430"/>
    <w:rsid w:val="00E14B0D"/>
    <w:rsid w:val="00E202F3"/>
    <w:rsid w:val="00E21C9C"/>
    <w:rsid w:val="00E23BFB"/>
    <w:rsid w:val="00E26455"/>
    <w:rsid w:val="00E26B0A"/>
    <w:rsid w:val="00E326C8"/>
    <w:rsid w:val="00E40466"/>
    <w:rsid w:val="00E418CF"/>
    <w:rsid w:val="00E43541"/>
    <w:rsid w:val="00E43B7C"/>
    <w:rsid w:val="00E445FE"/>
    <w:rsid w:val="00E57240"/>
    <w:rsid w:val="00E57DAF"/>
    <w:rsid w:val="00E60E11"/>
    <w:rsid w:val="00E64B22"/>
    <w:rsid w:val="00E650C0"/>
    <w:rsid w:val="00E7039B"/>
    <w:rsid w:val="00E7318B"/>
    <w:rsid w:val="00E73683"/>
    <w:rsid w:val="00E77C7D"/>
    <w:rsid w:val="00E86C51"/>
    <w:rsid w:val="00E873A8"/>
    <w:rsid w:val="00E8759C"/>
    <w:rsid w:val="00E91BD4"/>
    <w:rsid w:val="00E97039"/>
    <w:rsid w:val="00EA0AE2"/>
    <w:rsid w:val="00EA2DA4"/>
    <w:rsid w:val="00EA3A87"/>
    <w:rsid w:val="00EA70E1"/>
    <w:rsid w:val="00EB3334"/>
    <w:rsid w:val="00EC38C7"/>
    <w:rsid w:val="00ED1C10"/>
    <w:rsid w:val="00ED2ECE"/>
    <w:rsid w:val="00ED384E"/>
    <w:rsid w:val="00ED43A6"/>
    <w:rsid w:val="00ED738F"/>
    <w:rsid w:val="00ED74F2"/>
    <w:rsid w:val="00ED753D"/>
    <w:rsid w:val="00EE0F12"/>
    <w:rsid w:val="00EE5CAC"/>
    <w:rsid w:val="00EF184B"/>
    <w:rsid w:val="00EF1BC2"/>
    <w:rsid w:val="00EF2C7D"/>
    <w:rsid w:val="00EF432F"/>
    <w:rsid w:val="00EF5062"/>
    <w:rsid w:val="00EF57A6"/>
    <w:rsid w:val="00F024F7"/>
    <w:rsid w:val="00F03BB5"/>
    <w:rsid w:val="00F06F5C"/>
    <w:rsid w:val="00F0755F"/>
    <w:rsid w:val="00F12A7C"/>
    <w:rsid w:val="00F13D97"/>
    <w:rsid w:val="00F141FB"/>
    <w:rsid w:val="00F17F2C"/>
    <w:rsid w:val="00F21E87"/>
    <w:rsid w:val="00F23E66"/>
    <w:rsid w:val="00F25ECE"/>
    <w:rsid w:val="00F3014D"/>
    <w:rsid w:val="00F34C11"/>
    <w:rsid w:val="00F34CCA"/>
    <w:rsid w:val="00F405AC"/>
    <w:rsid w:val="00F409C4"/>
    <w:rsid w:val="00F436B7"/>
    <w:rsid w:val="00F464C4"/>
    <w:rsid w:val="00F46DBB"/>
    <w:rsid w:val="00F46EF4"/>
    <w:rsid w:val="00F70D31"/>
    <w:rsid w:val="00F71B49"/>
    <w:rsid w:val="00F73947"/>
    <w:rsid w:val="00F74271"/>
    <w:rsid w:val="00F75838"/>
    <w:rsid w:val="00F76588"/>
    <w:rsid w:val="00F8131E"/>
    <w:rsid w:val="00F83398"/>
    <w:rsid w:val="00F84754"/>
    <w:rsid w:val="00F8746B"/>
    <w:rsid w:val="00F91C0A"/>
    <w:rsid w:val="00F95A61"/>
    <w:rsid w:val="00F96083"/>
    <w:rsid w:val="00F96E61"/>
    <w:rsid w:val="00F97722"/>
    <w:rsid w:val="00FA28BA"/>
    <w:rsid w:val="00FA3AFB"/>
    <w:rsid w:val="00FB32E3"/>
    <w:rsid w:val="00FB467A"/>
    <w:rsid w:val="00FB6C59"/>
    <w:rsid w:val="00FB6EB2"/>
    <w:rsid w:val="00FC1C84"/>
    <w:rsid w:val="00FC31DC"/>
    <w:rsid w:val="00FC3E16"/>
    <w:rsid w:val="00FD34D3"/>
    <w:rsid w:val="00FE0AA1"/>
    <w:rsid w:val="00FE1782"/>
    <w:rsid w:val="00FE1AF6"/>
    <w:rsid w:val="00FE3FE3"/>
    <w:rsid w:val="00FE608A"/>
    <w:rsid w:val="00FE6B77"/>
    <w:rsid w:val="00FF5707"/>
    <w:rsid w:val="00FF5E64"/>
    <w:rsid w:val="00FF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69FFBE4-BA1D-46AB-8FA2-805BD755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656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251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qFormat/>
    <w:rsid w:val="00A6656D"/>
    <w:pPr>
      <w:keepNext/>
      <w:spacing w:before="240" w:after="60"/>
      <w:outlineLvl w:val="1"/>
    </w:pPr>
    <w:rPr>
      <w:rFonts w:cs="Arial"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656D"/>
    <w:rPr>
      <w:rFonts w:ascii="Times New Roman" w:eastAsia="Times New Roman" w:hAnsi="Times New Roman" w:cs="Arial"/>
      <w:bCs/>
      <w:i/>
      <w:iCs/>
      <w:sz w:val="28"/>
      <w:szCs w:val="28"/>
      <w:lang w:eastAsia="ru-RU"/>
    </w:rPr>
  </w:style>
  <w:style w:type="paragraph" w:styleId="a3">
    <w:name w:val="Plain Text"/>
    <w:basedOn w:val="a"/>
    <w:link w:val="a4"/>
    <w:rsid w:val="00A6656D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A6656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NewRoman18">
    <w:name w:val="Times New Roman 18 пт"/>
    <w:basedOn w:val="a"/>
    <w:link w:val="TimesNewRoman180"/>
    <w:rsid w:val="00A6656D"/>
    <w:pPr>
      <w:jc w:val="center"/>
    </w:pPr>
    <w:rPr>
      <w:b/>
      <w:bCs/>
      <w:i/>
      <w:sz w:val="36"/>
    </w:rPr>
  </w:style>
  <w:style w:type="character" w:customStyle="1" w:styleId="TimesNewRoman180">
    <w:name w:val="Times New Roman 18 пт Знак Знак"/>
    <w:link w:val="TimesNewRoman18"/>
    <w:rsid w:val="00A6656D"/>
    <w:rPr>
      <w:rFonts w:ascii="Times New Roman" w:eastAsia="Times New Roman" w:hAnsi="Times New Roman" w:cs="Times New Roman"/>
      <w:b/>
      <w:bCs/>
      <w:i/>
      <w:sz w:val="36"/>
      <w:szCs w:val="24"/>
      <w:lang w:eastAsia="ru-RU"/>
    </w:rPr>
  </w:style>
  <w:style w:type="paragraph" w:customStyle="1" w:styleId="a5">
    <w:name w:val="Текст штампа"/>
    <w:rsid w:val="00A6656D"/>
    <w:pPr>
      <w:spacing w:after="0" w:line="240" w:lineRule="auto"/>
      <w:jc w:val="center"/>
    </w:pPr>
    <w:rPr>
      <w:rFonts w:ascii="ISOCPEUR" w:eastAsia="Times New Roman" w:hAnsi="ISOCPEUR" w:cs="Times New Roman"/>
      <w:i/>
      <w:sz w:val="1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65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656D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A665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B1B4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1B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6A4A5A"/>
    <w:pPr>
      <w:spacing w:line="360" w:lineRule="auto"/>
      <w:ind w:firstLine="851"/>
    </w:pPr>
    <w:rPr>
      <w:sz w:val="24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6A4A5A"/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"/>
    <w:rsid w:val="000F25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rsid w:val="000506B8"/>
    <w:pPr>
      <w:ind w:left="720"/>
      <w:contextualSpacing/>
    </w:pPr>
  </w:style>
  <w:style w:type="paragraph" w:styleId="af0">
    <w:name w:val="Document Map"/>
    <w:basedOn w:val="a"/>
    <w:link w:val="af1"/>
    <w:uiPriority w:val="99"/>
    <w:semiHidden/>
    <w:unhideWhenUsed/>
    <w:rsid w:val="00871FAB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871FAB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Body Text"/>
    <w:basedOn w:val="a"/>
    <w:link w:val="af3"/>
    <w:uiPriority w:val="99"/>
    <w:unhideWhenUsed/>
    <w:rsid w:val="0049031B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49031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Абзац Г"/>
    <w:basedOn w:val="a"/>
    <w:uiPriority w:val="99"/>
    <w:rsid w:val="0049031B"/>
    <w:pPr>
      <w:spacing w:after="120" w:line="300" w:lineRule="auto"/>
      <w:ind w:firstLine="709"/>
      <w:jc w:val="both"/>
    </w:pPr>
    <w:rPr>
      <w:sz w:val="24"/>
      <w:szCs w:val="20"/>
    </w:rPr>
  </w:style>
  <w:style w:type="character" w:styleId="af5">
    <w:name w:val="Hyperlink"/>
    <w:uiPriority w:val="99"/>
    <w:rsid w:val="0049031B"/>
    <w:rPr>
      <w:rFonts w:cs="Times New Roman"/>
      <w:color w:val="0000FF"/>
      <w:u w:val="single"/>
    </w:rPr>
  </w:style>
  <w:style w:type="paragraph" w:customStyle="1" w:styleId="BodyTextIndent21">
    <w:name w:val="Body Text Indent 21"/>
    <w:basedOn w:val="a"/>
    <w:uiPriority w:val="99"/>
    <w:rsid w:val="0049031B"/>
    <w:pPr>
      <w:autoSpaceDE w:val="0"/>
      <w:autoSpaceDN w:val="0"/>
      <w:adjustRightInd w:val="0"/>
      <w:ind w:firstLine="709"/>
      <w:jc w:val="both"/>
    </w:pPr>
    <w:rPr>
      <w:sz w:val="24"/>
    </w:rPr>
  </w:style>
  <w:style w:type="paragraph" w:styleId="af6">
    <w:name w:val="Subtitle"/>
    <w:basedOn w:val="a"/>
    <w:link w:val="af7"/>
    <w:qFormat/>
    <w:rsid w:val="00782F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 w:val="24"/>
      <w:szCs w:val="20"/>
    </w:rPr>
  </w:style>
  <w:style w:type="character" w:customStyle="1" w:styleId="af7">
    <w:name w:val="Подзаголовок Знак"/>
    <w:basedOn w:val="a0"/>
    <w:link w:val="af6"/>
    <w:rsid w:val="00782F32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Default">
    <w:name w:val="Default"/>
    <w:rsid w:val="00011A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8">
    <w:name w:val="Абзац"/>
    <w:basedOn w:val="a"/>
    <w:link w:val="af9"/>
    <w:qFormat/>
    <w:rsid w:val="005A2963"/>
    <w:pPr>
      <w:autoSpaceDE w:val="0"/>
      <w:autoSpaceDN w:val="0"/>
      <w:adjustRightInd w:val="0"/>
      <w:spacing w:line="360" w:lineRule="auto"/>
      <w:ind w:left="113" w:right="113" w:firstLine="680"/>
      <w:jc w:val="both"/>
    </w:pPr>
    <w:rPr>
      <w:rFonts w:eastAsiaTheme="minorEastAsia"/>
      <w:iCs/>
      <w:color w:val="000000"/>
      <w:szCs w:val="28"/>
    </w:rPr>
  </w:style>
  <w:style w:type="character" w:customStyle="1" w:styleId="af9">
    <w:name w:val="Абзац Знак"/>
    <w:basedOn w:val="a0"/>
    <w:link w:val="af8"/>
    <w:rsid w:val="005A2963"/>
    <w:rPr>
      <w:rFonts w:ascii="Times New Roman" w:eastAsiaTheme="minorEastAsia" w:hAnsi="Times New Roman" w:cs="Times New Roman"/>
      <w:iCs/>
      <w:color w:val="000000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A7C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A7C3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a">
    <w:name w:val="Title"/>
    <w:aliases w:val="Знак, Знак"/>
    <w:basedOn w:val="a"/>
    <w:link w:val="afb"/>
    <w:uiPriority w:val="99"/>
    <w:qFormat/>
    <w:rsid w:val="007A7C3F"/>
    <w:pPr>
      <w:jc w:val="center"/>
    </w:pPr>
    <w:rPr>
      <w:b/>
      <w:bCs/>
      <w:sz w:val="26"/>
    </w:rPr>
  </w:style>
  <w:style w:type="character" w:customStyle="1" w:styleId="afb">
    <w:name w:val="Название Знак"/>
    <w:aliases w:val="Знак Знак, Знак Знак"/>
    <w:basedOn w:val="a0"/>
    <w:link w:val="afa"/>
    <w:uiPriority w:val="99"/>
    <w:rsid w:val="007A7C3F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AB2108"/>
    <w:pPr>
      <w:spacing w:after="120" w:line="480" w:lineRule="auto"/>
      <w:ind w:firstLine="720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AB210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c">
    <w:name w:val="Strong"/>
    <w:basedOn w:val="a0"/>
    <w:uiPriority w:val="22"/>
    <w:qFormat/>
    <w:rsid w:val="00AD297B"/>
    <w:rPr>
      <w:b/>
      <w:bCs/>
    </w:rPr>
  </w:style>
  <w:style w:type="paragraph" w:customStyle="1" w:styleId="afd">
    <w:name w:val="Табличный"/>
    <w:basedOn w:val="a"/>
    <w:qFormat/>
    <w:rsid w:val="00E650C0"/>
    <w:pPr>
      <w:contextualSpacing/>
      <w:jc w:val="center"/>
    </w:pPr>
    <w:rPr>
      <w:szCs w:val="20"/>
    </w:rPr>
  </w:style>
  <w:style w:type="paragraph" w:customStyle="1" w:styleId="formattext">
    <w:name w:val="formattext"/>
    <w:rsid w:val="00E404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headertext">
    <w:name w:val="headertext"/>
    <w:rsid w:val="00E40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2002E-8E72-40EF-9EA2-A66B88053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7412</TotalTime>
  <Pages>9</Pages>
  <Words>1051</Words>
  <Characters>5995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ПЗ</vt:lpstr>
    </vt:vector>
  </TitlesOfParts>
  <Company/>
  <LinksUpToDate>false</LinksUpToDate>
  <CharactersWithSpaces>7032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ПЗ</dc:title>
  <dc:subject/>
  <dc:creator>i1ya</dc:creator>
  <cp:keywords>ПЗ</cp:keywords>
  <dc:description/>
  <cp:lastModifiedBy>Мандрикова Лариса Юрьевна</cp:lastModifiedBy>
  <cp:revision>32</cp:revision>
  <cp:lastPrinted>2019-07-10T10:09:00Z</cp:lastPrinted>
  <dcterms:created xsi:type="dcterms:W3CDTF">2018-05-10T03:59:00Z</dcterms:created>
  <dcterms:modified xsi:type="dcterms:W3CDTF">2019-07-16T05:43:00Z</dcterms:modified>
</cp:coreProperties>
</file>