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629F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629F1">
              <w:rPr>
                <w:szCs w:val="26"/>
              </w:rPr>
              <w:t>16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8C18D4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8C18D4">
              <w:rPr>
                <w:szCs w:val="26"/>
              </w:rPr>
              <w:t>25/4-553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F074C0" w:rsidRDefault="002A0EF6" w:rsidP="009B399F">
      <w:pPr>
        <w:pStyle w:val="ab"/>
        <w:tabs>
          <w:tab w:val="left" w:pos="0"/>
        </w:tabs>
        <w:spacing w:after="0"/>
        <w:ind w:left="0"/>
        <w:jc w:val="center"/>
        <w:rPr>
          <w:szCs w:val="26"/>
        </w:rPr>
      </w:pPr>
      <w:r w:rsidRPr="00850D04">
        <w:rPr>
          <w:szCs w:val="26"/>
        </w:rPr>
        <w:t xml:space="preserve">О внесении изменений в решение </w:t>
      </w:r>
      <w:r>
        <w:rPr>
          <w:szCs w:val="26"/>
        </w:rPr>
        <w:t>Г</w:t>
      </w:r>
      <w:r w:rsidRPr="00850D04">
        <w:rPr>
          <w:szCs w:val="26"/>
        </w:rPr>
        <w:t xml:space="preserve">ородского Совета </w:t>
      </w:r>
      <w:r w:rsidRPr="006D3E92">
        <w:rPr>
          <w:szCs w:val="26"/>
        </w:rPr>
        <w:t xml:space="preserve">от 28.06.2011 № 34-818 «Об утверждении Положения об объектах культурного наследия (памятниках истории и культуры) народов Российской Федерации, расположенных </w:t>
      </w:r>
    </w:p>
    <w:p w:rsidR="00B51471" w:rsidRPr="00B51471" w:rsidRDefault="002A0EF6" w:rsidP="009B399F">
      <w:pPr>
        <w:pStyle w:val="ab"/>
        <w:tabs>
          <w:tab w:val="left" w:pos="0"/>
        </w:tabs>
        <w:spacing w:after="0"/>
        <w:ind w:left="0"/>
        <w:jc w:val="center"/>
        <w:rPr>
          <w:szCs w:val="26"/>
        </w:rPr>
      </w:pPr>
      <w:r w:rsidRPr="006D3E92">
        <w:rPr>
          <w:szCs w:val="26"/>
        </w:rPr>
        <w:t>на территории муниципального образования город Норильск»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2A0EF6" w:rsidP="00B5147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 w:rsidRPr="006D3E92">
        <w:rPr>
          <w:szCs w:val="26"/>
        </w:rPr>
        <w:t>В соответствии с Федеральным законом от 22.10.2014 №</w:t>
      </w:r>
      <w:r>
        <w:rPr>
          <w:szCs w:val="26"/>
        </w:rPr>
        <w:t xml:space="preserve"> </w:t>
      </w:r>
      <w:r w:rsidRPr="006D3E92">
        <w:rPr>
          <w:szCs w:val="26"/>
        </w:rPr>
        <w:t xml:space="preserve">315-ФЗ </w:t>
      </w:r>
      <w:r w:rsidR="00F074C0">
        <w:rPr>
          <w:szCs w:val="26"/>
        </w:rPr>
        <w:t xml:space="preserve">             </w:t>
      </w:r>
      <w:r w:rsidRPr="006D3E92">
        <w:rPr>
          <w:szCs w:val="26"/>
        </w:rPr>
        <w:t>«О внесении изменений в Федеральный закон «Об объектах культурного наследия (памятниках истории и культуры) народов Российской Федерации» и отдельные законодательные акты Российской Федерации</w:t>
      </w:r>
      <w:r w:rsidR="009D62C2">
        <w:rPr>
          <w:szCs w:val="26"/>
        </w:rPr>
        <w:t>»</w:t>
      </w:r>
      <w:r>
        <w:rPr>
          <w:szCs w:val="26"/>
        </w:rPr>
        <w:t xml:space="preserve">, </w:t>
      </w:r>
      <w:r w:rsidR="00B51471" w:rsidRPr="00010524">
        <w:rPr>
          <w:szCs w:val="26"/>
        </w:rPr>
        <w:t>Городской Совет</w:t>
      </w:r>
    </w:p>
    <w:p w:rsidR="008F7817" w:rsidRDefault="008F7817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3A0519">
      <w:pPr>
        <w:jc w:val="both"/>
        <w:rPr>
          <w:rFonts w:cs="Times New Roman"/>
          <w:szCs w:val="26"/>
        </w:rPr>
      </w:pPr>
    </w:p>
    <w:p w:rsidR="002A0EF6" w:rsidRDefault="002A0EF6" w:rsidP="002A0EF6">
      <w:pPr>
        <w:pStyle w:val="23"/>
        <w:tabs>
          <w:tab w:val="left" w:pos="0"/>
          <w:tab w:val="left" w:pos="4320"/>
        </w:tabs>
        <w:spacing w:after="0" w:line="240" w:lineRule="auto"/>
        <w:ind w:firstLine="709"/>
        <w:jc w:val="both"/>
        <w:rPr>
          <w:rFonts w:eastAsia="Calibri"/>
          <w:szCs w:val="26"/>
        </w:rPr>
      </w:pPr>
      <w:r>
        <w:rPr>
          <w:rFonts w:eastAsia="Calibri"/>
          <w:bCs/>
          <w:szCs w:val="26"/>
        </w:rPr>
        <w:t xml:space="preserve">1. </w:t>
      </w:r>
      <w:r>
        <w:rPr>
          <w:szCs w:val="26"/>
        </w:rPr>
        <w:t>В</w:t>
      </w:r>
      <w:r w:rsidRPr="00876B32">
        <w:rPr>
          <w:rFonts w:eastAsia="Calibri"/>
          <w:szCs w:val="26"/>
        </w:rPr>
        <w:t xml:space="preserve">нести в </w:t>
      </w:r>
      <w:r w:rsidRPr="006D3E92">
        <w:rPr>
          <w:szCs w:val="26"/>
        </w:rPr>
        <w:t>Положени</w:t>
      </w:r>
      <w:r>
        <w:rPr>
          <w:szCs w:val="26"/>
        </w:rPr>
        <w:t>е</w:t>
      </w:r>
      <w:r w:rsidRPr="006D3E92">
        <w:rPr>
          <w:szCs w:val="26"/>
        </w:rPr>
        <w:t xml:space="preserve"> об объектах культурного наследия (памятниках истории и культуры) народов Российской Федерации, расположенных на территории муниципального образования город Норильск»</w:t>
      </w:r>
      <w:r>
        <w:rPr>
          <w:rFonts w:eastAsia="Calibri"/>
          <w:szCs w:val="26"/>
        </w:rPr>
        <w:t>, утвержденное р</w:t>
      </w:r>
      <w:r w:rsidRPr="00154FEB">
        <w:rPr>
          <w:rFonts w:eastAsia="Calibri"/>
          <w:szCs w:val="26"/>
        </w:rPr>
        <w:t xml:space="preserve">ешением </w:t>
      </w:r>
      <w:r>
        <w:rPr>
          <w:szCs w:val="26"/>
        </w:rPr>
        <w:t>Г</w:t>
      </w:r>
      <w:r w:rsidRPr="00850D04">
        <w:rPr>
          <w:szCs w:val="26"/>
        </w:rPr>
        <w:t xml:space="preserve">ородского Совета </w:t>
      </w:r>
      <w:r w:rsidRPr="006D3E92">
        <w:rPr>
          <w:szCs w:val="26"/>
        </w:rPr>
        <w:t xml:space="preserve">от 28.06.2011 № 34-818 </w:t>
      </w:r>
      <w:r>
        <w:rPr>
          <w:szCs w:val="26"/>
        </w:rPr>
        <w:t>(далее – Положение)</w:t>
      </w:r>
      <w:r>
        <w:rPr>
          <w:rFonts w:eastAsia="Calibri"/>
          <w:szCs w:val="26"/>
        </w:rPr>
        <w:t>, следующие изменения:</w:t>
      </w:r>
    </w:p>
    <w:p w:rsidR="002A0EF6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1.1. По всему тексту Положения слова «краевой орган охраны объектов культурного наследия» в соответствующих падежах заменить словами «региональный орган охраны объектов культурного наследия» в соответствующих падежах.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1.2.</w:t>
      </w:r>
      <w:r w:rsidRPr="00216E2C">
        <w:rPr>
          <w:szCs w:val="26"/>
        </w:rPr>
        <w:t xml:space="preserve"> </w:t>
      </w:r>
      <w:r w:rsidRPr="006D3E92">
        <w:rPr>
          <w:szCs w:val="26"/>
        </w:rPr>
        <w:t xml:space="preserve">Пункт </w:t>
      </w:r>
      <w:r>
        <w:rPr>
          <w:szCs w:val="26"/>
        </w:rPr>
        <w:t xml:space="preserve">2.4.13 </w:t>
      </w:r>
      <w:r w:rsidRPr="006D3E92">
        <w:rPr>
          <w:szCs w:val="26"/>
        </w:rPr>
        <w:t>Положения исключить.</w:t>
      </w:r>
    </w:p>
    <w:p w:rsidR="002A0EF6" w:rsidRPr="006D3E92" w:rsidRDefault="002A0EF6" w:rsidP="002A0E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1.</w:t>
      </w:r>
      <w:r>
        <w:rPr>
          <w:szCs w:val="26"/>
        </w:rPr>
        <w:t>3</w:t>
      </w:r>
      <w:r w:rsidRPr="006D3E92">
        <w:rPr>
          <w:szCs w:val="26"/>
        </w:rPr>
        <w:t>. Пункт 3.3 Положения изложить в следующей редакции: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«3.3. Решение о включении в Реестр объектов культурного наследия регионального и местного (муниципального) значения, расположенных на территории муниципального образования город Норильск, принимается согласно Федеральному закону от 25.06.2002 № 73-ФЗ «Об объектах культурного наследия (памятниках истории и культуры) народов Российской Федерации» региональным органом охраны объектов культурного наследия: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- в отношении объектов культурного наследия регионального значения;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- в отношении объектов культурного наследия местного (муниципального) значения - по согласованию с Норильским городским Советом депутатов.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 xml:space="preserve">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объекта, обладающего </w:t>
      </w:r>
      <w:r w:rsidRPr="006D3E92">
        <w:rPr>
          <w:szCs w:val="26"/>
        </w:rPr>
        <w:lastRenderedPageBreak/>
        <w:t>признаками объекта культурного наследия, в перечень выявленных объектов культурного наследия.».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1.</w:t>
      </w:r>
      <w:r>
        <w:rPr>
          <w:szCs w:val="26"/>
        </w:rPr>
        <w:t>4</w:t>
      </w:r>
      <w:r w:rsidRPr="006D3E92">
        <w:rPr>
          <w:szCs w:val="26"/>
        </w:rPr>
        <w:t>. Пункт 3.6 Положения изложить в следующей редакции:</w:t>
      </w:r>
    </w:p>
    <w:p w:rsidR="002A0EF6" w:rsidRPr="006D3E92" w:rsidRDefault="002A0EF6" w:rsidP="002A0E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E92">
        <w:rPr>
          <w:rFonts w:ascii="Times New Roman" w:hAnsi="Times New Roman" w:cs="Times New Roman"/>
          <w:sz w:val="26"/>
          <w:szCs w:val="26"/>
        </w:rPr>
        <w:t>«3.6. Изменение категории историко-культурного значения в отношении объектов культурного наследия регионального значения и (или) местного (муниципального) значения, расположенных на территории муниципального образования город Норильск, принимается согласно Федеральному закону от 25.06.2002 № 73-ФЗ «Об объектах культурного наследия (памятниках истории и культуры) народов Российской Федерации» региональным органом охраны объектов культурного наследия по согласованию с Норильским городским Советом депутатов на основании заключения государственной историко-культурной экспертизы, содержащего вывод о соответствии такого объекта критериям отнесения объекта к объекту культурного наследия регионального значения или объекту культурного наследия местного (муниципального) значения.».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1.</w:t>
      </w:r>
      <w:r>
        <w:rPr>
          <w:szCs w:val="26"/>
        </w:rPr>
        <w:t>5</w:t>
      </w:r>
      <w:r w:rsidRPr="006D3E92">
        <w:rPr>
          <w:szCs w:val="26"/>
        </w:rPr>
        <w:t>. Пункт 3.7 Положения исключить.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1.</w:t>
      </w:r>
      <w:r>
        <w:rPr>
          <w:szCs w:val="26"/>
        </w:rPr>
        <w:t>6</w:t>
      </w:r>
      <w:r w:rsidRPr="006D3E92">
        <w:rPr>
          <w:szCs w:val="26"/>
        </w:rPr>
        <w:t>. Пункт 4.2 Положения изложить в следующей редакции:</w:t>
      </w:r>
    </w:p>
    <w:p w:rsidR="002A0EF6" w:rsidRPr="006D3E92" w:rsidRDefault="002A0EF6" w:rsidP="002A0E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E92">
        <w:rPr>
          <w:rFonts w:ascii="Times New Roman" w:hAnsi="Times New Roman" w:cs="Times New Roman"/>
          <w:sz w:val="26"/>
          <w:szCs w:val="26"/>
        </w:rPr>
        <w:t>«4.2. Работы по сохранению объекта культурного наследия, включенного в Реестр, выявленного объекта культурного наследия согласно Федеральному закону от 25.06.2002 № 73-ФЗ «Об объектах культурного наследия (памятниках истории и культуры) народов Российской Федерации»</w:t>
      </w:r>
      <w:r w:rsidRPr="006D3E92">
        <w:rPr>
          <w:sz w:val="26"/>
          <w:szCs w:val="26"/>
        </w:rPr>
        <w:t xml:space="preserve"> </w:t>
      </w:r>
      <w:r w:rsidRPr="006D3E92">
        <w:rPr>
          <w:rFonts w:ascii="Times New Roman" w:hAnsi="Times New Roman" w:cs="Times New Roman"/>
          <w:sz w:val="26"/>
          <w:szCs w:val="26"/>
        </w:rPr>
        <w:t xml:space="preserve">проводятся на основании задания на проведение указанных работ, разрешения на проведение указанных работ, выданных органом охраны объектов культурного наследия, указанным в </w:t>
      </w:r>
      <w:hyperlink r:id="rId9" w:history="1">
        <w:r w:rsidRPr="006D3E92">
          <w:rPr>
            <w:rFonts w:ascii="Times New Roman" w:hAnsi="Times New Roman" w:cs="Times New Roman"/>
            <w:sz w:val="26"/>
            <w:szCs w:val="26"/>
          </w:rPr>
          <w:t>пункте 4.3 настоящего Положения</w:t>
        </w:r>
      </w:hyperlink>
      <w:r w:rsidRPr="006D3E92">
        <w:rPr>
          <w:rFonts w:ascii="Times New Roman" w:hAnsi="Times New Roman" w:cs="Times New Roman"/>
          <w:sz w:val="26"/>
          <w:szCs w:val="26"/>
        </w:rPr>
        <w:t xml:space="preserve">, проектной документации на проведение работ по сохранению объекта культурного наследия, </w:t>
      </w:r>
      <w:r>
        <w:rPr>
          <w:rFonts w:ascii="Times New Roman" w:hAnsi="Times New Roman" w:cs="Times New Roman"/>
          <w:sz w:val="26"/>
          <w:szCs w:val="26"/>
        </w:rPr>
        <w:t xml:space="preserve">включенного в Реестр, </w:t>
      </w:r>
      <w:r w:rsidRPr="006D3E92">
        <w:rPr>
          <w:rFonts w:ascii="Times New Roman" w:hAnsi="Times New Roman" w:cs="Times New Roman"/>
          <w:sz w:val="26"/>
          <w:szCs w:val="26"/>
        </w:rPr>
        <w:t xml:space="preserve">выявленного объекта культурного наследия, согласованной соответствующим органом охраны объектов культурного наследия, указанным в </w:t>
      </w:r>
      <w:hyperlink r:id="rId10" w:history="1">
        <w:r w:rsidRPr="006D3E92">
          <w:rPr>
            <w:rFonts w:ascii="Times New Roman" w:hAnsi="Times New Roman" w:cs="Times New Roman"/>
            <w:sz w:val="26"/>
            <w:szCs w:val="26"/>
          </w:rPr>
          <w:t>пункте 4.3 настоящего Положения</w:t>
        </w:r>
      </w:hyperlink>
      <w:r w:rsidRPr="006D3E92">
        <w:rPr>
          <w:rFonts w:ascii="Times New Roman" w:hAnsi="Times New Roman" w:cs="Times New Roman"/>
          <w:sz w:val="26"/>
          <w:szCs w:val="26"/>
        </w:rPr>
        <w:t>, а также 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 xml:space="preserve">В случае, если при проведении работ по сохранению объекта культурного наследия, включенного в Реестр, выявленного объекта культурного наследия затрагиваются конструктивные и другие характеристики надежности и безопасности объекта, указанные работы проводятся также 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</w:t>
      </w:r>
      <w:hyperlink r:id="rId11" w:history="1">
        <w:r w:rsidRPr="006D3E92">
          <w:rPr>
            <w:szCs w:val="26"/>
          </w:rPr>
          <w:t>кодекса</w:t>
        </w:r>
      </w:hyperlink>
      <w:r w:rsidRPr="006D3E92">
        <w:rPr>
          <w:szCs w:val="26"/>
        </w:rPr>
        <w:t xml:space="preserve"> Российской Федерации,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Прием документов, необходимых для получения задания и разрешения на проведение работ по сохранению объекта культурного наследия, включенного в Реестр, или выявленного объекта культурного наследия, и выдача задания и разрешения на проведение работ по сохранению объекта культурного наследия, включенного в Реестр,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lastRenderedPageBreak/>
        <w:t>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порядке, предусмотренном настоящим пунктом</w:t>
      </w:r>
      <w:r>
        <w:rPr>
          <w:szCs w:val="26"/>
        </w:rPr>
        <w:t>.</w:t>
      </w:r>
      <w:r w:rsidRPr="006D3E92">
        <w:rPr>
          <w:szCs w:val="26"/>
        </w:rPr>
        <w:t>».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1.</w:t>
      </w:r>
      <w:r>
        <w:rPr>
          <w:szCs w:val="26"/>
        </w:rPr>
        <w:t>7</w:t>
      </w:r>
      <w:r w:rsidRPr="006D3E92">
        <w:rPr>
          <w:szCs w:val="26"/>
        </w:rPr>
        <w:t>. Пункт 4.3 Положения изложить в следующей редакции: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 xml:space="preserve">«4.3. Выдача задания на проведение работ по сохранению объекта культурного наследия, включенного в Реестр, выявленного объекта культурного наследия, разрешения на проведение работ по сохранению объекта культурного наследия, включенного в Реестр, выявленного объекта культурного наследия, согласование проектной документации на проведение работ по сохранению объекта культурного наследия согласно Федеральному закону от 25.06.2002 </w:t>
      </w:r>
      <w:r w:rsidR="009D62C2">
        <w:rPr>
          <w:szCs w:val="26"/>
        </w:rPr>
        <w:t xml:space="preserve">      </w:t>
      </w:r>
      <w:r w:rsidRPr="006D3E92">
        <w:rPr>
          <w:szCs w:val="26"/>
        </w:rPr>
        <w:t>№ 73-ФЗ «Об объектах культурного наследия (памятниках истории и культуры) народов Российской Федерации» осуществляются: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- в отношении объектов культурного наследия регионального значения</w:t>
      </w:r>
      <w:r>
        <w:rPr>
          <w:szCs w:val="26"/>
        </w:rPr>
        <w:t xml:space="preserve">, выявленных объектов культурного наследия </w:t>
      </w:r>
      <w:r w:rsidRPr="006D3E92">
        <w:rPr>
          <w:szCs w:val="26"/>
        </w:rPr>
        <w:t xml:space="preserve">-  региональным органом охраны объектов культурного наследия; 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- в отношении объектов культурного наследия местного (муниципального) значения - муниципальным органом охраны объектов культурного наследия.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Задание на проведение работ по сохранению объекта культурного наследия,  включенного в Реестр, выявленного объекта культурного наследия составляется с учетом мнения собственника или иного законного владельца объекта культурного наследия, выявленного объекта культурного наследия.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Форма выдачи задания, разрешения на проведение работ по сохранению объекта культурного наследия, включенного в Реестр, выявленного объекта культурного наследия, порядок выдачи указанных документов, подготовки и согласования проектной документации, необходимой для проведения работ по сохранению данного объекта, устанавливаются федеральным органом охраны объектов культурного наследия.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 xml:space="preserve">Порядок подготовки и согласования проектной документации на работы по сохранению объекта культурного наследия, включенного в Реестр, выявленного объекта культурного наследия, при которых затрагиваются конструктивные и другие характеристики надежности и безопасности объекта культурного наследия, порядок утверждения формы разрешения и выдачи разрешения на проведение работ, при которых затрагиваются конструктивные и другие характеристики надежности и безопасности объекта культурного наследия, определяются Градостроительным </w:t>
      </w:r>
      <w:hyperlink r:id="rId12" w:history="1">
        <w:r w:rsidRPr="006D3E92">
          <w:rPr>
            <w:szCs w:val="26"/>
          </w:rPr>
          <w:t>кодексом</w:t>
        </w:r>
      </w:hyperlink>
      <w:r w:rsidRPr="006D3E92">
        <w:rPr>
          <w:szCs w:val="26"/>
        </w:rPr>
        <w:t xml:space="preserve"> Российской Федерации.».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1.</w:t>
      </w:r>
      <w:r>
        <w:rPr>
          <w:szCs w:val="26"/>
        </w:rPr>
        <w:t>8</w:t>
      </w:r>
      <w:r w:rsidRPr="006D3E92">
        <w:rPr>
          <w:szCs w:val="26"/>
        </w:rPr>
        <w:t>. Пункт 4.4 Положения изложить в следующей редакции:</w:t>
      </w:r>
    </w:p>
    <w:p w:rsidR="002A0EF6" w:rsidRPr="006D3E92" w:rsidRDefault="002A0EF6" w:rsidP="002A0E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E92">
        <w:rPr>
          <w:rFonts w:ascii="Times New Roman" w:hAnsi="Times New Roman" w:cs="Times New Roman"/>
          <w:sz w:val="26"/>
          <w:szCs w:val="26"/>
        </w:rPr>
        <w:t>«4.4. К проведению работ по сохранению объекта культурного наследия, включенного в Реестр, выявленного объекта культурного наследия согласно Федеральному закону от 25.06.2002 № 73-ФЗ «Об объектах культурного наследия (памятниках истории и культуры) народов Российской Федерации» допускаются юридические лица и 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 в соответствии с законодательством Российской Федерации.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 xml:space="preserve">Проведение работ по сохранению объекта культурного наследия, при которых затрагиваются конструктивные и другие характеристики надежности и </w:t>
      </w:r>
      <w:r w:rsidRPr="006D3E92">
        <w:rPr>
          <w:szCs w:val="26"/>
        </w:rPr>
        <w:lastRenderedPageBreak/>
        <w:t xml:space="preserve">безопасности объекта, осуществляется в соответствии с требованиями Градостроительного </w:t>
      </w:r>
      <w:hyperlink r:id="rId13" w:history="1">
        <w:r w:rsidRPr="006D3E92">
          <w:rPr>
            <w:szCs w:val="26"/>
          </w:rPr>
          <w:t>кодекса</w:t>
        </w:r>
      </w:hyperlink>
      <w:r w:rsidRPr="006D3E92">
        <w:rPr>
          <w:szCs w:val="26"/>
        </w:rPr>
        <w:t xml:space="preserve"> Российской Федерации.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Работы по консервации и реставрации объектов культурного наследия, включенных в Реестр, выявленных объектов культурного наследия проводятся физическими лицами, аттестованными федеральным органом охраны объектов культурного наследия в установленном им порядке, состоящими в трудовых отношениях с юридическими лицами или индивидуальными предпринимателями, имеющими лицензию на осуществление деятельности по сохранению объектов культурного наследия (памятников истории и культуры) народов Российской Федерации, а также физическими лицами, аттестованными федеральным органом охраны объектов культурного наследия в установленном им порядке, являющимися индивидуальными предпринимателями, имеющими лицензию на осуществление деятельности по сохранению объектов культурного наследия (памятников истории и культуры) народов Российской Федерации.».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1.</w:t>
      </w:r>
      <w:r>
        <w:rPr>
          <w:szCs w:val="26"/>
        </w:rPr>
        <w:t>9</w:t>
      </w:r>
      <w:r w:rsidRPr="006D3E92">
        <w:rPr>
          <w:szCs w:val="26"/>
        </w:rPr>
        <w:t>. Пункт 4.5 Положения изложить в следующей редакции: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 xml:space="preserve">«4.5. Запрещается проводить работы по сохранению объекта культурного наследия регионального и местного (муниципального) значения, </w:t>
      </w:r>
      <w:r>
        <w:rPr>
          <w:szCs w:val="26"/>
        </w:rPr>
        <w:t xml:space="preserve">включенных в Реестр, </w:t>
      </w:r>
      <w:r w:rsidRPr="006D3E92">
        <w:rPr>
          <w:szCs w:val="26"/>
        </w:rPr>
        <w:t xml:space="preserve">выявленных объектов без соответствующих задания и разрешения на проведение работ по сохранению объекта культурного наследия регионального значения и местного (муниципального) значения, </w:t>
      </w:r>
      <w:r>
        <w:rPr>
          <w:szCs w:val="26"/>
        </w:rPr>
        <w:t xml:space="preserve">включенных в Реестр, </w:t>
      </w:r>
      <w:r w:rsidRPr="006D3E92">
        <w:rPr>
          <w:szCs w:val="26"/>
        </w:rPr>
        <w:t xml:space="preserve">выявленных объектов, выданных в соответствии с пунктом 4.3 настоящего Положения, а также без проектной документации либо в </w:t>
      </w:r>
      <w:r>
        <w:rPr>
          <w:szCs w:val="26"/>
        </w:rPr>
        <w:t xml:space="preserve">нарушение </w:t>
      </w:r>
      <w:r w:rsidRPr="006D3E92">
        <w:rPr>
          <w:szCs w:val="26"/>
        </w:rPr>
        <w:t>документаци</w:t>
      </w:r>
      <w:r>
        <w:rPr>
          <w:szCs w:val="26"/>
        </w:rPr>
        <w:t>и</w:t>
      </w:r>
      <w:r w:rsidRPr="006D3E92">
        <w:rPr>
          <w:szCs w:val="26"/>
        </w:rPr>
        <w:t>, согласованной в соответствии с пунктом 4.3 настоящего Положения.».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1.</w:t>
      </w:r>
      <w:r>
        <w:rPr>
          <w:szCs w:val="26"/>
        </w:rPr>
        <w:t>10</w:t>
      </w:r>
      <w:r w:rsidRPr="006D3E92">
        <w:rPr>
          <w:szCs w:val="26"/>
        </w:rPr>
        <w:t>. Пункт 4.6 Положения изложить в следующей редакции:</w:t>
      </w:r>
    </w:p>
    <w:p w:rsidR="002A0EF6" w:rsidRPr="006D3E92" w:rsidRDefault="002A0EF6" w:rsidP="002A0E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E92">
        <w:rPr>
          <w:rFonts w:ascii="Times New Roman" w:hAnsi="Times New Roman" w:cs="Times New Roman"/>
          <w:sz w:val="26"/>
          <w:szCs w:val="26"/>
        </w:rPr>
        <w:t xml:space="preserve">«4.6. Применительно к территории объектов культурного наследия и их зон охраны градостроительные регламенты, включаемые в </w:t>
      </w:r>
      <w:hyperlink r:id="rId14" w:history="1">
        <w:r w:rsidRPr="006D3E92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D3E92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муниципального образования город Норильск, устанавливаются с учетом требований, предусмотренных градостроительным законодательством и Федеральным </w:t>
      </w:r>
      <w:hyperlink r:id="rId15" w:history="1">
        <w:r w:rsidRPr="006D3E9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D3E92">
        <w:rPr>
          <w:rFonts w:ascii="Times New Roman" w:hAnsi="Times New Roman" w:cs="Times New Roman"/>
          <w:sz w:val="26"/>
          <w:szCs w:val="26"/>
        </w:rPr>
        <w:t xml:space="preserve"> от 25.06.2002 № 73-ФЗ «Об объектах культурного наследия (памятниках истории и культуры) народов Российской Федерации».».</w:t>
      </w:r>
    </w:p>
    <w:p w:rsidR="002A0EF6" w:rsidRPr="006D3E92" w:rsidRDefault="002A0EF6" w:rsidP="002A0EF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3E92">
        <w:rPr>
          <w:szCs w:val="26"/>
        </w:rPr>
        <w:t>1.1</w:t>
      </w:r>
      <w:r>
        <w:rPr>
          <w:szCs w:val="26"/>
        </w:rPr>
        <w:t>1</w:t>
      </w:r>
      <w:r w:rsidRPr="006D3E92">
        <w:rPr>
          <w:szCs w:val="26"/>
        </w:rPr>
        <w:t>. В пункте 5.6 Положения слова «оформляется Администрацией города Норильска» заменить словами «утверждается актом регионального органа охраны объектов культурного наследия».</w:t>
      </w:r>
    </w:p>
    <w:p w:rsidR="003A0519" w:rsidRDefault="002A0EF6" w:rsidP="009B399F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2</w:t>
      </w:r>
      <w:r w:rsidR="003A0519">
        <w:rPr>
          <w:szCs w:val="26"/>
        </w:rPr>
        <w:t xml:space="preserve">. Контроль исполнения решения возложить на председателя комиссии Городского Совета </w:t>
      </w:r>
      <w:r w:rsidR="00C9454E">
        <w:rPr>
          <w:szCs w:val="26"/>
        </w:rPr>
        <w:t xml:space="preserve">по </w:t>
      </w:r>
      <w:r w:rsidR="009B399F">
        <w:rPr>
          <w:szCs w:val="26"/>
        </w:rPr>
        <w:t>социальной политике Бондаря В.В.</w:t>
      </w:r>
    </w:p>
    <w:p w:rsidR="002A0EF6" w:rsidRPr="006D3E92" w:rsidRDefault="002A0EF6" w:rsidP="002A0EF6">
      <w:pPr>
        <w:pStyle w:val="ConsPlusNormal"/>
        <w:ind w:firstLine="709"/>
        <w:jc w:val="both"/>
        <w:rPr>
          <w:sz w:val="26"/>
          <w:szCs w:val="26"/>
        </w:rPr>
      </w:pPr>
      <w:r w:rsidRPr="006D3E92">
        <w:rPr>
          <w:rFonts w:ascii="Times New Roman" w:hAnsi="Times New Roman" w:cs="Times New Roman"/>
          <w:sz w:val="26"/>
          <w:szCs w:val="26"/>
        </w:rPr>
        <w:t xml:space="preserve">3. </w:t>
      </w:r>
      <w:r w:rsidRPr="006D3E92">
        <w:rPr>
          <w:rFonts w:ascii="Times New Roman" w:hAnsi="Times New Roman" w:cs="Times New Roman"/>
          <w:sz w:val="26"/>
          <w:szCs w:val="26"/>
          <w:lang w:bidi="bo-CN"/>
        </w:rPr>
        <w:t>Решение вступает в силу через десять дней со дня опубликования в газете «Заполярная правда» и распространяет действие на правоотношения, возникшие с 22.01.2015.</w:t>
      </w:r>
    </w:p>
    <w:p w:rsidR="00971091" w:rsidRDefault="00971091" w:rsidP="003A4E64">
      <w:pPr>
        <w:ind w:right="-285" w:firstLine="708"/>
        <w:jc w:val="both"/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8629F1">
      <w:footerReference w:type="default" r:id="rId16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9B" w:rsidRDefault="0044179B" w:rsidP="00171B74">
      <w:r>
        <w:separator/>
      </w:r>
    </w:p>
  </w:endnote>
  <w:endnote w:type="continuationSeparator" w:id="1">
    <w:p w:rsidR="0044179B" w:rsidRDefault="0044179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C31AB3">
        <w:pPr>
          <w:pStyle w:val="af1"/>
          <w:jc w:val="center"/>
        </w:pPr>
        <w:fldSimple w:instr=" PAGE   \* MERGEFORMAT ">
          <w:r w:rsidR="009D62C2">
            <w:rPr>
              <w:noProof/>
            </w:rPr>
            <w:t>4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9B" w:rsidRDefault="0044179B" w:rsidP="00171B74">
      <w:r>
        <w:separator/>
      </w:r>
    </w:p>
  </w:footnote>
  <w:footnote w:type="continuationSeparator" w:id="1">
    <w:p w:rsidR="0044179B" w:rsidRDefault="0044179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5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41B6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0EF6"/>
    <w:rsid w:val="002A2567"/>
    <w:rsid w:val="002A3668"/>
    <w:rsid w:val="002A5163"/>
    <w:rsid w:val="002A7964"/>
    <w:rsid w:val="002C5197"/>
    <w:rsid w:val="002D0021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D3663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27187"/>
    <w:rsid w:val="00435E14"/>
    <w:rsid w:val="00440544"/>
    <w:rsid w:val="0044179B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2FE9"/>
    <w:rsid w:val="008A3FE9"/>
    <w:rsid w:val="008B4FE1"/>
    <w:rsid w:val="008B60B4"/>
    <w:rsid w:val="008C18D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98D"/>
    <w:rsid w:val="00994AB0"/>
    <w:rsid w:val="00997771"/>
    <w:rsid w:val="009B399F"/>
    <w:rsid w:val="009C0EA5"/>
    <w:rsid w:val="009D0C52"/>
    <w:rsid w:val="009D1F47"/>
    <w:rsid w:val="009D383A"/>
    <w:rsid w:val="009D3CEF"/>
    <w:rsid w:val="009D62C2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1AB3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E5923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074C0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F141B3EDA237B23B968B1D3E5C737E788A7849C2FE73DE93E33B053E3lAu2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BAD96CED41D3CA1D39F076DEF26DB4E78C49168FEEA60CFB49753ADD7BeC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C7E3CF8CC510E04903B11FC9EEC1B7C4B69C6FA129F941BA75ECD8F2s7o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70661AE532ADD28867265EF802BAFD17F1B3E2D3C1B8B499029E3FA2R3FBD" TargetMode="External"/><Relationship Id="rId10" Type="http://schemas.openxmlformats.org/officeDocument/2006/relationships/hyperlink" Target="consultantplus://offline/ref=8AC7E3CF8CC510E04903B11FC9EEC1B7C4B79E64A12CF941BA75ECD8F27A50007A5B743438sDo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C7E3CF8CC510E04903B11FC9EEC1B7C4B79E64A12CF941BA75ECD8F27A50007A5B743438sDoDC" TargetMode="External"/><Relationship Id="rId14" Type="http://schemas.openxmlformats.org/officeDocument/2006/relationships/hyperlink" Target="consultantplus://offline/ref=D0782257BC50AE43971355F8DF9BEC8B81EA5453914E650998F488E3836D1B90BC15368DDD4BA0193689BCo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2015-06-18T04:35:00Z</cp:lastPrinted>
  <dcterms:created xsi:type="dcterms:W3CDTF">2015-06-16T09:13:00Z</dcterms:created>
  <dcterms:modified xsi:type="dcterms:W3CDTF">2015-06-18T04:36:00Z</dcterms:modified>
</cp:coreProperties>
</file>