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D1234" w14:textId="77777777" w:rsidR="00CF5FB4" w:rsidRPr="00CF5FB4" w:rsidRDefault="00CF5FB4" w:rsidP="00CF5FB4">
      <w:pPr>
        <w:tabs>
          <w:tab w:val="left" w:pos="4308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noProof/>
          <w:sz w:val="22"/>
          <w:szCs w:val="22"/>
        </w:rPr>
        <w:drawing>
          <wp:inline distT="0" distB="0" distL="0" distR="0" wp14:anchorId="3F760B55" wp14:editId="2E9D92F2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E05DA2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ascii="Calibri" w:eastAsia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1B2A4C" wp14:editId="2332A464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07D43" w14:textId="77777777" w:rsidR="00CF5FB4" w:rsidRPr="00CB6E4B" w:rsidRDefault="00CF5FB4" w:rsidP="00CF5F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E1B2A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14:paraId="44707D43" w14:textId="77777777" w:rsidR="00CF5FB4" w:rsidRPr="00CB6E4B" w:rsidRDefault="00CF5FB4" w:rsidP="00CF5FB4"/>
                  </w:txbxContent>
                </v:textbox>
                <w10:anchorlock/>
              </v:shape>
            </w:pict>
          </mc:Fallback>
        </mc:AlternateContent>
      </w:r>
      <w:r w:rsidRPr="00CF5FB4">
        <w:rPr>
          <w:rFonts w:eastAsia="Calibri"/>
          <w:color w:val="000000"/>
          <w:sz w:val="26"/>
          <w:szCs w:val="26"/>
          <w:lang w:eastAsia="en-US"/>
        </w:rPr>
        <w:t>АДМИНИСТРАЦИЯ ГОРОДА НОРИЛЬСКА</w:t>
      </w:r>
    </w:p>
    <w:p w14:paraId="2674FCB9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color w:val="000000"/>
          <w:sz w:val="26"/>
          <w:szCs w:val="26"/>
          <w:lang w:eastAsia="en-US"/>
        </w:rPr>
        <w:t>КРАСНОЯРСКОГО КРАЯ</w:t>
      </w:r>
    </w:p>
    <w:p w14:paraId="71101C1F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</w:p>
    <w:p w14:paraId="1213C614" w14:textId="77777777" w:rsidR="00CF5FB4" w:rsidRPr="00CF5FB4" w:rsidRDefault="00CF5FB4" w:rsidP="00CF5FB4">
      <w:pPr>
        <w:tabs>
          <w:tab w:val="center" w:pos="4677"/>
          <w:tab w:val="right" w:pos="9355"/>
        </w:tabs>
        <w:spacing w:line="276" w:lineRule="auto"/>
        <w:jc w:val="center"/>
        <w:outlineLvl w:val="0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F5FB4">
        <w:rPr>
          <w:rFonts w:eastAsia="Calibri"/>
          <w:b/>
          <w:bCs/>
          <w:color w:val="000000"/>
          <w:sz w:val="28"/>
          <w:szCs w:val="28"/>
          <w:lang w:eastAsia="en-US"/>
        </w:rPr>
        <w:t>ПОСТАНОВЛЕНИЕ</w:t>
      </w:r>
    </w:p>
    <w:p w14:paraId="1BA2A7A3" w14:textId="77777777" w:rsidR="00CF5FB4" w:rsidRPr="00CF5FB4" w:rsidRDefault="00CF5FB4" w:rsidP="00CF5FB4">
      <w:pPr>
        <w:rPr>
          <w:sz w:val="26"/>
          <w:szCs w:val="26"/>
        </w:rPr>
      </w:pPr>
    </w:p>
    <w:p w14:paraId="4A05DECC" w14:textId="0188CFF5" w:rsidR="00CF5FB4" w:rsidRPr="00CF5FB4" w:rsidRDefault="00811901" w:rsidP="00CF5FB4">
      <w:pPr>
        <w:rPr>
          <w:sz w:val="26"/>
          <w:szCs w:val="26"/>
        </w:rPr>
      </w:pPr>
      <w:r>
        <w:rPr>
          <w:sz w:val="26"/>
          <w:szCs w:val="26"/>
        </w:rPr>
        <w:t>06.12.</w:t>
      </w:r>
      <w:r w:rsidR="00CF5FB4" w:rsidRPr="00CF5FB4">
        <w:rPr>
          <w:sz w:val="26"/>
          <w:szCs w:val="26"/>
        </w:rPr>
        <w:t>202</w:t>
      </w:r>
      <w:r w:rsidR="003736A6">
        <w:rPr>
          <w:sz w:val="26"/>
          <w:szCs w:val="26"/>
        </w:rPr>
        <w:t>2</w:t>
      </w:r>
      <w:r w:rsidR="00CF5FB4" w:rsidRPr="00CF5FB4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                     </w:t>
      </w:r>
      <w:r w:rsidR="00CF5FB4" w:rsidRPr="00CF5FB4">
        <w:rPr>
          <w:sz w:val="26"/>
          <w:szCs w:val="26"/>
        </w:rPr>
        <w:t xml:space="preserve">      г. Норильск   </w:t>
      </w:r>
      <w:r>
        <w:rPr>
          <w:sz w:val="26"/>
          <w:szCs w:val="26"/>
        </w:rPr>
        <w:t xml:space="preserve">                                           № 598</w:t>
      </w:r>
    </w:p>
    <w:p w14:paraId="5E4115FE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01F5A1F8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475361C3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О внесении изменений в постановление </w:t>
      </w:r>
    </w:p>
    <w:p w14:paraId="64DA584C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Администрации города Норильска от 07.12.2016 № 588 </w:t>
      </w:r>
    </w:p>
    <w:p w14:paraId="277A4004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F69C38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6AD3BDBF" w14:textId="77777777" w:rsidR="00CF5FB4" w:rsidRPr="00CF5FB4" w:rsidRDefault="00CF5FB4" w:rsidP="00CF5FB4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CF5FB4">
        <w:rPr>
          <w:sz w:val="26"/>
          <w:szCs w:val="26"/>
        </w:rPr>
        <w:t>В соответствии со статьей 179 Бюджетного кодекса Российской Федерации, ПОСТАНОВЛЯЮ:</w:t>
      </w:r>
    </w:p>
    <w:p w14:paraId="58234B6F" w14:textId="77777777" w:rsidR="00CF5FB4" w:rsidRPr="00CF5FB4" w:rsidRDefault="00CF5FB4" w:rsidP="00CF5FB4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14:paraId="1F2256A2" w14:textId="21C73325" w:rsidR="00EE66F3" w:rsidRDefault="00EE66F3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>
        <w:rPr>
          <w:rFonts w:eastAsiaTheme="minorHAnsi"/>
          <w:sz w:val="26"/>
          <w:szCs w:val="26"/>
          <w:lang w:eastAsia="en-US"/>
        </w:rPr>
        <w:t xml:space="preserve"> Внести в </w:t>
      </w:r>
      <w:r w:rsidR="003A4E5D">
        <w:rPr>
          <w:rFonts w:eastAsiaTheme="minorHAnsi"/>
          <w:sz w:val="26"/>
          <w:szCs w:val="26"/>
          <w:lang w:eastAsia="en-US"/>
        </w:rPr>
        <w:t>п</w:t>
      </w:r>
      <w:r w:rsidRPr="00EE66F3">
        <w:rPr>
          <w:rFonts w:eastAsiaTheme="minorHAnsi"/>
          <w:sz w:val="26"/>
          <w:szCs w:val="26"/>
          <w:lang w:eastAsia="en-US"/>
        </w:rPr>
        <w:t xml:space="preserve">остановление </w:t>
      </w:r>
      <w:r>
        <w:rPr>
          <w:rFonts w:eastAsiaTheme="minorHAnsi"/>
          <w:sz w:val="26"/>
          <w:szCs w:val="26"/>
          <w:lang w:eastAsia="en-US"/>
        </w:rPr>
        <w:t>Администрации города Норильска от 07.12.2019 №</w:t>
      </w:r>
      <w:r w:rsidR="003A4E5D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588 «Об утверждении муниципальной программы «Управление муниципальным имуществом» (далее - Постановление) следующее изменение:</w:t>
      </w:r>
    </w:p>
    <w:p w14:paraId="3EE7F5F8" w14:textId="4C823278" w:rsidR="00EE66F3" w:rsidRPr="00EE66F3" w:rsidRDefault="00EE66F3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CF5FB4" w:rsidRPr="00CF5FB4">
        <w:rPr>
          <w:sz w:val="26"/>
          <w:szCs w:val="26"/>
        </w:rPr>
        <w:t xml:space="preserve">1. </w:t>
      </w:r>
      <w:r>
        <w:rPr>
          <w:rFonts w:eastAsiaTheme="minorHAnsi"/>
          <w:sz w:val="26"/>
          <w:szCs w:val="26"/>
          <w:lang w:eastAsia="en-US"/>
        </w:rPr>
        <w:t xml:space="preserve">Муниципальную </w:t>
      </w:r>
      <w:r w:rsidRPr="00EE66F3">
        <w:rPr>
          <w:rFonts w:eastAsiaTheme="minorHAnsi"/>
          <w:sz w:val="26"/>
          <w:szCs w:val="26"/>
          <w:lang w:eastAsia="en-US"/>
        </w:rPr>
        <w:t>программу</w:t>
      </w:r>
      <w:r>
        <w:rPr>
          <w:rFonts w:eastAsiaTheme="minorHAnsi"/>
          <w:sz w:val="26"/>
          <w:szCs w:val="26"/>
          <w:lang w:eastAsia="en-US"/>
        </w:rPr>
        <w:t xml:space="preserve"> «</w:t>
      </w:r>
      <w:r w:rsidRPr="00EE66F3">
        <w:rPr>
          <w:rFonts w:eastAsiaTheme="minorHAnsi"/>
          <w:sz w:val="26"/>
          <w:szCs w:val="26"/>
          <w:lang w:eastAsia="en-US"/>
        </w:rPr>
        <w:t>Управление муниципальным имуществом</w:t>
      </w:r>
      <w:r>
        <w:rPr>
          <w:rFonts w:eastAsiaTheme="minorHAnsi"/>
          <w:sz w:val="26"/>
          <w:szCs w:val="26"/>
          <w:lang w:eastAsia="en-US"/>
        </w:rPr>
        <w:t>»</w:t>
      </w:r>
      <w:r w:rsidRPr="00EE66F3">
        <w:rPr>
          <w:rFonts w:eastAsiaTheme="minorHAnsi"/>
          <w:sz w:val="26"/>
          <w:szCs w:val="26"/>
          <w:lang w:eastAsia="en-US"/>
        </w:rPr>
        <w:t>, утвержденную Постановлением, изложить в редакции со</w:t>
      </w:r>
      <w:r w:rsidR="003A4E5D">
        <w:rPr>
          <w:rFonts w:eastAsiaTheme="minorHAnsi"/>
          <w:sz w:val="26"/>
          <w:szCs w:val="26"/>
          <w:lang w:eastAsia="en-US"/>
        </w:rPr>
        <w:t>гласно приложению к настоящему п</w:t>
      </w:r>
      <w:r w:rsidRPr="00EE66F3">
        <w:rPr>
          <w:rFonts w:eastAsiaTheme="minorHAnsi"/>
          <w:sz w:val="26"/>
          <w:szCs w:val="26"/>
          <w:lang w:eastAsia="en-US"/>
        </w:rPr>
        <w:t>остановлению.</w:t>
      </w:r>
    </w:p>
    <w:p w14:paraId="103F9E27" w14:textId="08BE8F3D" w:rsidR="00CF5FB4" w:rsidRPr="00CF5FB4" w:rsidRDefault="00CF5FB4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2. Опубл</w:t>
      </w:r>
      <w:r w:rsidR="003A4E5D">
        <w:rPr>
          <w:sz w:val="26"/>
          <w:szCs w:val="26"/>
        </w:rPr>
        <w:t>иковать настоящее п</w:t>
      </w:r>
      <w:r w:rsidRPr="00CF5FB4">
        <w:rPr>
          <w:sz w:val="26"/>
          <w:szCs w:val="26"/>
        </w:rPr>
        <w:t xml:space="preserve">остановление в газете </w:t>
      </w:r>
      <w:r w:rsidR="00500E55">
        <w:rPr>
          <w:sz w:val="26"/>
          <w:szCs w:val="26"/>
        </w:rPr>
        <w:t>«</w:t>
      </w:r>
      <w:r w:rsidRPr="00CF5FB4">
        <w:rPr>
          <w:sz w:val="26"/>
          <w:szCs w:val="26"/>
        </w:rPr>
        <w:t>Заполярная правда</w:t>
      </w:r>
      <w:r w:rsidR="00500E55">
        <w:rPr>
          <w:sz w:val="26"/>
          <w:szCs w:val="26"/>
        </w:rPr>
        <w:t>»</w:t>
      </w:r>
      <w:r w:rsidRPr="00CF5FB4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73A2F024" w14:textId="714EBCEE" w:rsidR="00CF5FB4" w:rsidRPr="00CF5FB4" w:rsidRDefault="003A4E5D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</w:t>
      </w:r>
      <w:r w:rsidR="00CF5FB4" w:rsidRPr="00CF5FB4">
        <w:rPr>
          <w:sz w:val="26"/>
          <w:szCs w:val="26"/>
        </w:rPr>
        <w:t>остановление вступает в силу с 01.01.202</w:t>
      </w:r>
      <w:r w:rsidR="00FC7BDA">
        <w:rPr>
          <w:sz w:val="26"/>
          <w:szCs w:val="26"/>
        </w:rPr>
        <w:t>3</w:t>
      </w:r>
      <w:r w:rsidR="00CF5FB4" w:rsidRPr="00CF5FB4">
        <w:rPr>
          <w:sz w:val="26"/>
          <w:szCs w:val="26"/>
        </w:rPr>
        <w:t>.</w:t>
      </w:r>
    </w:p>
    <w:p w14:paraId="4CE39B33" w14:textId="77777777" w:rsidR="00CF5FB4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A1128FD" w14:textId="77777777" w:rsidR="003A4E5D" w:rsidRPr="00CF5FB4" w:rsidRDefault="003A4E5D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2C5D2C3" w14:textId="77777777" w:rsidR="00CF5FB4" w:rsidRPr="00CF5FB4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0A335783" w14:textId="3A892AD9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  <w:r w:rsidRPr="00CF5FB4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CF5FB4">
        <w:rPr>
          <w:sz w:val="26"/>
          <w:szCs w:val="26"/>
        </w:rPr>
        <w:t xml:space="preserve"> </w:t>
      </w:r>
      <w:r w:rsidR="00B24210">
        <w:rPr>
          <w:sz w:val="26"/>
          <w:szCs w:val="26"/>
        </w:rPr>
        <w:t>г</w:t>
      </w:r>
      <w:r w:rsidRPr="00CF5FB4">
        <w:rPr>
          <w:sz w:val="26"/>
          <w:szCs w:val="26"/>
        </w:rPr>
        <w:t>орода Норильска</w:t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>
        <w:rPr>
          <w:sz w:val="26"/>
          <w:szCs w:val="26"/>
        </w:rPr>
        <w:t xml:space="preserve">            Д.В. Карасев</w:t>
      </w:r>
    </w:p>
    <w:p w14:paraId="6EB0F9CE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166C3D0A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516E5D02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11F2EE4C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2FAC818C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07F2AA95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0386DDFD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67FEEDCD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39F5C8D6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25267AC8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5041179B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6C33840D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0F5DD266" w14:textId="77777777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1D5D4748" w14:textId="77777777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1E845FCA" w14:textId="77777777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575B7890" w14:textId="77777777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6B2CFE48" w14:textId="77777777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3824056B" w14:textId="789E917D" w:rsidR="00CF5FB4" w:rsidRPr="003736A6" w:rsidRDefault="00CF5FB4" w:rsidP="00CF5FB4">
      <w:pPr>
        <w:widowControl w:val="0"/>
        <w:autoSpaceDE w:val="0"/>
        <w:autoSpaceDN w:val="0"/>
      </w:pPr>
    </w:p>
    <w:p w14:paraId="58F0BE0D" w14:textId="76405E0C" w:rsidR="00CF5FB4" w:rsidRPr="003736A6" w:rsidRDefault="00CF5FB4" w:rsidP="00CF5FB4">
      <w:pPr>
        <w:widowControl w:val="0"/>
        <w:autoSpaceDE w:val="0"/>
        <w:autoSpaceDN w:val="0"/>
      </w:pPr>
    </w:p>
    <w:p w14:paraId="6816B7A1" w14:textId="1E64DE7C" w:rsidR="00EE66F3" w:rsidRPr="00EE66F3" w:rsidRDefault="00EE66F3" w:rsidP="00811901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14:paraId="4A8F7D92" w14:textId="1EB7F2B9" w:rsidR="00EE66F3" w:rsidRPr="00EE66F3" w:rsidRDefault="003A4E5D" w:rsidP="00811901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="00EE66F3" w:rsidRPr="00EE66F3">
        <w:rPr>
          <w:rFonts w:ascii="Times New Roman" w:hAnsi="Times New Roman" w:cs="Times New Roman"/>
          <w:sz w:val="26"/>
          <w:szCs w:val="26"/>
        </w:rPr>
        <w:t>остановлению</w:t>
      </w:r>
    </w:p>
    <w:p w14:paraId="7DD11AF5" w14:textId="11E7551D" w:rsidR="00EE66F3" w:rsidRPr="00EE66F3" w:rsidRDefault="00EE66F3" w:rsidP="00811901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 w:rsidRPr="00EE66F3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089A514F" w14:textId="2585683A" w:rsidR="00EE66F3" w:rsidRDefault="00811901" w:rsidP="00811901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т 06.12.2022 № 598</w:t>
      </w:r>
    </w:p>
    <w:p w14:paraId="232DE87E" w14:textId="77777777" w:rsidR="00EE66F3" w:rsidRDefault="00EE66F3" w:rsidP="00811901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</w:p>
    <w:p w14:paraId="08A2DE1E" w14:textId="5DC9980E" w:rsidR="00C84384" w:rsidRPr="00CF5FB4" w:rsidRDefault="00EE66F3" w:rsidP="00811901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УТВЕРЖДЕНА</w:t>
      </w:r>
    </w:p>
    <w:p w14:paraId="6B2FED21" w14:textId="75DC33A8" w:rsidR="00472CA4" w:rsidRPr="00CF5FB4" w:rsidRDefault="003A4E5D" w:rsidP="00811901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72CA4" w:rsidRPr="00CF5FB4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28A8E8BA" w14:textId="77777777" w:rsidR="00472CA4" w:rsidRPr="00CF5FB4" w:rsidRDefault="00472CA4" w:rsidP="0081190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72F4E409" w14:textId="7BB363B9" w:rsidR="00472CA4" w:rsidRPr="003A4E5D" w:rsidRDefault="00472CA4" w:rsidP="00811901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3A4E5D">
        <w:rPr>
          <w:rFonts w:ascii="Times New Roman" w:hAnsi="Times New Roman" w:cs="Times New Roman"/>
          <w:sz w:val="26"/>
          <w:szCs w:val="26"/>
        </w:rPr>
        <w:t xml:space="preserve">от </w:t>
      </w:r>
      <w:r w:rsidR="003A4E5D" w:rsidRPr="003A4E5D">
        <w:rPr>
          <w:rFonts w:ascii="Times New Roman" w:hAnsi="Times New Roman" w:cs="Times New Roman"/>
          <w:sz w:val="26"/>
          <w:szCs w:val="26"/>
        </w:rPr>
        <w:t>07.12.2016 № 588</w:t>
      </w:r>
    </w:p>
    <w:p w14:paraId="37DD1D83" w14:textId="77777777" w:rsidR="00472CA4" w:rsidRPr="00CF5FB4" w:rsidRDefault="00472CA4" w:rsidP="00EA070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8C20853" w14:textId="77777777" w:rsidR="00B7375E" w:rsidRPr="00CF5FB4" w:rsidRDefault="00B7375E" w:rsidP="00EA07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2"/>
      <w:bookmarkEnd w:id="1"/>
    </w:p>
    <w:p w14:paraId="06C63AE9" w14:textId="77777777" w:rsidR="006515D8" w:rsidRPr="00CF5FB4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bookmarkStart w:id="2" w:name="RANGE!A1:O30"/>
      <w:bookmarkEnd w:id="2"/>
      <w:r w:rsidRPr="00CF5FB4">
        <w:rPr>
          <w:rFonts w:eastAsiaTheme="minorHAnsi"/>
          <w:b/>
          <w:sz w:val="26"/>
          <w:szCs w:val="26"/>
          <w:lang w:eastAsia="en-US"/>
        </w:rPr>
        <w:t>МУНИЦИПАЛЬНАЯ ПРОГРАММА «УПРАВЛЕНИЕ МУНИЦИПАЛЬНЫМ ИМУЩЕСТВОМ»</w:t>
      </w:r>
    </w:p>
    <w:p w14:paraId="7DCEBF8D" w14:textId="77777777" w:rsidR="006515D8" w:rsidRPr="00CF5FB4" w:rsidRDefault="006515D8" w:rsidP="00EA070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F978C4A" w14:textId="77777777" w:rsidR="006515D8" w:rsidRPr="00CF5FB4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CF5FB4">
        <w:rPr>
          <w:b/>
          <w:sz w:val="26"/>
          <w:szCs w:val="26"/>
        </w:rPr>
        <w:t>1. ПАСПОРТ МУНИЦИПАЛЬНОЙ ПРОГРАММЫ</w:t>
      </w:r>
    </w:p>
    <w:p w14:paraId="73EDEDB0" w14:textId="77777777" w:rsidR="006515D8" w:rsidRPr="00CF5FB4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F5FB4">
        <w:rPr>
          <w:b/>
          <w:sz w:val="26"/>
          <w:szCs w:val="26"/>
        </w:rPr>
        <w:t>«УПРАВЛЕНИЕ МУНИЦИПАЛЬНЫМ ИМУЩЕСТВОМ»</w:t>
      </w:r>
    </w:p>
    <w:p w14:paraId="09C46E0E" w14:textId="77777777" w:rsidR="006515D8" w:rsidRPr="00CF5FB4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F5FB4">
        <w:rPr>
          <w:b/>
          <w:sz w:val="26"/>
          <w:szCs w:val="26"/>
        </w:rPr>
        <w:t xml:space="preserve">(ДАЛЕЕ - МП) </w:t>
      </w:r>
    </w:p>
    <w:p w14:paraId="4FBEBEF7" w14:textId="77777777" w:rsidR="006515D8" w:rsidRPr="00CF5FB4" w:rsidRDefault="006515D8" w:rsidP="00EA070A">
      <w:pPr>
        <w:widowControl w:val="0"/>
        <w:autoSpaceDE w:val="0"/>
        <w:autoSpaceDN w:val="0"/>
        <w:jc w:val="both"/>
        <w:rPr>
          <w:b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6515D8" w:rsidRPr="00CF5FB4" w14:paraId="6B487EAD" w14:textId="77777777" w:rsidTr="006515D8">
        <w:tc>
          <w:tcPr>
            <w:tcW w:w="2835" w:type="dxa"/>
          </w:tcPr>
          <w:p w14:paraId="63B0E631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Основание для разработки МП</w:t>
            </w:r>
          </w:p>
        </w:tc>
        <w:tc>
          <w:tcPr>
            <w:tcW w:w="6725" w:type="dxa"/>
          </w:tcPr>
          <w:p w14:paraId="147BC530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6515D8" w:rsidRPr="00CF5FB4" w14:paraId="3477E0C4" w14:textId="77777777" w:rsidTr="006515D8">
        <w:tc>
          <w:tcPr>
            <w:tcW w:w="2835" w:type="dxa"/>
          </w:tcPr>
          <w:p w14:paraId="5730B48C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Заказчик МП</w:t>
            </w:r>
          </w:p>
        </w:tc>
        <w:tc>
          <w:tcPr>
            <w:tcW w:w="6725" w:type="dxa"/>
          </w:tcPr>
          <w:p w14:paraId="028B48E3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6515D8" w:rsidRPr="00CF5FB4" w14:paraId="474936D1" w14:textId="77777777" w:rsidTr="006515D8">
        <w:tc>
          <w:tcPr>
            <w:tcW w:w="2835" w:type="dxa"/>
          </w:tcPr>
          <w:p w14:paraId="75F690CD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14:paraId="0F1DF1E6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Управление имущества Администрации города Норильска (далее - Управление имущества)</w:t>
            </w:r>
          </w:p>
          <w:p w14:paraId="0AD5CDEA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515D8" w:rsidRPr="00CF5FB4" w14:paraId="4E785E6C" w14:textId="77777777" w:rsidTr="006515D8">
        <w:tc>
          <w:tcPr>
            <w:tcW w:w="2835" w:type="dxa"/>
          </w:tcPr>
          <w:p w14:paraId="5EC8BB3A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Участники МП</w:t>
            </w:r>
          </w:p>
        </w:tc>
        <w:tc>
          <w:tcPr>
            <w:tcW w:w="6725" w:type="dxa"/>
          </w:tcPr>
          <w:p w14:paraId="55C38EF7" w14:textId="77777777" w:rsidR="006515D8" w:rsidRPr="007419A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419A4">
              <w:rPr>
                <w:sz w:val="26"/>
                <w:szCs w:val="26"/>
              </w:rPr>
              <w:t xml:space="preserve">муниципальное казенное учреждение «Управление земельных и имущественных отношений» </w:t>
            </w:r>
          </w:p>
          <w:p w14:paraId="4A506CFA" w14:textId="77777777" w:rsidR="006515D8" w:rsidRPr="007419A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419A4">
              <w:rPr>
                <w:sz w:val="26"/>
                <w:szCs w:val="26"/>
              </w:rPr>
              <w:t>(далее – МКУ УЗиИО);</w:t>
            </w:r>
          </w:p>
          <w:p w14:paraId="0A718518" w14:textId="3A896F79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Управление по градостроительству и землепользованию Админис</w:t>
            </w:r>
            <w:r w:rsidR="00240418">
              <w:rPr>
                <w:sz w:val="26"/>
                <w:szCs w:val="26"/>
              </w:rPr>
              <w:t>трации города Норильска (далее –</w:t>
            </w:r>
            <w:r w:rsidRPr="00CF5FB4">
              <w:rPr>
                <w:sz w:val="26"/>
                <w:szCs w:val="26"/>
              </w:rPr>
              <w:t xml:space="preserve"> Управление по градостроительству);</w:t>
            </w:r>
          </w:p>
          <w:p w14:paraId="400BAE21" w14:textId="77777777" w:rsidR="006515D8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муниципальное казенное учреждение «Управление жилищно-коммунального хозяйства» (далее – МКУ УЖКХ)</w:t>
            </w:r>
            <w:r w:rsidR="00850B26">
              <w:rPr>
                <w:sz w:val="26"/>
                <w:szCs w:val="26"/>
              </w:rPr>
              <w:t>;</w:t>
            </w:r>
          </w:p>
          <w:p w14:paraId="1B23FB9C" w14:textId="77777777" w:rsidR="00850B26" w:rsidRPr="00CF5FB4" w:rsidRDefault="00850B26" w:rsidP="00850B2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жилищного фонда </w:t>
            </w:r>
            <w:r w:rsidRPr="00CF5FB4">
              <w:rPr>
                <w:sz w:val="26"/>
                <w:szCs w:val="26"/>
              </w:rPr>
              <w:t>Администрации города Норильска</w:t>
            </w:r>
            <w:r>
              <w:rPr>
                <w:sz w:val="26"/>
                <w:szCs w:val="26"/>
              </w:rPr>
              <w:t xml:space="preserve"> (далее –</w:t>
            </w:r>
            <w:r w:rsidR="00BA2914">
              <w:rPr>
                <w:sz w:val="26"/>
                <w:szCs w:val="26"/>
              </w:rPr>
              <w:t xml:space="preserve"> Управление жилищного фонда</w:t>
            </w:r>
            <w:r>
              <w:rPr>
                <w:sz w:val="26"/>
                <w:szCs w:val="26"/>
              </w:rPr>
              <w:t>)</w:t>
            </w:r>
          </w:p>
        </w:tc>
      </w:tr>
      <w:tr w:rsidR="006515D8" w:rsidRPr="00CF5FB4" w14:paraId="23D0453A" w14:textId="77777777" w:rsidTr="006515D8">
        <w:tc>
          <w:tcPr>
            <w:tcW w:w="2835" w:type="dxa"/>
          </w:tcPr>
          <w:p w14:paraId="7ACB2B66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Цель МП</w:t>
            </w:r>
          </w:p>
        </w:tc>
        <w:tc>
          <w:tcPr>
            <w:tcW w:w="6725" w:type="dxa"/>
          </w:tcPr>
          <w:p w14:paraId="5F4CE3E9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6515D8" w:rsidRPr="00CF5FB4" w14:paraId="4AEEC2FD" w14:textId="77777777" w:rsidTr="006515D8">
        <w:tc>
          <w:tcPr>
            <w:tcW w:w="2835" w:type="dxa"/>
          </w:tcPr>
          <w:p w14:paraId="07FC84E9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Задачи МП</w:t>
            </w:r>
          </w:p>
        </w:tc>
        <w:tc>
          <w:tcPr>
            <w:tcW w:w="6725" w:type="dxa"/>
          </w:tcPr>
          <w:p w14:paraId="7D839304" w14:textId="41DCE147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1. Обеспечение полноты и достоверности учета муниципального имущества муниципаль</w:t>
            </w:r>
            <w:r w:rsidR="003C795D">
              <w:rPr>
                <w:sz w:val="26"/>
                <w:szCs w:val="26"/>
              </w:rPr>
              <w:t xml:space="preserve">ного образования город </w:t>
            </w:r>
            <w:r w:rsidR="003C795D" w:rsidRPr="000905B0">
              <w:rPr>
                <w:sz w:val="26"/>
                <w:szCs w:val="26"/>
              </w:rPr>
              <w:t>Норильск.</w:t>
            </w:r>
          </w:p>
          <w:p w14:paraId="3BABFF62" w14:textId="7F7B492F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 xml:space="preserve">2. Совершенствование системы управления и </w:t>
            </w:r>
            <w:r w:rsidRPr="000905B0">
              <w:rPr>
                <w:sz w:val="26"/>
                <w:szCs w:val="26"/>
              </w:rPr>
              <w:lastRenderedPageBreak/>
              <w:t>распоряжения муниципальным имуществом муниципального образования город Норильск</w:t>
            </w:r>
            <w:r w:rsidR="003C795D" w:rsidRPr="000905B0">
              <w:rPr>
                <w:sz w:val="26"/>
                <w:szCs w:val="26"/>
              </w:rPr>
              <w:t>.</w:t>
            </w:r>
          </w:p>
          <w:p w14:paraId="5071210D" w14:textId="7C1503BF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</w:t>
            </w:r>
            <w:r w:rsidR="003C795D" w:rsidRPr="000905B0">
              <w:rPr>
                <w:sz w:val="26"/>
                <w:szCs w:val="26"/>
              </w:rPr>
              <w:t>ного образования город Норильск.</w:t>
            </w:r>
          </w:p>
          <w:p w14:paraId="1F0DD062" w14:textId="500359AC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>4. Плата за содержание, находящихся в собственности муниципального образования город Норильск, пуст</w:t>
            </w:r>
            <w:r w:rsidR="003C795D" w:rsidRPr="000905B0">
              <w:rPr>
                <w:sz w:val="26"/>
                <w:szCs w:val="26"/>
              </w:rPr>
              <w:t>ующих жилых и нежилых помещений.</w:t>
            </w:r>
          </w:p>
          <w:p w14:paraId="6FFFFF37" w14:textId="2B9404D6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>5.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  <w:r w:rsidR="003C795D" w:rsidRPr="000905B0">
              <w:rPr>
                <w:sz w:val="26"/>
                <w:szCs w:val="26"/>
              </w:rPr>
              <w:t>.</w:t>
            </w:r>
          </w:p>
        </w:tc>
      </w:tr>
      <w:tr w:rsidR="006515D8" w:rsidRPr="00CF5FB4" w14:paraId="095F17CF" w14:textId="77777777" w:rsidTr="006515D8">
        <w:tc>
          <w:tcPr>
            <w:tcW w:w="2835" w:type="dxa"/>
          </w:tcPr>
          <w:p w14:paraId="44BB2DDD" w14:textId="7777777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F5FB4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 реализации МП</w:t>
            </w:r>
          </w:p>
        </w:tc>
        <w:tc>
          <w:tcPr>
            <w:tcW w:w="6725" w:type="dxa"/>
          </w:tcPr>
          <w:p w14:paraId="5BDB5BD6" w14:textId="4B48ACA3" w:rsidR="006515D8" w:rsidRPr="00CF5FB4" w:rsidRDefault="006977E9" w:rsidP="007C761D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2017 –</w:t>
            </w:r>
            <w:r w:rsidR="006515D8" w:rsidRPr="00CF5FB4">
              <w:rPr>
                <w:rFonts w:eastAsiaTheme="minorHAnsi"/>
                <w:sz w:val="26"/>
                <w:szCs w:val="26"/>
                <w:lang w:eastAsia="en-US"/>
              </w:rPr>
              <w:t xml:space="preserve"> 202</w:t>
            </w:r>
            <w:r w:rsidR="007C761D">
              <w:rPr>
                <w:rFonts w:eastAsiaTheme="minorHAnsi"/>
                <w:sz w:val="26"/>
                <w:szCs w:val="26"/>
                <w:lang w:eastAsia="en-US"/>
              </w:rPr>
              <w:t>5</w:t>
            </w:r>
            <w:r w:rsidR="006515D8" w:rsidRPr="00CF5FB4">
              <w:rPr>
                <w:rFonts w:eastAsiaTheme="minorHAnsi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6515D8" w:rsidRPr="00CF5FB4" w14:paraId="59E02339" w14:textId="77777777" w:rsidTr="006515D8">
        <w:tc>
          <w:tcPr>
            <w:tcW w:w="2835" w:type="dxa"/>
          </w:tcPr>
          <w:p w14:paraId="2021055E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14:paraId="429A4774" w14:textId="77777777" w:rsidR="006977E9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</w:p>
          <w:p w14:paraId="2DD79E39" w14:textId="33B3F586" w:rsidR="006515D8" w:rsidRPr="00CF5FB4" w:rsidRDefault="009D4EEF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743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>862,1</w:t>
            </w:r>
            <w:r w:rsidR="006515D8" w:rsidRPr="00CF5FB4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14:paraId="43DDB797" w14:textId="07E39DC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9D4EEF">
              <w:rPr>
                <w:rFonts w:eastAsia="Calibri"/>
                <w:sz w:val="26"/>
                <w:szCs w:val="26"/>
              </w:rPr>
              <w:t>2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 w:rsidR="009D4EEF">
              <w:rPr>
                <w:rFonts w:eastAsia="Calibri"/>
                <w:sz w:val="26"/>
                <w:szCs w:val="26"/>
              </w:rPr>
              <w:t>687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 w:rsidR="009D4EEF">
              <w:rPr>
                <w:rFonts w:eastAsia="Calibri"/>
                <w:sz w:val="26"/>
                <w:szCs w:val="26"/>
              </w:rPr>
              <w:t>081,7</w:t>
            </w:r>
            <w:r w:rsidRPr="00CF5FB4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14:paraId="2BD8EF41" w14:textId="7777777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3C5F4A75" w14:textId="1583F66D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2017 </w:t>
            </w:r>
            <w:r w:rsidR="00921BD7">
              <w:rPr>
                <w:rFonts w:eastAsia="Calibri"/>
                <w:sz w:val="26"/>
                <w:szCs w:val="26"/>
              </w:rPr>
              <w:t>– 2021 год</w:t>
            </w:r>
            <w:r w:rsidR="008C6299">
              <w:rPr>
                <w:rFonts w:eastAsia="Calibri"/>
                <w:sz w:val="26"/>
                <w:szCs w:val="26"/>
              </w:rPr>
              <w:t>ы</w:t>
            </w:r>
            <w:r w:rsidR="00921BD7">
              <w:rPr>
                <w:rFonts w:eastAsia="Calibri"/>
                <w:sz w:val="26"/>
                <w:szCs w:val="26"/>
              </w:rPr>
              <w:t xml:space="preserve"> – 1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 w:rsidR="00921BD7">
              <w:rPr>
                <w:rFonts w:eastAsia="Calibri"/>
                <w:sz w:val="26"/>
                <w:szCs w:val="26"/>
              </w:rPr>
              <w:t>530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 w:rsidR="00921BD7">
              <w:rPr>
                <w:rFonts w:eastAsia="Calibri"/>
                <w:sz w:val="26"/>
                <w:szCs w:val="26"/>
              </w:rPr>
              <w:t>059,6</w:t>
            </w:r>
            <w:r w:rsidRPr="00CF5FB4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14:paraId="2EB84D09" w14:textId="02917743" w:rsidR="006515D8" w:rsidRPr="00CF5FB4" w:rsidRDefault="006515D8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2022 год –</w:t>
            </w:r>
            <w:r w:rsidR="00510B20" w:rsidRPr="00CF5FB4">
              <w:rPr>
                <w:sz w:val="26"/>
                <w:szCs w:val="26"/>
              </w:rPr>
              <w:t xml:space="preserve"> </w:t>
            </w:r>
            <w:r w:rsidR="00921BD7">
              <w:rPr>
                <w:sz w:val="26"/>
                <w:szCs w:val="26"/>
              </w:rPr>
              <w:t>408</w:t>
            </w:r>
            <w:r w:rsidR="006977E9">
              <w:rPr>
                <w:sz w:val="26"/>
                <w:szCs w:val="26"/>
              </w:rPr>
              <w:t xml:space="preserve"> </w:t>
            </w:r>
            <w:r w:rsidR="00921BD7">
              <w:rPr>
                <w:sz w:val="26"/>
                <w:szCs w:val="26"/>
              </w:rPr>
              <w:t>153,9</w:t>
            </w:r>
            <w:r w:rsidR="00510B20" w:rsidRPr="00CF5FB4">
              <w:rPr>
                <w:sz w:val="26"/>
                <w:szCs w:val="26"/>
              </w:rPr>
              <w:t xml:space="preserve"> тыс. руб.;</w:t>
            </w:r>
          </w:p>
          <w:p w14:paraId="6F7026A3" w14:textId="2198F9A4" w:rsidR="00510B20" w:rsidRDefault="00510B20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 xml:space="preserve">2023 год – </w:t>
            </w:r>
            <w:r w:rsidR="009D4EEF">
              <w:rPr>
                <w:sz w:val="26"/>
                <w:szCs w:val="26"/>
              </w:rPr>
              <w:t>319</w:t>
            </w:r>
            <w:r w:rsidR="006977E9">
              <w:rPr>
                <w:sz w:val="26"/>
                <w:szCs w:val="26"/>
              </w:rPr>
              <w:t xml:space="preserve"> </w:t>
            </w:r>
            <w:r w:rsidR="009D4EEF">
              <w:rPr>
                <w:sz w:val="26"/>
                <w:szCs w:val="26"/>
              </w:rPr>
              <w:t>913,4</w:t>
            </w:r>
            <w:r w:rsidRPr="00CF5FB4">
              <w:rPr>
                <w:sz w:val="26"/>
                <w:szCs w:val="26"/>
              </w:rPr>
              <w:t xml:space="preserve"> тыс. руб.</w:t>
            </w:r>
            <w:r w:rsidR="0061792D">
              <w:rPr>
                <w:sz w:val="26"/>
                <w:szCs w:val="26"/>
              </w:rPr>
              <w:t>;</w:t>
            </w:r>
            <w:r w:rsidRPr="00CF5FB4">
              <w:rPr>
                <w:sz w:val="26"/>
                <w:szCs w:val="26"/>
              </w:rPr>
              <w:t xml:space="preserve"> </w:t>
            </w:r>
          </w:p>
          <w:p w14:paraId="3C872949" w14:textId="04ADDA2E" w:rsidR="0061792D" w:rsidRDefault="0061792D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CF5FB4">
              <w:rPr>
                <w:sz w:val="26"/>
                <w:szCs w:val="26"/>
              </w:rPr>
              <w:t xml:space="preserve"> год – </w:t>
            </w:r>
            <w:r w:rsidR="009D4EEF">
              <w:rPr>
                <w:sz w:val="26"/>
                <w:szCs w:val="26"/>
              </w:rPr>
              <w:t>283</w:t>
            </w:r>
            <w:r w:rsidR="006977E9">
              <w:rPr>
                <w:sz w:val="26"/>
                <w:szCs w:val="26"/>
              </w:rPr>
              <w:t xml:space="preserve"> </w:t>
            </w:r>
            <w:r w:rsidR="009D4EEF">
              <w:rPr>
                <w:sz w:val="26"/>
                <w:szCs w:val="26"/>
              </w:rPr>
              <w:t>322,8</w:t>
            </w:r>
            <w:r w:rsidR="00921BD7">
              <w:rPr>
                <w:sz w:val="26"/>
                <w:szCs w:val="26"/>
              </w:rPr>
              <w:t xml:space="preserve"> тыс. руб.;</w:t>
            </w:r>
          </w:p>
          <w:p w14:paraId="2847A8EB" w14:textId="1C97D9C6" w:rsidR="00921BD7" w:rsidRDefault="00921BD7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2025 год </w:t>
            </w:r>
            <w:r w:rsidRPr="00CF5FB4">
              <w:rPr>
                <w:sz w:val="26"/>
                <w:szCs w:val="26"/>
              </w:rPr>
              <w:t xml:space="preserve">– </w:t>
            </w:r>
            <w:r w:rsidR="009D4EEF">
              <w:rPr>
                <w:sz w:val="26"/>
                <w:szCs w:val="26"/>
              </w:rPr>
              <w:t>145</w:t>
            </w:r>
            <w:r w:rsidR="006977E9">
              <w:rPr>
                <w:sz w:val="26"/>
                <w:szCs w:val="26"/>
              </w:rPr>
              <w:t xml:space="preserve"> </w:t>
            </w:r>
            <w:r w:rsidR="009D4EEF">
              <w:rPr>
                <w:sz w:val="26"/>
                <w:szCs w:val="26"/>
              </w:rPr>
              <w:t>632,0</w:t>
            </w:r>
            <w:r>
              <w:rPr>
                <w:sz w:val="26"/>
                <w:szCs w:val="26"/>
              </w:rPr>
              <w:t xml:space="preserve"> тыс. руб.</w:t>
            </w:r>
          </w:p>
          <w:p w14:paraId="6027F937" w14:textId="088A4A3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 w:rsidR="00510B20" w:rsidRPr="00CF5FB4">
              <w:rPr>
                <w:rFonts w:eastAsia="Calibri"/>
                <w:sz w:val="26"/>
                <w:szCs w:val="26"/>
              </w:rPr>
              <w:t xml:space="preserve"> </w:t>
            </w:r>
            <w:r w:rsidR="004A4084" w:rsidRPr="00CF5FB4">
              <w:rPr>
                <w:rFonts w:eastAsia="Calibri"/>
                <w:sz w:val="26"/>
                <w:szCs w:val="26"/>
              </w:rPr>
              <w:t>56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 w:rsidR="004A4084" w:rsidRPr="00CF5FB4">
              <w:rPr>
                <w:rFonts w:eastAsia="Calibri"/>
                <w:sz w:val="26"/>
                <w:szCs w:val="26"/>
              </w:rPr>
              <w:t>780,4</w:t>
            </w:r>
            <w:r w:rsidRPr="00CF5FB4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14:paraId="78909582" w14:textId="7777777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5DC496F5" w14:textId="3C4DC5D2" w:rsidR="006775DC" w:rsidRPr="008C6299" w:rsidRDefault="006515D8" w:rsidP="008C62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2017 год </w:t>
            </w:r>
            <w:r w:rsidR="008C6299" w:rsidRPr="00CF5FB4">
              <w:rPr>
                <w:rFonts w:eastAsia="Calibri"/>
                <w:sz w:val="26"/>
                <w:szCs w:val="26"/>
              </w:rPr>
              <w:t xml:space="preserve">– </w:t>
            </w:r>
            <w:r w:rsidR="008C6299">
              <w:rPr>
                <w:rFonts w:eastAsia="Calibri"/>
                <w:sz w:val="26"/>
                <w:szCs w:val="26"/>
              </w:rPr>
              <w:t xml:space="preserve">2020 годы </w:t>
            </w:r>
            <w:r w:rsidRPr="00CF5FB4">
              <w:rPr>
                <w:rFonts w:eastAsia="Calibri"/>
                <w:sz w:val="26"/>
                <w:szCs w:val="26"/>
              </w:rPr>
              <w:t xml:space="preserve">– </w:t>
            </w:r>
            <w:r w:rsidR="008C6299">
              <w:rPr>
                <w:rFonts w:eastAsia="Calibri"/>
                <w:sz w:val="26"/>
                <w:szCs w:val="26"/>
              </w:rPr>
              <w:t>56</w:t>
            </w:r>
            <w:r w:rsidR="006977E9">
              <w:rPr>
                <w:rFonts w:eastAsia="Calibri"/>
                <w:sz w:val="26"/>
                <w:szCs w:val="26"/>
              </w:rPr>
              <w:t xml:space="preserve"> </w:t>
            </w:r>
            <w:r w:rsidR="008C6299">
              <w:rPr>
                <w:rFonts w:eastAsia="Calibri"/>
                <w:sz w:val="26"/>
                <w:szCs w:val="26"/>
              </w:rPr>
              <w:t>780,4 тыс. руб.</w:t>
            </w:r>
          </w:p>
        </w:tc>
      </w:tr>
      <w:tr w:rsidR="006515D8" w:rsidRPr="00CF5FB4" w14:paraId="24B5AF74" w14:textId="77777777" w:rsidTr="006515D8">
        <w:tc>
          <w:tcPr>
            <w:tcW w:w="2835" w:type="dxa"/>
          </w:tcPr>
          <w:p w14:paraId="06B422F8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5" w:type="dxa"/>
          </w:tcPr>
          <w:p w14:paraId="47AE2EBA" w14:textId="77777777" w:rsidR="006515D8" w:rsidRPr="002B37F9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2B37F9">
              <w:rPr>
                <w:rFonts w:eastAsia="Calibri"/>
                <w:sz w:val="26"/>
                <w:szCs w:val="26"/>
              </w:rPr>
              <w:t>К концу 202</w:t>
            </w:r>
            <w:r w:rsidR="00BE2F38">
              <w:rPr>
                <w:rFonts w:eastAsia="Calibri"/>
                <w:sz w:val="26"/>
                <w:szCs w:val="26"/>
              </w:rPr>
              <w:t>5</w:t>
            </w:r>
            <w:r w:rsidRPr="002B37F9">
              <w:rPr>
                <w:rFonts w:eastAsia="Calibri"/>
                <w:sz w:val="26"/>
                <w:szCs w:val="26"/>
              </w:rPr>
              <w:t xml:space="preserve"> года планируется достичь следующих результатов:</w:t>
            </w:r>
          </w:p>
          <w:p w14:paraId="00437CFA" w14:textId="77777777" w:rsidR="000D7698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3C3893">
              <w:rPr>
                <w:sz w:val="26"/>
                <w:szCs w:val="26"/>
              </w:rPr>
              <w:t>Сохранение уровня выполнения обязательств по регистрации права муниципальной собственности на объектах недвижимости (в том числе земельных участках).</w:t>
            </w:r>
          </w:p>
          <w:p w14:paraId="381E2969" w14:textId="77777777" w:rsidR="000D7698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2B37F9">
              <w:rPr>
                <w:rFonts w:eastAsia="Calibri"/>
                <w:sz w:val="26"/>
                <w:szCs w:val="26"/>
              </w:rPr>
              <w:t>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14:paraId="78276986" w14:textId="47FC86BD" w:rsidR="006515D8" w:rsidRPr="000905B0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0905B0">
              <w:rPr>
                <w:sz w:val="26"/>
                <w:szCs w:val="26"/>
              </w:rPr>
              <w:t xml:space="preserve">. </w:t>
            </w:r>
            <w:r w:rsidR="007D00DC" w:rsidRPr="000905B0">
              <w:rPr>
                <w:sz w:val="26"/>
                <w:szCs w:val="26"/>
              </w:rPr>
              <w:t>Доля</w:t>
            </w:r>
            <w:r w:rsidRPr="000905B0">
              <w:rPr>
                <w:sz w:val="26"/>
                <w:szCs w:val="26"/>
              </w:rPr>
              <w:t xml:space="preserve"> пустующих нежилых помещений в общем объеме муниципальных нежилых </w:t>
            </w:r>
            <w:r w:rsidR="00C07280" w:rsidRPr="000905B0">
              <w:rPr>
                <w:sz w:val="26"/>
                <w:szCs w:val="26"/>
              </w:rPr>
              <w:t>помещений</w:t>
            </w:r>
            <w:r w:rsidR="007D00DC" w:rsidRPr="000905B0">
              <w:rPr>
                <w:sz w:val="26"/>
                <w:szCs w:val="26"/>
              </w:rPr>
              <w:t xml:space="preserve"> составит не более</w:t>
            </w:r>
            <w:r w:rsidR="006B12B8" w:rsidRPr="000905B0">
              <w:rPr>
                <w:sz w:val="26"/>
                <w:szCs w:val="26"/>
              </w:rPr>
              <w:t xml:space="preserve"> 7,8%.</w:t>
            </w:r>
          </w:p>
          <w:p w14:paraId="658B4646" w14:textId="03B09399" w:rsidR="006A2D81" w:rsidRPr="000905B0" w:rsidRDefault="006A2D81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>4</w:t>
            </w:r>
            <w:r w:rsidR="007D00DC" w:rsidRPr="000905B0">
              <w:rPr>
                <w:sz w:val="26"/>
                <w:szCs w:val="26"/>
              </w:rPr>
              <w:t>. Доля пустующего муниципального жилья в общем объеме муниципального жилья в МКД составит не более</w:t>
            </w:r>
            <w:r w:rsidR="006B12B8" w:rsidRPr="000905B0">
              <w:rPr>
                <w:sz w:val="26"/>
                <w:szCs w:val="26"/>
              </w:rPr>
              <w:t xml:space="preserve"> 19,4%.</w:t>
            </w:r>
          </w:p>
          <w:p w14:paraId="1B0833BE" w14:textId="3C93943D" w:rsidR="00386F48" w:rsidRPr="00CF5FB4" w:rsidRDefault="006A2D81" w:rsidP="009A239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rFonts w:eastAsia="Calibri"/>
                <w:sz w:val="26"/>
                <w:szCs w:val="26"/>
              </w:rPr>
              <w:t>5</w:t>
            </w:r>
            <w:r w:rsidR="000D7698" w:rsidRPr="000905B0">
              <w:rPr>
                <w:rFonts w:eastAsia="Calibri"/>
                <w:sz w:val="26"/>
                <w:szCs w:val="26"/>
              </w:rPr>
              <w:t xml:space="preserve">. </w:t>
            </w:r>
            <w:r w:rsidR="006515D8" w:rsidRPr="000905B0">
              <w:rPr>
                <w:rFonts w:eastAsia="Calibri"/>
                <w:sz w:val="26"/>
                <w:szCs w:val="26"/>
              </w:rPr>
              <w:t>Сохранение</w:t>
            </w:r>
            <w:r w:rsidR="006515D8" w:rsidRPr="002B37F9">
              <w:rPr>
                <w:rFonts w:eastAsia="Calibri"/>
                <w:sz w:val="26"/>
                <w:szCs w:val="26"/>
              </w:rPr>
              <w:t xml:space="preserve">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</w:t>
            </w:r>
            <w:r w:rsidR="006515D8" w:rsidRPr="002B37F9">
              <w:rPr>
                <w:sz w:val="26"/>
                <w:szCs w:val="26"/>
              </w:rPr>
              <w:t>.</w:t>
            </w:r>
          </w:p>
        </w:tc>
      </w:tr>
    </w:tbl>
    <w:p w14:paraId="6918CE27" w14:textId="77777777" w:rsidR="006515D8" w:rsidRPr="00CF5FB4" w:rsidRDefault="006515D8" w:rsidP="00EA070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4E38B82B" w14:textId="77777777" w:rsidR="00A51BEB" w:rsidRDefault="00A51BEB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14:paraId="77A9A646" w14:textId="77777777" w:rsidR="006515D8" w:rsidRPr="00CF5FB4" w:rsidRDefault="006515D8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  <w:r w:rsidRPr="00CF5FB4">
        <w:rPr>
          <w:sz w:val="26"/>
          <w:szCs w:val="26"/>
        </w:rPr>
        <w:lastRenderedPageBreak/>
        <w:t>2. ТЕКУЩЕЕ СОСТОЯНИЕ</w:t>
      </w:r>
    </w:p>
    <w:p w14:paraId="425CD227" w14:textId="77777777" w:rsidR="006515D8" w:rsidRPr="00CF5FB4" w:rsidRDefault="006515D8" w:rsidP="00EA070A">
      <w:pPr>
        <w:widowControl w:val="0"/>
        <w:autoSpaceDE w:val="0"/>
        <w:autoSpaceDN w:val="0"/>
        <w:ind w:left="540"/>
        <w:jc w:val="both"/>
        <w:rPr>
          <w:sz w:val="26"/>
          <w:szCs w:val="26"/>
        </w:rPr>
      </w:pPr>
    </w:p>
    <w:p w14:paraId="7DF6EC6B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Норильск.</w:t>
      </w:r>
    </w:p>
    <w:p w14:paraId="04D8C54D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Для обеспечения устойчивого социально-экономического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имуществом.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бюджет.</w:t>
      </w:r>
    </w:p>
    <w:p w14:paraId="0B15DB57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Уполномоченным органом по управлению муниципальным имуществом и земельными ресурсами - Управлением имущества - осуществляются в рамках своей компетенции полномочия по учету, управлению и распоряжению объектами муниципальной собственности муниципального образования город Норильск.</w:t>
      </w:r>
    </w:p>
    <w:p w14:paraId="608C4D34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Управлением имущества рассматриваются вопросы по содержанию и учету объектов муниципальной собственности, а также прочие вопросы, связанные с обеспечением надлежащего содержания, использования, улучшения и приумножения муниципального имущества.</w:t>
      </w:r>
    </w:p>
    <w:p w14:paraId="017AB15D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Для обеспечения надлежащего учета, содержания и эксплуатации имущества казны муниципального образования город Норильск, в том числе переданного в хозяйственное ведение и оперативное управление муниципальным предприятиям и учреждениям, а также переданного на праве аренды и безвозмездного пользования организациям и субъектам малого и среднего предпринимательства, юридическим лицам и организациям, собственник имущества заключает муниципальные контракты на проведение технической инвентаризации объектов недвижимого имущества, находящегося в собственности муниципального образования город Норильск.</w:t>
      </w:r>
    </w:p>
    <w:p w14:paraId="5AF2FEB9" w14:textId="558235DD" w:rsidR="006515D8" w:rsidRPr="00CF5FB4" w:rsidRDefault="00510B20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До конца 202</w:t>
      </w:r>
      <w:r w:rsidR="000D3E27">
        <w:rPr>
          <w:sz w:val="26"/>
          <w:szCs w:val="26"/>
        </w:rPr>
        <w:t>2</w:t>
      </w:r>
      <w:r w:rsidR="006515D8" w:rsidRPr="00CF5FB4">
        <w:rPr>
          <w:sz w:val="26"/>
          <w:szCs w:val="26"/>
        </w:rPr>
        <w:t xml:space="preserve"> года планируется проведение технической инвентаризации </w:t>
      </w:r>
      <w:r w:rsidR="000D3E27">
        <w:rPr>
          <w:sz w:val="26"/>
          <w:szCs w:val="26"/>
        </w:rPr>
        <w:t>26</w:t>
      </w:r>
      <w:r w:rsidR="006515D8" w:rsidRPr="00CF5FB4">
        <w:rPr>
          <w:sz w:val="26"/>
          <w:szCs w:val="26"/>
        </w:rPr>
        <w:t xml:space="preserve"> объект</w:t>
      </w:r>
      <w:r w:rsidR="000D3E27">
        <w:rPr>
          <w:sz w:val="26"/>
          <w:szCs w:val="26"/>
        </w:rPr>
        <w:t>ов</w:t>
      </w:r>
      <w:r w:rsidR="006515D8" w:rsidRPr="00CF5FB4">
        <w:rPr>
          <w:sz w:val="26"/>
          <w:szCs w:val="26"/>
        </w:rPr>
        <w:t xml:space="preserve"> недвижимого имущества муниципальной собственности. Данные технической инвентаризации подлежат обновлению каждые 5 лет. Существует проблема достоверности сведений об объектах муниципальной собственности муниципального образования город Норильск, решением которой являются техническая инвентаризация, изготовление технической документации объектов муниципальной собственности муниципального образования город Норильск и заказ оценки ее стоимости.</w:t>
      </w:r>
    </w:p>
    <w:p w14:paraId="3722D30E" w14:textId="77777777" w:rsidR="00A732F0" w:rsidRPr="000905B0" w:rsidRDefault="006515D8" w:rsidP="00A732F0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CF5FB4">
        <w:rPr>
          <w:sz w:val="26"/>
          <w:szCs w:val="26"/>
        </w:rPr>
        <w:t xml:space="preserve">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осуществляет формирование земельных участков, в </w:t>
      </w:r>
      <w:r w:rsidRPr="000905B0">
        <w:rPr>
          <w:sz w:val="26"/>
          <w:szCs w:val="26"/>
        </w:rPr>
        <w:t>отношении которых проводятся аукционы на право заключения договоров аренды земельных участков.</w:t>
      </w:r>
      <w:r w:rsidR="00A732F0" w:rsidRPr="000905B0">
        <w:rPr>
          <w:rFonts w:ascii="Arial" w:eastAsiaTheme="minorHAnsi" w:hAnsi="Arial" w:cs="Arial"/>
          <w:lang w:eastAsia="en-US"/>
        </w:rPr>
        <w:t xml:space="preserve"> </w:t>
      </w:r>
    </w:p>
    <w:p w14:paraId="4E0788D7" w14:textId="15F97743" w:rsidR="00F951E6" w:rsidRPr="000905B0" w:rsidRDefault="00F951E6" w:rsidP="00F951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905B0">
        <w:rPr>
          <w:rFonts w:eastAsiaTheme="minorHAnsi"/>
          <w:sz w:val="26"/>
          <w:szCs w:val="26"/>
          <w:lang w:eastAsia="en-US"/>
        </w:rPr>
        <w:t>По состоянию на 01.10.202</w:t>
      </w:r>
      <w:r w:rsidR="009356B1" w:rsidRPr="000905B0">
        <w:rPr>
          <w:rFonts w:eastAsiaTheme="minorHAnsi"/>
          <w:sz w:val="26"/>
          <w:szCs w:val="26"/>
          <w:lang w:eastAsia="en-US"/>
        </w:rPr>
        <w:t>2</w:t>
      </w:r>
      <w:r w:rsidRPr="000905B0">
        <w:rPr>
          <w:rFonts w:eastAsiaTheme="minorHAnsi"/>
          <w:sz w:val="26"/>
          <w:szCs w:val="26"/>
          <w:lang w:eastAsia="en-US"/>
        </w:rPr>
        <w:t xml:space="preserve"> общая площадь жилищного фонда муниципального образования город Норильск составляет </w:t>
      </w:r>
      <w:r w:rsidR="009B2F80" w:rsidRPr="000905B0">
        <w:rPr>
          <w:rFonts w:eastAsiaTheme="minorHAnsi"/>
          <w:sz w:val="26"/>
          <w:szCs w:val="26"/>
          <w:lang w:eastAsia="en-US"/>
        </w:rPr>
        <w:t>4 5</w:t>
      </w:r>
      <w:r w:rsidR="009356B1" w:rsidRPr="000905B0">
        <w:rPr>
          <w:rFonts w:eastAsiaTheme="minorHAnsi"/>
          <w:sz w:val="26"/>
          <w:szCs w:val="26"/>
          <w:lang w:eastAsia="en-US"/>
        </w:rPr>
        <w:t>6</w:t>
      </w:r>
      <w:r w:rsidR="009B2F80" w:rsidRPr="000905B0">
        <w:rPr>
          <w:rFonts w:eastAsiaTheme="minorHAnsi"/>
          <w:sz w:val="26"/>
          <w:szCs w:val="26"/>
          <w:lang w:eastAsia="en-US"/>
        </w:rPr>
        <w:t>1,</w:t>
      </w:r>
      <w:r w:rsidR="009356B1" w:rsidRPr="000905B0">
        <w:rPr>
          <w:rFonts w:eastAsiaTheme="minorHAnsi"/>
          <w:sz w:val="26"/>
          <w:szCs w:val="26"/>
          <w:lang w:eastAsia="en-US"/>
        </w:rPr>
        <w:t>5</w:t>
      </w:r>
      <w:r w:rsidRPr="000905B0">
        <w:rPr>
          <w:rFonts w:eastAsiaTheme="minorHAnsi"/>
          <w:sz w:val="26"/>
          <w:szCs w:val="26"/>
          <w:lang w:eastAsia="en-US"/>
        </w:rPr>
        <w:t xml:space="preserve"> тыс. кв. м, из них </w:t>
      </w:r>
      <w:r w:rsidR="009356B1" w:rsidRPr="000905B0">
        <w:rPr>
          <w:rFonts w:eastAsiaTheme="minorHAnsi"/>
          <w:sz w:val="26"/>
          <w:szCs w:val="26"/>
          <w:lang w:eastAsia="en-US"/>
        </w:rPr>
        <w:t>605,7</w:t>
      </w:r>
      <w:r w:rsidRPr="000905B0">
        <w:rPr>
          <w:rFonts w:eastAsiaTheme="minorHAnsi"/>
          <w:sz w:val="26"/>
          <w:szCs w:val="26"/>
          <w:lang w:eastAsia="en-US"/>
        </w:rPr>
        <w:t xml:space="preserve"> тыс. кв. м муниципальных жилых помещений (1</w:t>
      </w:r>
      <w:r w:rsidR="009356B1" w:rsidRPr="000905B0">
        <w:rPr>
          <w:rFonts w:eastAsiaTheme="minorHAnsi"/>
          <w:sz w:val="26"/>
          <w:szCs w:val="26"/>
          <w:lang w:eastAsia="en-US"/>
        </w:rPr>
        <w:t>3,3</w:t>
      </w:r>
      <w:r w:rsidRPr="000905B0">
        <w:rPr>
          <w:rFonts w:eastAsiaTheme="minorHAnsi"/>
          <w:sz w:val="26"/>
          <w:szCs w:val="26"/>
          <w:lang w:eastAsia="en-US"/>
        </w:rPr>
        <w:t xml:space="preserve">% от общей площади жилых помещений многоквартирных домов). Доля муниципальных нежилых помещений составляет </w:t>
      </w:r>
      <w:r w:rsidR="0000576B" w:rsidRPr="000905B0">
        <w:rPr>
          <w:rFonts w:eastAsiaTheme="minorHAnsi"/>
          <w:sz w:val="26"/>
          <w:szCs w:val="26"/>
          <w:lang w:eastAsia="en-US"/>
        </w:rPr>
        <w:t>61,5</w:t>
      </w:r>
      <w:r w:rsidRPr="000905B0">
        <w:rPr>
          <w:rFonts w:eastAsiaTheme="minorHAnsi"/>
          <w:sz w:val="26"/>
          <w:szCs w:val="26"/>
          <w:lang w:eastAsia="en-US"/>
        </w:rPr>
        <w:t xml:space="preserve">% от общей площади нежилых помещений, </w:t>
      </w:r>
      <w:r w:rsidRPr="000905B0">
        <w:rPr>
          <w:rFonts w:eastAsiaTheme="minorHAnsi"/>
          <w:sz w:val="26"/>
          <w:szCs w:val="26"/>
          <w:lang w:eastAsia="en-US"/>
        </w:rPr>
        <w:lastRenderedPageBreak/>
        <w:t xml:space="preserve">расположенных в многоквартирных </w:t>
      </w:r>
      <w:r w:rsidR="002F4A40" w:rsidRPr="000905B0">
        <w:rPr>
          <w:rFonts w:eastAsiaTheme="minorHAnsi"/>
          <w:sz w:val="26"/>
          <w:szCs w:val="26"/>
          <w:lang w:eastAsia="en-US"/>
        </w:rPr>
        <w:t>домах</w:t>
      </w:r>
      <w:r w:rsidR="002F4A40">
        <w:rPr>
          <w:rFonts w:eastAsiaTheme="minorHAnsi"/>
          <w:sz w:val="26"/>
          <w:szCs w:val="26"/>
          <w:lang w:eastAsia="en-US"/>
        </w:rPr>
        <w:t xml:space="preserve"> и отдельно стоящих </w:t>
      </w:r>
      <w:r w:rsidR="000533CC">
        <w:rPr>
          <w:rFonts w:eastAsiaTheme="minorHAnsi"/>
          <w:sz w:val="26"/>
          <w:szCs w:val="26"/>
          <w:lang w:eastAsia="en-US"/>
        </w:rPr>
        <w:t>помещениях</w:t>
      </w:r>
      <w:r w:rsidR="002F4A40">
        <w:rPr>
          <w:rFonts w:eastAsiaTheme="minorHAnsi"/>
          <w:sz w:val="26"/>
          <w:szCs w:val="26"/>
          <w:lang w:eastAsia="en-US"/>
        </w:rPr>
        <w:t xml:space="preserve"> (</w:t>
      </w:r>
      <w:r w:rsidR="0000576B" w:rsidRPr="000905B0">
        <w:rPr>
          <w:rFonts w:eastAsiaTheme="minorHAnsi"/>
          <w:sz w:val="26"/>
          <w:szCs w:val="26"/>
          <w:lang w:eastAsia="en-US"/>
        </w:rPr>
        <w:t>168</w:t>
      </w:r>
      <w:r w:rsidR="009B2F80" w:rsidRPr="000905B0">
        <w:rPr>
          <w:rFonts w:eastAsiaTheme="minorHAnsi"/>
          <w:sz w:val="26"/>
          <w:szCs w:val="26"/>
          <w:lang w:eastAsia="en-US"/>
        </w:rPr>
        <w:t>,</w:t>
      </w:r>
      <w:r w:rsidR="0000576B" w:rsidRPr="000905B0">
        <w:rPr>
          <w:rFonts w:eastAsiaTheme="minorHAnsi"/>
          <w:sz w:val="26"/>
          <w:szCs w:val="26"/>
          <w:lang w:eastAsia="en-US"/>
        </w:rPr>
        <w:t>5</w:t>
      </w:r>
      <w:r w:rsidRPr="000905B0">
        <w:rPr>
          <w:rFonts w:eastAsiaTheme="minorHAnsi"/>
          <w:sz w:val="26"/>
          <w:szCs w:val="26"/>
          <w:lang w:eastAsia="en-US"/>
        </w:rPr>
        <w:t xml:space="preserve"> тыс. кв. м).</w:t>
      </w:r>
    </w:p>
    <w:p w14:paraId="56F3F6FF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0905B0">
        <w:rPr>
          <w:sz w:val="26"/>
          <w:szCs w:val="26"/>
        </w:rPr>
        <w:t>Объективными факторами, объясняющими причины наличия пустующего муниципального жилья, являются:</w:t>
      </w:r>
    </w:p>
    <w:p w14:paraId="6857840E" w14:textId="77777777" w:rsidR="006515D8" w:rsidRPr="00CF5FB4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14:paraId="0071EAC0" w14:textId="77777777" w:rsidR="006515D8" w:rsidRPr="00CF5FB4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14:paraId="2D477D2D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Наличие пустующих муниципальных нежилых помещений в многоквартирных домах обусловлено ограниченным спросом востребованности нежилых помещений.</w:t>
      </w:r>
    </w:p>
    <w:p w14:paraId="2A99EE62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Содержание муниципальных помещений муниципального образования город Норильск в многоквартирных домах обусловлено обязанностями собственника по оплате жилищно-коммунальных услуг, установленных статьей 153 Жилищного кодекса Российской Федерации.</w:t>
      </w:r>
    </w:p>
    <w:p w14:paraId="6E5AEC12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 рамках мероприятия по содержанию и обслуживанию муниципального имущества в многоквартирных домах осуществляется:</w:t>
      </w:r>
    </w:p>
    <w:p w14:paraId="311F5528" w14:textId="77777777" w:rsidR="006515D8" w:rsidRPr="00CF5FB4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внесение платы за содержание находящихся в собственности муниципального образования город Норильск пустующих жилых и нежилых помещений;</w:t>
      </w:r>
    </w:p>
    <w:p w14:paraId="1A129CE6" w14:textId="77777777" w:rsidR="006515D8" w:rsidRPr="00CF5FB4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CF5FB4">
        <w:rPr>
          <w:rFonts w:eastAsiaTheme="minorHAnsi"/>
          <w:sz w:val="26"/>
          <w:szCs w:val="26"/>
          <w:lang w:eastAsia="en-US"/>
        </w:rPr>
        <w:t>предоставление субсидии организациям, предоставляющим населению жилищные и коммунальные услуги,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услуги;</w:t>
      </w:r>
    </w:p>
    <w:p w14:paraId="5719F454" w14:textId="28E4B98D" w:rsidR="006515D8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проведение санитарно</w:t>
      </w:r>
      <w:r w:rsidR="00A51BEB">
        <w:rPr>
          <w:sz w:val="26"/>
          <w:szCs w:val="26"/>
        </w:rPr>
        <w:t>-</w:t>
      </w:r>
      <w:r w:rsidRPr="00CF5FB4">
        <w:rPr>
          <w:sz w:val="26"/>
          <w:szCs w:val="26"/>
        </w:rPr>
        <w:t>дезинфекционных работ высвободившихся муниципальных помещений;</w:t>
      </w:r>
    </w:p>
    <w:p w14:paraId="19BF0D04" w14:textId="77777777" w:rsidR="006515D8" w:rsidRPr="00CF5FB4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внесение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14:paraId="51630567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Решение проблем, обозначенных в рамках реализации МП, окажет существенное положительное влияние на общее экономическое развитие муниципального образования город Норильск.</w:t>
      </w:r>
    </w:p>
    <w:p w14:paraId="69AF262B" w14:textId="77777777" w:rsidR="00A51BEB" w:rsidRDefault="00A51BEB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14:paraId="669A0581" w14:textId="77777777" w:rsidR="006515D8" w:rsidRPr="00CF5FB4" w:rsidRDefault="006515D8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  <w:r w:rsidRPr="00CF5FB4">
        <w:rPr>
          <w:sz w:val="26"/>
          <w:szCs w:val="26"/>
        </w:rPr>
        <w:t>3. ЦЕЛИ, ЗАДАЧИ И ПОДПРОГРАММЫ МП</w:t>
      </w:r>
    </w:p>
    <w:p w14:paraId="3DD217D4" w14:textId="77777777" w:rsidR="006515D8" w:rsidRPr="00CF5FB4" w:rsidRDefault="006515D8" w:rsidP="00EA070A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14:paraId="3FE9046B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Целью МП является 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Норильск.</w:t>
      </w:r>
    </w:p>
    <w:p w14:paraId="695B65FE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Реализация МП направлена на достижение следующих задач:</w:t>
      </w:r>
    </w:p>
    <w:p w14:paraId="7264BB67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1. С помощью реализации основного мероприятия 1 МП:</w:t>
      </w:r>
    </w:p>
    <w:p w14:paraId="1D766178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1.1. обеспечение полноты и достоверности учета муниципального имущества муниципального образования город Норильск;</w:t>
      </w:r>
    </w:p>
    <w:p w14:paraId="61860698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1.2. совершенствование системы управления и распоряжения муниципальным имуществом муниципального образования город Норильск;</w:t>
      </w:r>
    </w:p>
    <w:p w14:paraId="6DB7D26D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1.3.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Норильск.</w:t>
      </w:r>
    </w:p>
    <w:p w14:paraId="40109E4D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lastRenderedPageBreak/>
        <w:t>2. В рамках реализации основного мероприятия 2 МП осуществляется:</w:t>
      </w:r>
    </w:p>
    <w:p w14:paraId="5895CFCE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2.1. внесение </w:t>
      </w:r>
      <w:r w:rsidRPr="00CF5FB4">
        <w:rPr>
          <w:rFonts w:eastAsia="Calibri"/>
          <w:sz w:val="26"/>
          <w:szCs w:val="26"/>
        </w:rPr>
        <w:t>платы за содержание находящихся в собственности муниципального образования город Норильск пустующих жилых и нежилых помещений</w:t>
      </w:r>
      <w:r w:rsidRPr="00CF5FB4">
        <w:rPr>
          <w:sz w:val="26"/>
          <w:szCs w:val="26"/>
        </w:rPr>
        <w:t>;</w:t>
      </w:r>
    </w:p>
    <w:p w14:paraId="0651F7E4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2.2. обеспечение сохранности и поддержание в пригодном для эксплуатации состоянии муниципального имущества муниципального образования город Норильск.</w:t>
      </w:r>
    </w:p>
    <w:p w14:paraId="119FA871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3.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нужд.</w:t>
      </w:r>
    </w:p>
    <w:p w14:paraId="350DBCE3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Деление МП на подпрограммы не предусмотрено.</w:t>
      </w:r>
    </w:p>
    <w:p w14:paraId="6B140F07" w14:textId="77777777" w:rsidR="006515D8" w:rsidRPr="00CF5FB4" w:rsidRDefault="006515D8" w:rsidP="00EA070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7B917314" w14:textId="77777777" w:rsidR="006515D8" w:rsidRPr="00CF5FB4" w:rsidRDefault="006515D8" w:rsidP="00EA070A">
      <w:pPr>
        <w:widowControl w:val="0"/>
        <w:autoSpaceDE w:val="0"/>
        <w:autoSpaceDN w:val="0"/>
        <w:ind w:left="540"/>
        <w:jc w:val="center"/>
        <w:rPr>
          <w:sz w:val="26"/>
          <w:szCs w:val="26"/>
        </w:rPr>
      </w:pPr>
      <w:r w:rsidRPr="00CF5FB4">
        <w:rPr>
          <w:sz w:val="26"/>
          <w:szCs w:val="26"/>
        </w:rPr>
        <w:t>4. МЕХАНИЗМ РЕАЛИЗАЦИИ МП</w:t>
      </w:r>
    </w:p>
    <w:p w14:paraId="15F8CA11" w14:textId="77777777" w:rsidR="006515D8" w:rsidRPr="00CF5FB4" w:rsidRDefault="006515D8" w:rsidP="00EA070A">
      <w:pPr>
        <w:widowControl w:val="0"/>
        <w:autoSpaceDE w:val="0"/>
        <w:autoSpaceDN w:val="0"/>
        <w:ind w:left="540"/>
        <w:jc w:val="center"/>
        <w:rPr>
          <w:b/>
          <w:sz w:val="26"/>
          <w:szCs w:val="26"/>
        </w:rPr>
      </w:pPr>
    </w:p>
    <w:p w14:paraId="046CB523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МП сформирована как комплекс целевых мероприятий, направленных на выполнение поставленных задач. Реализация МП основана на разграничении полномочий и полной ответственности конкретных исполнителей по основным мероприятиям МП.</w:t>
      </w:r>
    </w:p>
    <w:p w14:paraId="596DB3B7" w14:textId="03C4CF01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Основное мероприятие 1 «Обеспечение выполнения функций органами местного самоуправления в части решения вопросов местного значения» будет осуществляться посредством реализации мероприятий МП, главным распорядителем бюджетных средств </w:t>
      </w:r>
      <w:r w:rsidR="0052351B" w:rsidRPr="00CF5FB4">
        <w:rPr>
          <w:sz w:val="26"/>
          <w:szCs w:val="26"/>
        </w:rPr>
        <w:t xml:space="preserve">- </w:t>
      </w:r>
      <w:r w:rsidRPr="00CF5FB4">
        <w:rPr>
          <w:sz w:val="26"/>
          <w:szCs w:val="26"/>
        </w:rPr>
        <w:t>Управление</w:t>
      </w:r>
      <w:r w:rsidR="0052351B" w:rsidRPr="00CF5FB4">
        <w:rPr>
          <w:sz w:val="26"/>
          <w:szCs w:val="26"/>
        </w:rPr>
        <w:t>м</w:t>
      </w:r>
      <w:r w:rsidRPr="00CF5FB4">
        <w:rPr>
          <w:sz w:val="26"/>
          <w:szCs w:val="26"/>
        </w:rPr>
        <w:t xml:space="preserve"> имущества и участник</w:t>
      </w:r>
      <w:r w:rsidR="00F22A27" w:rsidRPr="00CF5FB4">
        <w:rPr>
          <w:sz w:val="26"/>
          <w:szCs w:val="26"/>
        </w:rPr>
        <w:t xml:space="preserve">ом МП </w:t>
      </w:r>
      <w:r w:rsidR="00F95DC9">
        <w:rPr>
          <w:sz w:val="26"/>
          <w:szCs w:val="26"/>
        </w:rPr>
        <w:t>–</w:t>
      </w:r>
      <w:r w:rsidR="00F22A27" w:rsidRPr="00CF5FB4">
        <w:rPr>
          <w:sz w:val="26"/>
          <w:szCs w:val="26"/>
        </w:rPr>
        <w:t xml:space="preserve"> </w:t>
      </w:r>
      <w:r w:rsidR="00F95DC9">
        <w:rPr>
          <w:sz w:val="26"/>
          <w:szCs w:val="26"/>
        </w:rPr>
        <w:t xml:space="preserve">МКУ </w:t>
      </w:r>
      <w:r w:rsidRPr="00CF5FB4">
        <w:rPr>
          <w:sz w:val="26"/>
          <w:szCs w:val="26"/>
        </w:rPr>
        <w:t>УЗиИО</w:t>
      </w:r>
      <w:r w:rsidR="00AD00A9">
        <w:rPr>
          <w:sz w:val="26"/>
          <w:szCs w:val="26"/>
        </w:rPr>
        <w:t xml:space="preserve"> (принимал участие в МП по 12.07.2022)</w:t>
      </w:r>
      <w:r w:rsidRPr="00CF5FB4">
        <w:rPr>
          <w:sz w:val="26"/>
          <w:szCs w:val="26"/>
        </w:rPr>
        <w:t>, действующи</w:t>
      </w:r>
      <w:r w:rsidR="0052351B" w:rsidRPr="00CF5FB4">
        <w:rPr>
          <w:sz w:val="26"/>
          <w:szCs w:val="26"/>
        </w:rPr>
        <w:t>х</w:t>
      </w:r>
      <w:r w:rsidRPr="00CF5FB4">
        <w:rPr>
          <w:sz w:val="26"/>
          <w:szCs w:val="26"/>
        </w:rPr>
        <w:t xml:space="preserve"> на основании Положения об Управлении имущества, утвержденного решением Норильского городского Совета депутатов от 11.12.2012 № 7/4-125</w:t>
      </w:r>
      <w:r w:rsidR="00AD00A9">
        <w:rPr>
          <w:sz w:val="26"/>
          <w:szCs w:val="26"/>
        </w:rPr>
        <w:t xml:space="preserve"> (далее - Положение)</w:t>
      </w:r>
      <w:r w:rsidR="0052351B" w:rsidRPr="00CF5FB4">
        <w:rPr>
          <w:sz w:val="26"/>
          <w:szCs w:val="26"/>
        </w:rPr>
        <w:t xml:space="preserve">, </w:t>
      </w:r>
      <w:r w:rsidRPr="00CF5FB4">
        <w:rPr>
          <w:sz w:val="26"/>
          <w:szCs w:val="26"/>
        </w:rPr>
        <w:t>Устава</w:t>
      </w:r>
      <w:r w:rsidR="0052351B" w:rsidRPr="00CF5FB4">
        <w:rPr>
          <w:sz w:val="26"/>
          <w:szCs w:val="26"/>
        </w:rPr>
        <w:t>,</w:t>
      </w:r>
      <w:r w:rsidRPr="00CF5FB4">
        <w:rPr>
          <w:sz w:val="26"/>
          <w:szCs w:val="26"/>
        </w:rPr>
        <w:t xml:space="preserve"> утвержденного распоряжением начальника Управления имущества от 15.10.2019 №</w:t>
      </w:r>
      <w:r w:rsidR="00A51BEB">
        <w:rPr>
          <w:sz w:val="26"/>
          <w:szCs w:val="26"/>
        </w:rPr>
        <w:t> </w:t>
      </w:r>
      <w:r w:rsidRPr="00CF5FB4">
        <w:rPr>
          <w:sz w:val="26"/>
          <w:szCs w:val="26"/>
        </w:rPr>
        <w:t>150-296, и Администрация города Норильска в лице Управления по градостроительству, действу</w:t>
      </w:r>
      <w:r w:rsidR="0052351B" w:rsidRPr="00CF5FB4">
        <w:rPr>
          <w:sz w:val="26"/>
          <w:szCs w:val="26"/>
        </w:rPr>
        <w:t>ющее на основании Положения об У</w:t>
      </w:r>
      <w:r w:rsidRPr="00CF5FB4">
        <w:rPr>
          <w:sz w:val="26"/>
          <w:szCs w:val="26"/>
        </w:rPr>
        <w:t>правлении по градостроительству и землепользованию Администрации города Норильска, утвержденного распоряжением Администрации г</w:t>
      </w:r>
      <w:r w:rsidR="00A51BEB">
        <w:rPr>
          <w:sz w:val="26"/>
          <w:szCs w:val="26"/>
        </w:rPr>
        <w:t>орода Норильска от 20.03.2015 № </w:t>
      </w:r>
      <w:r w:rsidRPr="00CF5FB4">
        <w:rPr>
          <w:sz w:val="26"/>
          <w:szCs w:val="26"/>
        </w:rPr>
        <w:t>1716.</w:t>
      </w:r>
    </w:p>
    <w:p w14:paraId="60944F91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Основными задачами Управления имущества являются:</w:t>
      </w:r>
    </w:p>
    <w:p w14:paraId="34BD5095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1) управление, распоряжение и реализация объектов, являющихся муниципальной собственностью муниципального образования город Норильск;</w:t>
      </w:r>
    </w:p>
    <w:p w14:paraId="5DC934FA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2) формирование и ведение Реестра собственности муниципального образования город Норильск, за исключением жилых помещений;</w:t>
      </w:r>
    </w:p>
    <w:p w14:paraId="0B02344A" w14:textId="77777777" w:rsidR="006515D8" w:rsidRPr="00CF5FB4" w:rsidRDefault="006515D8" w:rsidP="00EA070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sz w:val="26"/>
          <w:szCs w:val="26"/>
        </w:rPr>
        <w:t xml:space="preserve">3) осуществление муниципального земельного контроля </w:t>
      </w:r>
      <w:r w:rsidRPr="00CF5FB4">
        <w:rPr>
          <w:rFonts w:eastAsiaTheme="minorHAnsi"/>
          <w:sz w:val="26"/>
          <w:szCs w:val="26"/>
          <w:lang w:eastAsia="en-US"/>
        </w:rPr>
        <w:t xml:space="preserve">за </w:t>
      </w:r>
      <w:r w:rsidR="0052351B" w:rsidRPr="00CF5FB4">
        <w:rPr>
          <w:rFonts w:eastAsiaTheme="minorHAnsi"/>
          <w:sz w:val="26"/>
          <w:szCs w:val="26"/>
          <w:lang w:eastAsia="en-US"/>
        </w:rPr>
        <w:t>земельными участками, нахо</w:t>
      </w:r>
      <w:r w:rsidRPr="00CF5FB4">
        <w:rPr>
          <w:sz w:val="26"/>
          <w:szCs w:val="26"/>
        </w:rPr>
        <w:t>дящихся в границах муниципального образования город Норильск</w:t>
      </w:r>
      <w:r w:rsidR="0052351B" w:rsidRPr="00CF5FB4">
        <w:rPr>
          <w:sz w:val="26"/>
          <w:szCs w:val="26"/>
        </w:rPr>
        <w:t>.</w:t>
      </w:r>
      <w:r w:rsidRPr="00CF5FB4">
        <w:rPr>
          <w:rFonts w:eastAsiaTheme="minorHAnsi"/>
          <w:sz w:val="26"/>
          <w:szCs w:val="26"/>
          <w:lang w:eastAsia="en-US"/>
        </w:rPr>
        <w:t xml:space="preserve"> </w:t>
      </w:r>
    </w:p>
    <w:p w14:paraId="6E9CA9B6" w14:textId="46A8B850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 своей деятельности Управление имущества руков</w:t>
      </w:r>
      <w:r w:rsidR="00A51BEB">
        <w:rPr>
          <w:sz w:val="26"/>
          <w:szCs w:val="26"/>
        </w:rPr>
        <w:t xml:space="preserve">одствуется следующими нормативными </w:t>
      </w:r>
      <w:r w:rsidRPr="00CF5FB4">
        <w:rPr>
          <w:sz w:val="26"/>
          <w:szCs w:val="26"/>
        </w:rPr>
        <w:t>правовыми актами:</w:t>
      </w:r>
    </w:p>
    <w:p w14:paraId="0B27991E" w14:textId="77777777" w:rsidR="006515D8" w:rsidRPr="00CF5FB4" w:rsidRDefault="006515D8" w:rsidP="00EA07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0929B9E4" w14:textId="082E3F63" w:rsidR="006515D8" w:rsidRPr="00CF5FB4" w:rsidRDefault="006515D8" w:rsidP="00EA07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постановлением Администрации города Норильска от 26.05.2016 № 300 «О</w:t>
      </w:r>
      <w:r w:rsidR="00A51BEB">
        <w:rPr>
          <w:sz w:val="26"/>
          <w:szCs w:val="26"/>
        </w:rPr>
        <w:t> </w:t>
      </w:r>
      <w:r w:rsidRPr="00CF5FB4">
        <w:rPr>
          <w:sz w:val="26"/>
          <w:szCs w:val="26"/>
        </w:rPr>
        <w:t>создании муниципального казенного учреждения «Управление муниципальных закупок» и утверждении Порядка осуществления закупок для муниципальных нужд и нужд бюджетных учреждений муниципального образования город Норильск».</w:t>
      </w:r>
    </w:p>
    <w:p w14:paraId="20CD16D4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Мероприятие 1.1 «Обеспечение выполнения функций органами местного самоуправления в части решения вопросов местного значения».</w:t>
      </w:r>
    </w:p>
    <w:p w14:paraId="76F182ED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Реализация мероприятия включает в себя рациональное управление </w:t>
      </w:r>
      <w:r w:rsidRPr="00CF5FB4">
        <w:rPr>
          <w:sz w:val="26"/>
          <w:szCs w:val="26"/>
        </w:rPr>
        <w:lastRenderedPageBreak/>
        <w:t>собственностью муниципального образования город Норильск, оперативное принятие управленческих решений по ее эффективному использованию, содержание актуальных сведений об объектах имущества муниципального образования город Норильск.</w:t>
      </w:r>
    </w:p>
    <w:p w14:paraId="2A38BBFB" w14:textId="774C2E70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 соответствии с частью 5 статьи 51 Федерального закона от 06.10.2003 №</w:t>
      </w:r>
      <w:r w:rsidR="00A51BEB">
        <w:rPr>
          <w:sz w:val="26"/>
          <w:szCs w:val="26"/>
        </w:rPr>
        <w:t> </w:t>
      </w:r>
      <w:r w:rsidRPr="00CF5FB4">
        <w:rPr>
          <w:sz w:val="26"/>
          <w:szCs w:val="26"/>
        </w:rPr>
        <w:t>131-ФЗ «Об общих принципах организации местного самоуправления в Российской Федерации» органы местного самоуправления ведут реестры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14:paraId="5D9045A7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Порядок ведения органами местного самоуправления реестров муниципального имущества утвержден Приказом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имущества».</w:t>
      </w:r>
    </w:p>
    <w:p w14:paraId="02CCFDB9" w14:textId="1A153269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 соответствии с Федеральным законом от 22.07.2008 № 159-ФЗ «Об</w:t>
      </w:r>
      <w:r w:rsidR="00A51BEB">
        <w:rPr>
          <w:sz w:val="26"/>
          <w:szCs w:val="26"/>
        </w:rPr>
        <w:t> </w:t>
      </w:r>
      <w:r w:rsidRPr="00CF5FB4">
        <w:rPr>
          <w:sz w:val="26"/>
          <w:szCs w:val="26"/>
        </w:rPr>
        <w:t xml:space="preserve">особенностях отчуждения недвижимого имущества, находящегося в государственной собственности </w:t>
      </w:r>
      <w:r w:rsidR="0052351B" w:rsidRPr="00CF5FB4">
        <w:rPr>
          <w:sz w:val="26"/>
          <w:szCs w:val="26"/>
        </w:rPr>
        <w:t xml:space="preserve">субъектов Российской Федерации </w:t>
      </w:r>
      <w:r w:rsidRPr="00CF5FB4">
        <w:rPr>
          <w:sz w:val="26"/>
          <w:szCs w:val="26"/>
        </w:rPr>
        <w:t>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осуществляется реализация объектов недвижимого имущества субъектам малого и среднего предпринимательства, ранее ими арендуемого.</w:t>
      </w:r>
    </w:p>
    <w:p w14:paraId="0D2E64D2" w14:textId="77777777" w:rsidR="006515D8" w:rsidRPr="00CF5FB4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Согласно Федеральному закону от 21.12.2001 № 178-ФЗ «О приватизации государственного и муниципального имущества»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приватизации, утвержденной решением Норильского городского Совета депутатов на текущий год.</w:t>
      </w:r>
    </w:p>
    <w:p w14:paraId="47DE9220" w14:textId="77777777" w:rsidR="00FB3359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Мероприятие 1.3 «Мероприятия по землеустройству и землепользованию» реализовывается в соответствии с Федеральным законом от 13.07.2015 № 218-ФЗ «О государственной регистрации недвижимости». </w:t>
      </w:r>
    </w:p>
    <w:p w14:paraId="4098AB2F" w14:textId="77777777" w:rsidR="00AD00A9" w:rsidRDefault="00AD00A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данному мероприятию ГРБС являются Управление имущества и </w:t>
      </w:r>
      <w:r w:rsidRPr="00CF5FB4">
        <w:rPr>
          <w:sz w:val="26"/>
          <w:szCs w:val="26"/>
        </w:rPr>
        <w:t>Управление по градостроительству</w:t>
      </w:r>
      <w:r>
        <w:rPr>
          <w:sz w:val="26"/>
          <w:szCs w:val="26"/>
        </w:rPr>
        <w:t>.</w:t>
      </w:r>
    </w:p>
    <w:p w14:paraId="3BEC0543" w14:textId="77777777" w:rsidR="00AD00A9" w:rsidRPr="00CF5FB4" w:rsidRDefault="00AD00A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имущества в рамках Положения осуществляет следующие мероприятия: </w:t>
      </w:r>
    </w:p>
    <w:p w14:paraId="6892B75A" w14:textId="77777777" w:rsidR="00FB3359" w:rsidRPr="00CF5FB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изготовление технических паспортов, которые будут неотъемлемой частью технического плана (срок от 1 месяца);</w:t>
      </w:r>
    </w:p>
    <w:p w14:paraId="5F90D3A1" w14:textId="77777777" w:rsidR="00FB3359" w:rsidRPr="00CF5FB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изготовление технического плана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14:paraId="5213C2D2" w14:textId="77777777" w:rsidR="00FB3359" w:rsidRPr="00CF5FB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постановка объекта учета на кадастровый учет в органах Федеральной службы государственной регистрации, кадастра и картографии для получения выписки и Единого государственного реестра недвижимости (срок от 1 месяца);</w:t>
      </w:r>
    </w:p>
    <w:p w14:paraId="5B25CB61" w14:textId="77777777" w:rsidR="00FB3359" w:rsidRPr="00CF5FB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осуществление государственной регистрации права собственности (срок от 10 дней);</w:t>
      </w:r>
    </w:p>
    <w:p w14:paraId="53F820F4" w14:textId="77777777" w:rsidR="00FB3359" w:rsidRPr="00CF5FB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изготовление схем расположения земельных участков на кадастровом плане территории, с определением координат точек и площади земельных участков;</w:t>
      </w:r>
    </w:p>
    <w:p w14:paraId="71150CE0" w14:textId="2FE2442A" w:rsidR="00AD00A9" w:rsidRPr="002F46CF" w:rsidRDefault="00FB3359" w:rsidP="002F46CF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F46CF">
        <w:rPr>
          <w:sz w:val="26"/>
          <w:szCs w:val="26"/>
        </w:rPr>
        <w:t>изготовление межевого плана земельных участков.</w:t>
      </w:r>
      <w:r w:rsidR="00AD00A9" w:rsidRPr="002F46CF">
        <w:rPr>
          <w:sz w:val="26"/>
          <w:szCs w:val="26"/>
        </w:rPr>
        <w:t xml:space="preserve"> </w:t>
      </w:r>
    </w:p>
    <w:p w14:paraId="4F9BDE37" w14:textId="77777777" w:rsidR="00FB3359" w:rsidRPr="00CF5FB4" w:rsidRDefault="00AD00A9" w:rsidP="00AD00A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Вышеуказанные мероприятия необходимо проводить с </w:t>
      </w:r>
      <w:r w:rsidRPr="00CF5FB4">
        <w:rPr>
          <w:sz w:val="26"/>
          <w:szCs w:val="26"/>
        </w:rPr>
        <w:t>целью постановки на кадастровый учет и дальнейшей государственной регистрации права собственности в Едином государствен</w:t>
      </w:r>
      <w:r>
        <w:rPr>
          <w:sz w:val="26"/>
          <w:szCs w:val="26"/>
        </w:rPr>
        <w:t>ном реестре недвижимости (ЕГРН).</w:t>
      </w:r>
    </w:p>
    <w:p w14:paraId="29A8D31A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С целью актуализации сведений документов территориального планирования, </w:t>
      </w:r>
      <w:r w:rsidR="00112F4A">
        <w:rPr>
          <w:sz w:val="26"/>
          <w:szCs w:val="26"/>
        </w:rPr>
        <w:t xml:space="preserve">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населения,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строительства, </w:t>
      </w:r>
      <w:r w:rsidRPr="00CF5FB4">
        <w:rPr>
          <w:sz w:val="26"/>
          <w:szCs w:val="26"/>
        </w:rPr>
        <w:t>Управлением по градостроительству осуществляется:</w:t>
      </w:r>
    </w:p>
    <w:p w14:paraId="4CB74E3B" w14:textId="77777777" w:rsidR="00FB3359" w:rsidRPr="00CF5FB4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внесение изменений в Генеральный план муниципального образования город Норильск, утвержденный решением Норильского городского Совета депутатов от 16.12.2008 № 16-371;</w:t>
      </w:r>
    </w:p>
    <w:p w14:paraId="2F4119B5" w14:textId="77777777" w:rsidR="00FB3359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внесение изменений в Правила землепользования и застройки муниципального образования город Норильск, утвержденные решением Норильского городского Совета депутатов от 10.11.2009 № 22-533;</w:t>
      </w:r>
    </w:p>
    <w:p w14:paraId="6F83FA49" w14:textId="77777777" w:rsidR="00112F4A" w:rsidRPr="00CF5FB4" w:rsidRDefault="00112F4A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 изменений в Нормативы градостроительного проектирования муниципального образования город Норильск Красноярского края, утвержденных Решением Норильского городского Совета депутатов от 29.03.2016 № 30/4-662;</w:t>
      </w:r>
    </w:p>
    <w:p w14:paraId="3525B1F0" w14:textId="77777777" w:rsidR="00FB3359" w:rsidRPr="00CF5FB4" w:rsidRDefault="00FB3359" w:rsidP="00EA070A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 xml:space="preserve">подготовка </w:t>
      </w:r>
      <w:r w:rsidR="00937CCB">
        <w:rPr>
          <w:rFonts w:ascii="Times New Roman" w:hAnsi="Times New Roman" w:cs="Times New Roman"/>
          <w:sz w:val="26"/>
          <w:szCs w:val="26"/>
        </w:rPr>
        <w:t>документации по планировке территории</w:t>
      </w:r>
      <w:r w:rsidRPr="00CF5FB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Норильск.</w:t>
      </w:r>
    </w:p>
    <w:p w14:paraId="022821ED" w14:textId="77777777" w:rsidR="00FB3359" w:rsidRPr="00CF5FB4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Мероприятие 1.4 «Мероприятия по проведению технической инвентаризации».</w:t>
      </w:r>
    </w:p>
    <w:p w14:paraId="58AA3D7D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Государственная регистрация права собственности на объекты недвижимого имущества (далее - объекты) в соответствии с Федеральным законом № 218-ФЗ «О государственной регистрации недвижимости» осуществляется на основании:</w:t>
      </w:r>
    </w:p>
    <w:p w14:paraId="1605CDB1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rFonts w:eastAsiaTheme="minorHAnsi"/>
          <w:sz w:val="26"/>
          <w:szCs w:val="26"/>
          <w:lang w:eastAsia="en-US"/>
        </w:rPr>
        <w:t>1) актов, изданных органами государственной власти или органами местного самоуправления в рамках их компетенции и в порядке, который установлен 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14:paraId="77B0AB48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rFonts w:eastAsiaTheme="minorHAnsi"/>
          <w:sz w:val="26"/>
          <w:szCs w:val="26"/>
          <w:lang w:eastAsia="en-US"/>
        </w:rPr>
        <w:t>2) договоров и других сделок в отношении недвижимого имущества, совершенных в соответствии с законодательством, действовавшим на момент совершения сделки;</w:t>
      </w:r>
    </w:p>
    <w:p w14:paraId="4FA7DAE6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rFonts w:eastAsiaTheme="minorHAnsi"/>
          <w:sz w:val="26"/>
          <w:szCs w:val="26"/>
          <w:lang w:eastAsia="en-US"/>
        </w:rPr>
        <w:t>3) свидетельства о праве на наследство;</w:t>
      </w:r>
    </w:p>
    <w:p w14:paraId="75857933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rFonts w:eastAsiaTheme="minorHAnsi"/>
          <w:sz w:val="26"/>
          <w:szCs w:val="26"/>
          <w:lang w:eastAsia="en-US"/>
        </w:rPr>
        <w:t>4) вступивших в законную силу судебных актов;</w:t>
      </w:r>
    </w:p>
    <w:p w14:paraId="1C879CF4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rFonts w:eastAsiaTheme="minorHAnsi"/>
          <w:sz w:val="26"/>
          <w:szCs w:val="26"/>
          <w:lang w:eastAsia="en-US"/>
        </w:rPr>
        <w:t>5) актов (свидетельства) о правах на недвижимое имущество, выданные уполномоченными органами государственной власти в порядке, установленном законодательством, действовавшим на момент их издания;</w:t>
      </w:r>
    </w:p>
    <w:p w14:paraId="199D0732" w14:textId="1CA94D1E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rFonts w:eastAsiaTheme="minorHAnsi"/>
          <w:sz w:val="26"/>
          <w:szCs w:val="26"/>
          <w:lang w:eastAsia="en-US"/>
        </w:rPr>
        <w:t>6) технический план или акт обследования, подготовленные по результатам проведения в соответствии с Федеральным законом от 24.07.2007 № 221-ФЗ «О</w:t>
      </w:r>
      <w:r w:rsidR="00A51BEB">
        <w:rPr>
          <w:rFonts w:eastAsiaTheme="minorHAnsi"/>
          <w:sz w:val="26"/>
          <w:szCs w:val="26"/>
          <w:lang w:eastAsia="en-US"/>
        </w:rPr>
        <w:t> </w:t>
      </w:r>
      <w:r w:rsidRPr="00CF5FB4">
        <w:rPr>
          <w:rFonts w:eastAsiaTheme="minorHAnsi"/>
          <w:sz w:val="26"/>
          <w:szCs w:val="26"/>
          <w:lang w:eastAsia="en-US"/>
        </w:rPr>
        <w:t>кадастровой деятельности» кадастровых работ;</w:t>
      </w:r>
    </w:p>
    <w:p w14:paraId="3829D8BD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rFonts w:eastAsiaTheme="minorHAnsi"/>
          <w:sz w:val="26"/>
          <w:szCs w:val="26"/>
          <w:lang w:eastAsia="en-US"/>
        </w:rPr>
        <w:t xml:space="preserve">7) иных документов, предусмотренных Федеральным законом № 218-ФЗ </w:t>
      </w:r>
      <w:r w:rsidRPr="00CF5FB4">
        <w:rPr>
          <w:sz w:val="26"/>
          <w:szCs w:val="26"/>
        </w:rPr>
        <w:t>«О государственной регистрации недвижимости»</w:t>
      </w:r>
      <w:r w:rsidRPr="00CF5FB4">
        <w:rPr>
          <w:rFonts w:eastAsiaTheme="minorHAnsi"/>
          <w:sz w:val="26"/>
          <w:szCs w:val="26"/>
          <w:lang w:eastAsia="en-US"/>
        </w:rPr>
        <w:t>, которые подтверждают наличие, возникновение, переход, прекращение права или ограничение права и обременение объекта недвижимости в соответствии с законодательством, действовавшим на момент возникновения, прекращения, перехода прав, ограничения прав и обременений объектов недвижимости.</w:t>
      </w:r>
    </w:p>
    <w:p w14:paraId="386CA0C1" w14:textId="77777777" w:rsidR="00FB3359" w:rsidRPr="00CF5FB4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lastRenderedPageBreak/>
        <w:t xml:space="preserve">Основное мероприятие 2 «Содержание и обслуживание муниципального имущества» будет осуществляться посредством реализации мероприятий, </w:t>
      </w:r>
      <w:r w:rsidRPr="00CF5FB4">
        <w:rPr>
          <w:rFonts w:ascii="Times New Roman" w:eastAsiaTheme="minorHAnsi" w:hAnsi="Times New Roman" w:cs="Times New Roman"/>
          <w:sz w:val="26"/>
          <w:szCs w:val="26"/>
        </w:rPr>
        <w:t xml:space="preserve">ответственными исполнителями по которым являются </w:t>
      </w:r>
      <w:r w:rsidR="00F95DC9">
        <w:rPr>
          <w:rFonts w:ascii="Times New Roman" w:eastAsiaTheme="minorHAnsi" w:hAnsi="Times New Roman" w:cs="Times New Roman"/>
          <w:sz w:val="26"/>
          <w:szCs w:val="26"/>
        </w:rPr>
        <w:t xml:space="preserve">МКУ </w:t>
      </w:r>
      <w:r w:rsidRPr="00CF5FB4">
        <w:rPr>
          <w:rFonts w:ascii="Times New Roman" w:eastAsiaTheme="minorHAnsi" w:hAnsi="Times New Roman" w:cs="Times New Roman"/>
          <w:sz w:val="26"/>
          <w:szCs w:val="26"/>
        </w:rPr>
        <w:t>УЖКХ</w:t>
      </w:r>
      <w:r w:rsidR="00AA29D4">
        <w:rPr>
          <w:rFonts w:ascii="Times New Roman" w:eastAsiaTheme="minorHAnsi" w:hAnsi="Times New Roman" w:cs="Times New Roman"/>
          <w:sz w:val="26"/>
          <w:szCs w:val="26"/>
        </w:rPr>
        <w:t xml:space="preserve">, </w:t>
      </w:r>
      <w:r w:rsidRPr="00CF5FB4">
        <w:rPr>
          <w:rFonts w:ascii="Times New Roman" w:hAnsi="Times New Roman" w:cs="Times New Roman"/>
          <w:sz w:val="26"/>
          <w:szCs w:val="26"/>
        </w:rPr>
        <w:t>Управление имущества</w:t>
      </w:r>
      <w:r w:rsidR="00AA29D4">
        <w:rPr>
          <w:rFonts w:ascii="Times New Roman" w:hAnsi="Times New Roman" w:cs="Times New Roman"/>
          <w:sz w:val="26"/>
          <w:szCs w:val="26"/>
        </w:rPr>
        <w:t>, Управление жилищного фонда</w:t>
      </w:r>
      <w:r w:rsidRPr="00CF5FB4">
        <w:rPr>
          <w:rFonts w:ascii="Times New Roman" w:hAnsi="Times New Roman" w:cs="Times New Roman"/>
          <w:sz w:val="26"/>
          <w:szCs w:val="26"/>
        </w:rPr>
        <w:t>. Механизм реализации мероприятий осуществляется в соответствии с постановлением Администрации города Норильска.</w:t>
      </w:r>
    </w:p>
    <w:p w14:paraId="3A5FDAA4" w14:textId="77777777" w:rsidR="00FB3359" w:rsidRPr="00CF5FB4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Расходы, связанные с реализацией мероприятия, производятся в пределах бюджетных ассигнований, предусмотренных на эти цели в бюджете муниципального образования город Норильск.</w:t>
      </w:r>
    </w:p>
    <w:p w14:paraId="0A5386D8" w14:textId="77777777" w:rsidR="00FB3359" w:rsidRPr="00CF5FB4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Мероприятие 2.1. «Содержание муниципальных пустующих жилых и нежилых помещений».</w:t>
      </w:r>
    </w:p>
    <w:p w14:paraId="4168C7F6" w14:textId="5B3833AB" w:rsidR="00FB3359" w:rsidRPr="00CF5FB4" w:rsidRDefault="00FB3359" w:rsidP="007143D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rFonts w:eastAsiaTheme="minorHAnsi"/>
          <w:sz w:val="26"/>
          <w:szCs w:val="26"/>
          <w:lang w:eastAsia="en-US"/>
        </w:rPr>
        <w:t xml:space="preserve">Ответственными исполнителями </w:t>
      </w:r>
      <w:r w:rsidRPr="000905B0">
        <w:rPr>
          <w:rFonts w:eastAsiaTheme="minorHAnsi"/>
          <w:sz w:val="26"/>
          <w:szCs w:val="26"/>
          <w:lang w:eastAsia="en-US"/>
        </w:rPr>
        <w:t xml:space="preserve">по данному мероприятию являются </w:t>
      </w:r>
      <w:r w:rsidR="00AA29D4" w:rsidRPr="000905B0">
        <w:rPr>
          <w:rFonts w:eastAsiaTheme="minorHAnsi"/>
          <w:sz w:val="26"/>
          <w:szCs w:val="26"/>
          <w:lang w:eastAsia="en-US"/>
        </w:rPr>
        <w:t xml:space="preserve">с 2022 года </w:t>
      </w:r>
      <w:r w:rsidR="00AA29D4" w:rsidRPr="000905B0">
        <w:rPr>
          <w:sz w:val="26"/>
          <w:szCs w:val="26"/>
        </w:rPr>
        <w:t>Управление жилищного фонда</w:t>
      </w:r>
      <w:r w:rsidR="006B12B8" w:rsidRPr="000905B0">
        <w:rPr>
          <w:sz w:val="26"/>
          <w:szCs w:val="26"/>
        </w:rPr>
        <w:t xml:space="preserve"> </w:t>
      </w:r>
      <w:r w:rsidR="006B12B8" w:rsidRPr="000905B0">
        <w:rPr>
          <w:rFonts w:eastAsiaTheme="minorHAnsi"/>
          <w:sz w:val="26"/>
          <w:szCs w:val="26"/>
          <w:lang w:eastAsia="en-US"/>
        </w:rPr>
        <w:t>(до 2022 года – МКУ УЖКХ)</w:t>
      </w:r>
      <w:r w:rsidR="007143D8" w:rsidRPr="000905B0">
        <w:rPr>
          <w:sz w:val="26"/>
          <w:szCs w:val="26"/>
        </w:rPr>
        <w:t>,</w:t>
      </w:r>
      <w:r w:rsidRPr="000905B0">
        <w:rPr>
          <w:rFonts w:eastAsiaTheme="minorHAnsi"/>
          <w:sz w:val="26"/>
          <w:szCs w:val="26"/>
          <w:lang w:eastAsia="en-US"/>
        </w:rPr>
        <w:t xml:space="preserve"> </w:t>
      </w:r>
      <w:r w:rsidR="006B12B8" w:rsidRPr="000905B0">
        <w:rPr>
          <w:rFonts w:eastAsiaTheme="minorHAnsi"/>
          <w:sz w:val="26"/>
          <w:szCs w:val="26"/>
          <w:lang w:eastAsia="en-US"/>
        </w:rPr>
        <w:t>Управление</w:t>
      </w:r>
      <w:r w:rsidR="006B12B8">
        <w:rPr>
          <w:rFonts w:eastAsiaTheme="minorHAnsi"/>
          <w:sz w:val="26"/>
          <w:szCs w:val="26"/>
          <w:lang w:eastAsia="en-US"/>
        </w:rPr>
        <w:t xml:space="preserve"> имущества.</w:t>
      </w:r>
    </w:p>
    <w:p w14:paraId="6BCC0ABF" w14:textId="77777777" w:rsidR="009A239D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5FB4">
        <w:rPr>
          <w:rFonts w:eastAsiaTheme="minorHAnsi"/>
          <w:sz w:val="26"/>
          <w:szCs w:val="26"/>
          <w:lang w:eastAsia="en-US"/>
        </w:rPr>
        <w:t xml:space="preserve">Обязанность по несению расходов за содержание муниципальных жилых и нежилых помещений, расположенных в многоквартирных домах, и оплате коммунальных услуг возникает у муниципального образования город Норильск как собственника до заключения или в связи с расторжением (прекращением) договора найма помещения муниципального жилищного фонда или иного договора, предусматривающего переход права владения и (или) пользования помещением, находящегося в муниципальной собственности. </w:t>
      </w:r>
      <w:r w:rsidRPr="00CF5FB4">
        <w:rPr>
          <w:sz w:val="26"/>
          <w:szCs w:val="26"/>
        </w:rPr>
        <w:t xml:space="preserve">Внесение платы за жилищно-коммунальные услуги осуществляется управляющим организациям, товариществам собственников жилья, а также </w:t>
      </w:r>
      <w:proofErr w:type="spellStart"/>
      <w:r w:rsidRPr="00CF5FB4">
        <w:rPr>
          <w:sz w:val="26"/>
          <w:szCs w:val="26"/>
        </w:rPr>
        <w:t>ресурсоснабжающим</w:t>
      </w:r>
      <w:proofErr w:type="spellEnd"/>
      <w:r w:rsidRPr="00CF5FB4">
        <w:rPr>
          <w:sz w:val="26"/>
          <w:szCs w:val="26"/>
        </w:rPr>
        <w:t xml:space="preserve"> организациям за муниципальные пустующие жилые и нежилые помещения в многоквартирных домах, находящихся в собственности муниципального образования город Норильск, в соответствии с </w:t>
      </w:r>
      <w:r w:rsidR="009A239D">
        <w:rPr>
          <w:sz w:val="26"/>
          <w:szCs w:val="26"/>
        </w:rPr>
        <w:t xml:space="preserve">Жилищным кодексом Российской Федерации. </w:t>
      </w:r>
    </w:p>
    <w:p w14:paraId="0DC52E30" w14:textId="77777777" w:rsidR="009A239D" w:rsidRDefault="009A239D" w:rsidP="009A23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Внесение платы за коммунальные услуги по муниципальным пустующим </w:t>
      </w:r>
      <w:r>
        <w:rPr>
          <w:sz w:val="26"/>
          <w:szCs w:val="26"/>
        </w:rPr>
        <w:t xml:space="preserve">жилым </w:t>
      </w:r>
      <w:r w:rsidRPr="00CF5FB4">
        <w:rPr>
          <w:sz w:val="26"/>
          <w:szCs w:val="26"/>
        </w:rPr>
        <w:t xml:space="preserve">помещениям, в которых отсутствуют индивидуальные приборы учета, </w:t>
      </w:r>
      <w:r>
        <w:rPr>
          <w:sz w:val="26"/>
          <w:szCs w:val="26"/>
        </w:rPr>
        <w:br/>
      </w:r>
      <w:r w:rsidRPr="00CF5FB4">
        <w:rPr>
          <w:sz w:val="26"/>
          <w:szCs w:val="26"/>
        </w:rPr>
        <w:t xml:space="preserve">в соответствии с пунктом 56(2)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</w:t>
      </w:r>
      <w:r>
        <w:rPr>
          <w:sz w:val="26"/>
          <w:szCs w:val="26"/>
        </w:rPr>
        <w:br/>
      </w:r>
      <w:r w:rsidRPr="00CF5FB4">
        <w:rPr>
          <w:sz w:val="26"/>
          <w:szCs w:val="26"/>
        </w:rPr>
        <w:t>от 06.05.2011 № 354 – «При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помещения»</w:t>
      </w:r>
      <w:r>
        <w:rPr>
          <w:sz w:val="26"/>
          <w:szCs w:val="26"/>
        </w:rPr>
        <w:t>.</w:t>
      </w:r>
    </w:p>
    <w:p w14:paraId="60899105" w14:textId="77777777" w:rsidR="009A239D" w:rsidRPr="00CF5FB4" w:rsidRDefault="009A239D" w:rsidP="009A23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5FB4">
        <w:rPr>
          <w:rFonts w:eastAsiaTheme="minorHAnsi"/>
          <w:sz w:val="26"/>
          <w:szCs w:val="26"/>
          <w:lang w:eastAsia="en-US"/>
        </w:rPr>
        <w:t xml:space="preserve">Управление имущества осуществляет внесение платы за </w:t>
      </w:r>
      <w:r>
        <w:rPr>
          <w:rFonts w:eastAsiaTheme="minorHAnsi"/>
          <w:sz w:val="26"/>
          <w:szCs w:val="26"/>
          <w:lang w:eastAsia="en-US"/>
        </w:rPr>
        <w:t xml:space="preserve">содержание и </w:t>
      </w:r>
      <w:r w:rsidRPr="00CF5FB4">
        <w:rPr>
          <w:rFonts w:eastAsiaTheme="minorHAnsi"/>
          <w:sz w:val="26"/>
          <w:szCs w:val="26"/>
          <w:lang w:eastAsia="en-US"/>
        </w:rPr>
        <w:t>коммунальные услуги пустующи</w:t>
      </w:r>
      <w:r>
        <w:rPr>
          <w:rFonts w:eastAsiaTheme="minorHAnsi"/>
          <w:sz w:val="26"/>
          <w:szCs w:val="26"/>
          <w:lang w:eastAsia="en-US"/>
        </w:rPr>
        <w:t>х</w:t>
      </w:r>
      <w:r w:rsidRPr="00CF5FB4">
        <w:rPr>
          <w:rFonts w:eastAsiaTheme="minorHAnsi"/>
          <w:sz w:val="26"/>
          <w:szCs w:val="26"/>
          <w:lang w:eastAsia="en-US"/>
        </w:rPr>
        <w:t xml:space="preserve"> нежилы</w:t>
      </w:r>
      <w:r>
        <w:rPr>
          <w:rFonts w:eastAsiaTheme="minorHAnsi"/>
          <w:sz w:val="26"/>
          <w:szCs w:val="26"/>
          <w:lang w:eastAsia="en-US"/>
        </w:rPr>
        <w:t>х</w:t>
      </w:r>
      <w:r w:rsidRPr="00CF5FB4">
        <w:rPr>
          <w:rFonts w:eastAsiaTheme="minorHAnsi"/>
          <w:sz w:val="26"/>
          <w:szCs w:val="26"/>
          <w:lang w:eastAsia="en-US"/>
        </w:rPr>
        <w:t xml:space="preserve"> помещени</w:t>
      </w:r>
      <w:r>
        <w:rPr>
          <w:rFonts w:eastAsiaTheme="minorHAnsi"/>
          <w:sz w:val="26"/>
          <w:szCs w:val="26"/>
          <w:lang w:eastAsia="en-US"/>
        </w:rPr>
        <w:t xml:space="preserve">й, управляющим и </w:t>
      </w:r>
      <w:proofErr w:type="spellStart"/>
      <w:r>
        <w:rPr>
          <w:rFonts w:eastAsiaTheme="minorHAnsi"/>
          <w:sz w:val="26"/>
          <w:szCs w:val="26"/>
          <w:lang w:eastAsia="en-US"/>
        </w:rPr>
        <w:t>ресусорсоснабжающим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организациям,</w:t>
      </w:r>
      <w:r w:rsidRPr="00CF5FB4">
        <w:rPr>
          <w:rFonts w:eastAsiaTheme="minorHAnsi"/>
          <w:sz w:val="26"/>
          <w:szCs w:val="26"/>
          <w:lang w:eastAsia="en-US"/>
        </w:rPr>
        <w:t xml:space="preserve"> и за помещения, переданные в аренду на основании договоров, условиями которых обязанность внесения платы за коммунальные услуги на арендатора не возложена. </w:t>
      </w:r>
    </w:p>
    <w:p w14:paraId="188D65C1" w14:textId="77777777" w:rsidR="00FB3359" w:rsidRPr="00CF5FB4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Мероприятие 2.2. «Компенсация безнадежной к взысканию задолженности».</w:t>
      </w:r>
    </w:p>
    <w:p w14:paraId="03855709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F5FB4">
        <w:rPr>
          <w:rFonts w:eastAsiaTheme="minorHAnsi"/>
          <w:sz w:val="26"/>
          <w:szCs w:val="26"/>
          <w:lang w:eastAsia="en-US"/>
        </w:rPr>
        <w:t xml:space="preserve">Ответственным исполнителем по данному мероприятию является </w:t>
      </w:r>
      <w:r w:rsidR="00F95DC9">
        <w:rPr>
          <w:rFonts w:eastAsiaTheme="minorHAnsi"/>
          <w:sz w:val="26"/>
          <w:szCs w:val="26"/>
          <w:lang w:eastAsia="en-US"/>
        </w:rPr>
        <w:t xml:space="preserve">МКУ </w:t>
      </w:r>
      <w:r w:rsidRPr="00CF5FB4">
        <w:rPr>
          <w:rFonts w:eastAsiaTheme="minorHAnsi"/>
          <w:sz w:val="26"/>
          <w:szCs w:val="26"/>
          <w:lang w:eastAsia="en-US"/>
        </w:rPr>
        <w:t>УЖКХ.</w:t>
      </w:r>
    </w:p>
    <w:p w14:paraId="2D68B768" w14:textId="77777777" w:rsidR="00FB3359" w:rsidRPr="00691575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91575">
        <w:rPr>
          <w:rFonts w:eastAsiaTheme="minorHAnsi"/>
          <w:sz w:val="26"/>
          <w:szCs w:val="26"/>
          <w:lang w:eastAsia="en-US"/>
        </w:rPr>
        <w:t xml:space="preserve">Предоставление организациям (индивидуальным предпринимателям), осуществляющим деятельность по управлению многоквартирным домом, и исполнителям коммунальных услуг,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 до 15.09.2020 осуществлялось в соответствии с Постановлением Главы города Норильска от 13.06.2006 № 1204 и, в настоящее время, в соответствии с постановлением Администрации города Норильска от 15.09.2020 № 484, </w:t>
      </w:r>
      <w:r w:rsidRPr="00691575">
        <w:rPr>
          <w:rFonts w:eastAsiaTheme="minorHAnsi"/>
          <w:sz w:val="26"/>
          <w:szCs w:val="26"/>
          <w:lang w:eastAsia="en-US"/>
        </w:rPr>
        <w:lastRenderedPageBreak/>
        <w:t>определяющими категорию граждан, задолженность которых подлежит компенсации за счет средств бюджета муниципального образования город Норильск, и основания признания задолженности безнадежной к взысканию.</w:t>
      </w:r>
    </w:p>
    <w:p w14:paraId="2550E108" w14:textId="77777777" w:rsidR="00FB3359" w:rsidRPr="00691575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highlight w:val="cyan"/>
          <w:lang w:eastAsia="en-US"/>
        </w:rPr>
      </w:pPr>
      <w:r w:rsidRPr="00691575">
        <w:rPr>
          <w:rFonts w:eastAsiaTheme="minorHAnsi"/>
          <w:sz w:val="26"/>
          <w:szCs w:val="26"/>
          <w:lang w:eastAsia="en-US"/>
        </w:rPr>
        <w:t>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оказанные услуги по содержанию многоквартирного дома и (или) коммунальные услуги, представительный состав которой утвержден распоряжением Администрации города Норильска от 05.11.2013 № 6240 (далее - Комиссия).</w:t>
      </w:r>
    </w:p>
    <w:p w14:paraId="2AD5B7FD" w14:textId="77777777" w:rsidR="00FB3359" w:rsidRPr="00691575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91575">
        <w:rPr>
          <w:rFonts w:eastAsiaTheme="minorHAnsi"/>
          <w:sz w:val="26"/>
          <w:szCs w:val="26"/>
          <w:lang w:eastAsia="en-US"/>
        </w:rPr>
        <w:t xml:space="preserve">На основании положительного решения Комиссии, которое оформляется протоколом, </w:t>
      </w:r>
      <w:r w:rsidR="00F95DC9" w:rsidRPr="00691575">
        <w:rPr>
          <w:rFonts w:eastAsiaTheme="minorHAnsi"/>
          <w:sz w:val="26"/>
          <w:szCs w:val="26"/>
          <w:lang w:eastAsia="en-US"/>
        </w:rPr>
        <w:t xml:space="preserve">МКУ </w:t>
      </w:r>
      <w:r w:rsidRPr="00691575">
        <w:rPr>
          <w:rFonts w:eastAsiaTheme="minorHAnsi"/>
          <w:sz w:val="26"/>
          <w:szCs w:val="26"/>
          <w:lang w:eastAsia="en-US"/>
        </w:rPr>
        <w:t>УЖКХ формирует план финансирования в разрезе получателей субсидий, в соответствии с которым осуществляется финансирование безнадежной к взысканию задолженности. Финансирование осуществляется в соответствии с Порядком предоставления субсидии организациям (индивидуальным предпринимателям), осуществляющим деятельность по управлению многоквартирным домом,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услуги, утвержденным постановлением Администрации города Норильска от 13.05.2015 № 224.</w:t>
      </w:r>
    </w:p>
    <w:p w14:paraId="640034B5" w14:textId="42DA75CB" w:rsidR="00446567" w:rsidRPr="00CF5FB4" w:rsidRDefault="00446567" w:rsidP="00EA070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F5FB4">
        <w:rPr>
          <w:rFonts w:eastAsia="Calibri"/>
          <w:sz w:val="26"/>
          <w:szCs w:val="26"/>
        </w:rPr>
        <w:t>Мероприятие 2.3 «Проведение санитарно-дезинфекционных работ, высвободившихся муниципальных жилых помещений многоквартирных домов для последующего заселения</w:t>
      </w:r>
      <w:r w:rsidRPr="000905B0">
        <w:rPr>
          <w:rFonts w:eastAsia="Calibri"/>
          <w:sz w:val="26"/>
          <w:szCs w:val="26"/>
        </w:rPr>
        <w:t>»</w:t>
      </w:r>
      <w:r w:rsidR="00A86805" w:rsidRPr="000905B0">
        <w:rPr>
          <w:rFonts w:eastAsia="Calibri"/>
          <w:sz w:val="26"/>
          <w:szCs w:val="26"/>
        </w:rPr>
        <w:t>.</w:t>
      </w:r>
    </w:p>
    <w:p w14:paraId="76F2EEC0" w14:textId="77777777" w:rsidR="00AA29D4" w:rsidRPr="00D22F88" w:rsidRDefault="00AA29D4" w:rsidP="00AA29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29D4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по данному мероприятию является с 2022 года Управление жилищного фонда (до 2022 года -  </w:t>
      </w:r>
      <w:r w:rsidR="00F95DC9">
        <w:rPr>
          <w:rFonts w:ascii="Times New Roman" w:hAnsi="Times New Roman" w:cs="Times New Roman"/>
          <w:sz w:val="26"/>
          <w:szCs w:val="26"/>
        </w:rPr>
        <w:t xml:space="preserve">МКУ </w:t>
      </w:r>
      <w:r w:rsidRPr="00AA29D4">
        <w:rPr>
          <w:rFonts w:ascii="Times New Roman" w:hAnsi="Times New Roman" w:cs="Times New Roman"/>
          <w:sz w:val="26"/>
          <w:szCs w:val="26"/>
        </w:rPr>
        <w:t>УЖКХ).</w:t>
      </w:r>
    </w:p>
    <w:p w14:paraId="60BE2446" w14:textId="77777777" w:rsidR="00446567" w:rsidRPr="00CF5FB4" w:rsidRDefault="00446567" w:rsidP="00EA070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F5FB4">
        <w:rPr>
          <w:rFonts w:eastAsia="Calibri"/>
          <w:sz w:val="26"/>
          <w:szCs w:val="26"/>
        </w:rPr>
        <w:t>Учитывая требования пункта 4 статьи 30 Жилищного кодекса Российской Федерации собственник жилого помещения обязан поддерживать данное помещение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доме.</w:t>
      </w:r>
    </w:p>
    <w:p w14:paraId="79827A40" w14:textId="77777777" w:rsidR="00446567" w:rsidRPr="00CF5FB4" w:rsidRDefault="00446567" w:rsidP="00EA070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F5FB4">
        <w:rPr>
          <w:rFonts w:eastAsia="Calibri"/>
          <w:sz w:val="26"/>
          <w:szCs w:val="26"/>
        </w:rPr>
        <w:t>В связи со смертью одиноко проживающих нанимателей, для приведения жилых помещений в состояние, соответствующее санитарным нормам, а также освобождение помещений от инвентаря, мебели и других элементов жизнедеятельности, необходимо проводить данное мероприятие по проведению санитарно-дезинфекционных работ за счет местного бюджета.</w:t>
      </w:r>
    </w:p>
    <w:p w14:paraId="1D98EDE0" w14:textId="7590DCB7" w:rsidR="00446567" w:rsidRPr="00CF5FB4" w:rsidRDefault="00446567" w:rsidP="00EA070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F5FB4">
        <w:rPr>
          <w:rFonts w:eastAsia="Calibri"/>
          <w:sz w:val="26"/>
          <w:szCs w:val="26"/>
        </w:rPr>
        <w:t>Ежегодно, во исполнение законодательства Российской Федерации (п.</w:t>
      </w:r>
      <w:r w:rsidR="00A51BEB">
        <w:rPr>
          <w:rFonts w:eastAsia="Calibri"/>
          <w:sz w:val="26"/>
          <w:szCs w:val="26"/>
        </w:rPr>
        <w:t> </w:t>
      </w:r>
      <w:r w:rsidRPr="00CF5FB4">
        <w:rPr>
          <w:rFonts w:eastAsia="Calibri"/>
          <w:sz w:val="26"/>
          <w:szCs w:val="26"/>
        </w:rPr>
        <w:t>2</w:t>
      </w:r>
      <w:r w:rsidR="00A51BEB">
        <w:rPr>
          <w:rFonts w:eastAsia="Calibri"/>
          <w:sz w:val="26"/>
          <w:szCs w:val="26"/>
        </w:rPr>
        <w:t> </w:t>
      </w:r>
      <w:r w:rsidRPr="00CF5FB4">
        <w:rPr>
          <w:rFonts w:eastAsia="Calibri"/>
          <w:sz w:val="26"/>
          <w:szCs w:val="26"/>
        </w:rPr>
        <w:t xml:space="preserve">ст. 1151 Гражданского кодекса Российской Федерации) в собственность муниципального образования город Норильск переходит выморочное имущество. </w:t>
      </w:r>
    </w:p>
    <w:p w14:paraId="0EEA7156" w14:textId="77777777" w:rsidR="00446567" w:rsidRPr="00CF5FB4" w:rsidRDefault="00446567" w:rsidP="00EA070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F5FB4">
        <w:rPr>
          <w:rFonts w:eastAsia="Calibri"/>
          <w:sz w:val="26"/>
          <w:szCs w:val="26"/>
        </w:rPr>
        <w:t>В целях выполнения ремонтных работ и последующего заселения выморочных жилых помещений необходимо их привидение в состояние, соответствующее санитарным нормам, а также освобождение помещений от инвентаря, мебели и других элементов жизнедеятельности, а также необходимо проводить мероприятие по проведению санитарно-дезинфекционных работ.</w:t>
      </w:r>
    </w:p>
    <w:p w14:paraId="530AA43E" w14:textId="77777777" w:rsidR="00446567" w:rsidRPr="00C10E5D" w:rsidRDefault="00446567" w:rsidP="00EA070A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6"/>
          <w:szCs w:val="26"/>
        </w:rPr>
      </w:pPr>
      <w:r w:rsidRPr="00C10E5D">
        <w:rPr>
          <w:rFonts w:eastAsia="Calibri"/>
          <w:spacing w:val="-4"/>
          <w:sz w:val="26"/>
          <w:szCs w:val="26"/>
        </w:rPr>
        <w:t>Реализация данного мероприятия будет осуществляться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5A4BBA9C" w14:textId="600125DE" w:rsidR="00FB3359" w:rsidRPr="00CF5FB4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 xml:space="preserve">Мероприятие 2.4. «Исполнение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</w:t>
      </w:r>
      <w:r w:rsidRPr="00CF5FB4">
        <w:rPr>
          <w:rFonts w:ascii="Times New Roman" w:hAnsi="Times New Roman" w:cs="Times New Roman"/>
          <w:sz w:val="26"/>
          <w:szCs w:val="26"/>
        </w:rPr>
        <w:lastRenderedPageBreak/>
        <w:t xml:space="preserve">повышающих коэффициентов по муниципальным жилым помещениям, в которых имеется техническая </w:t>
      </w:r>
      <w:r w:rsidRPr="000905B0">
        <w:rPr>
          <w:rFonts w:ascii="Times New Roman" w:hAnsi="Times New Roman" w:cs="Times New Roman"/>
          <w:sz w:val="26"/>
          <w:szCs w:val="26"/>
        </w:rPr>
        <w:t>возможность, но не установлены индивидуальные прибо</w:t>
      </w:r>
      <w:r w:rsidR="00A86805" w:rsidRPr="000905B0">
        <w:rPr>
          <w:rFonts w:ascii="Times New Roman" w:hAnsi="Times New Roman" w:cs="Times New Roman"/>
          <w:sz w:val="26"/>
          <w:szCs w:val="26"/>
        </w:rPr>
        <w:t>ры учета коммунальных ресурсов».</w:t>
      </w:r>
    </w:p>
    <w:p w14:paraId="2642D594" w14:textId="77777777" w:rsidR="00AA29D4" w:rsidRPr="00D22F88" w:rsidRDefault="00AA29D4" w:rsidP="00AA29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29D4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по данному мероприятию является с 2022 года Управление жилищного фонда (до 2022 года -  </w:t>
      </w:r>
      <w:r w:rsidR="00F95DC9">
        <w:rPr>
          <w:rFonts w:ascii="Times New Roman" w:hAnsi="Times New Roman" w:cs="Times New Roman"/>
          <w:sz w:val="26"/>
          <w:szCs w:val="26"/>
        </w:rPr>
        <w:t xml:space="preserve">МКУ </w:t>
      </w:r>
      <w:r w:rsidRPr="00AA29D4">
        <w:rPr>
          <w:rFonts w:ascii="Times New Roman" w:hAnsi="Times New Roman" w:cs="Times New Roman"/>
          <w:sz w:val="26"/>
          <w:szCs w:val="26"/>
        </w:rPr>
        <w:t>УЖКХ).</w:t>
      </w:r>
    </w:p>
    <w:p w14:paraId="6D085F9C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В соответствии со статьей 13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домах.</w:t>
      </w:r>
    </w:p>
    <w:p w14:paraId="7548E37F" w14:textId="77777777" w:rsidR="00FB3359" w:rsidRPr="00CF5FB4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Согласно части 1 ст. 157 Жилищного кодекса Российской Федерации при расчете платы за коммунальные услуги для собственников помещений в многоквартирных домах, которые имеют установленную законодательством РФ обязанность по оснащению принадлежащих им помещений приборами учета используемых воды, электрической энергии и помещений которых не оснащены такими приборами учета, применяются повышающие коэффициенты.</w:t>
      </w:r>
    </w:p>
    <w:p w14:paraId="084C7AD9" w14:textId="77777777" w:rsidR="00FB3359" w:rsidRPr="00CF5FB4" w:rsidRDefault="00FB3359" w:rsidP="00EA070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В части муниципального жилищного фонда исполнители коммунальных услуг (управляющие организации) обязаны предъявить собственнику – Администрации города Норильска плату за коммунальные услуги, образующуюся в связи с применением повышающих коэффициентов,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14:paraId="7911861C" w14:textId="77777777" w:rsidR="00C02292" w:rsidRPr="00CF5FB4" w:rsidRDefault="00C02292" w:rsidP="00C02292">
      <w:pPr>
        <w:pStyle w:val="a3"/>
        <w:ind w:left="0" w:firstLine="709"/>
        <w:jc w:val="both"/>
        <w:rPr>
          <w:b/>
          <w:bCs/>
          <w:sz w:val="26"/>
          <w:szCs w:val="26"/>
        </w:rPr>
      </w:pPr>
      <w:r w:rsidRPr="00CF5FB4">
        <w:rPr>
          <w:sz w:val="26"/>
          <w:szCs w:val="26"/>
        </w:rPr>
        <w:t>М</w:t>
      </w:r>
      <w:r w:rsidRPr="00CF5FB4">
        <w:rPr>
          <w:bCs/>
          <w:sz w:val="26"/>
          <w:szCs w:val="26"/>
        </w:rPr>
        <w:t>ероприятие 3 «Предоставление возмещения за изымаемое недвижимое имущество в связи с изъятием земельного участка для муниципальных нужд</w:t>
      </w:r>
      <w:r w:rsidRPr="00CF5FB4">
        <w:rPr>
          <w:b/>
          <w:bCs/>
          <w:sz w:val="26"/>
          <w:szCs w:val="26"/>
        </w:rPr>
        <w:t>».</w:t>
      </w:r>
    </w:p>
    <w:p w14:paraId="3052D19D" w14:textId="77777777" w:rsidR="00C02292" w:rsidRPr="00CF5FB4" w:rsidRDefault="00C02292" w:rsidP="00C0229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F5FB4">
        <w:rPr>
          <w:rFonts w:eastAsia="Calibri"/>
          <w:sz w:val="26"/>
          <w:szCs w:val="26"/>
        </w:rPr>
        <w:t>Ответственным исполнителем и главным распорядителем бюджетных средств по данному мероприятию является Управление имущества.</w:t>
      </w:r>
    </w:p>
    <w:p w14:paraId="74404E2C" w14:textId="594B2103" w:rsidR="00C02292" w:rsidRPr="00CF5FB4" w:rsidRDefault="00C02292" w:rsidP="00C0229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CF5FB4">
        <w:rPr>
          <w:sz w:val="26"/>
          <w:szCs w:val="26"/>
        </w:rPr>
        <w:t>С целью реализации комплексного плана социально-экономического развития муниципального образования город Норильск, во исполнение подпункта 9 пункта 1 постановления Совета Федерации Федерального Собрания Российской Федерации от 03.11.2020 № 476-СФ «О социально</w:t>
      </w:r>
      <w:r w:rsidR="00C10E5D">
        <w:rPr>
          <w:sz w:val="26"/>
          <w:szCs w:val="26"/>
        </w:rPr>
        <w:t>-</w:t>
      </w:r>
      <w:r w:rsidRPr="00CF5FB4">
        <w:rPr>
          <w:sz w:val="26"/>
          <w:szCs w:val="26"/>
        </w:rPr>
        <w:t xml:space="preserve">экономическом развитии города Норильска Красноярского края»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участков, находящихся в федеральной собственности и неиспользуемых по назначению, в целях приведения их в надлежащее состояние или передачи в муниципальную собственность Управлению имущества необходимо изъять объекты недвижимого имущества, расположенные по адресам: </w:t>
      </w:r>
      <w:r w:rsidRPr="00CF5FB4">
        <w:rPr>
          <w:rFonts w:eastAsia="Calibri"/>
          <w:sz w:val="26"/>
          <w:szCs w:val="26"/>
        </w:rPr>
        <w:t>Красноярский край, город Норильск, район Центральный, ул. Павлова, д. 8, ул. Кирова, д. 11.</w:t>
      </w:r>
    </w:p>
    <w:p w14:paraId="6203DB87" w14:textId="77777777" w:rsidR="00C02292" w:rsidRPr="00CF5FB4" w:rsidRDefault="00C02292" w:rsidP="00C0229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4909B976" w14:textId="77777777" w:rsidR="00FB3359" w:rsidRPr="00CF5FB4" w:rsidRDefault="00FB3359" w:rsidP="00EA070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14:paraId="151CC188" w14:textId="77777777" w:rsidR="00FB3359" w:rsidRPr="00CF5FB4" w:rsidRDefault="00FB3359" w:rsidP="00EA07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B3933D5" w14:textId="77777777" w:rsidR="00FB3359" w:rsidRPr="00CF5FB4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МП являются средства местного и краевого бюджетов.</w:t>
      </w:r>
    </w:p>
    <w:p w14:paraId="2C86396A" w14:textId="2AFA85A2" w:rsidR="00FB3359" w:rsidRPr="00CF5FB4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 xml:space="preserve">Ресурсное обеспечение затрат и структура финансирования мероприятий за </w:t>
      </w:r>
      <w:r w:rsidRPr="007419A4">
        <w:rPr>
          <w:rFonts w:ascii="Times New Roman" w:hAnsi="Times New Roman" w:cs="Times New Roman"/>
          <w:sz w:val="26"/>
          <w:szCs w:val="26"/>
        </w:rPr>
        <w:t>период 202</w:t>
      </w:r>
      <w:r w:rsidR="00A86805" w:rsidRPr="007419A4">
        <w:rPr>
          <w:rFonts w:ascii="Times New Roman" w:hAnsi="Times New Roman" w:cs="Times New Roman"/>
          <w:sz w:val="26"/>
          <w:szCs w:val="26"/>
        </w:rPr>
        <w:t>2</w:t>
      </w:r>
      <w:r w:rsidRPr="007419A4">
        <w:rPr>
          <w:rFonts w:ascii="Times New Roman" w:hAnsi="Times New Roman" w:cs="Times New Roman"/>
          <w:sz w:val="26"/>
          <w:szCs w:val="26"/>
        </w:rPr>
        <w:t xml:space="preserve"> –</w:t>
      </w:r>
      <w:r w:rsidRPr="00CF5FB4">
        <w:rPr>
          <w:rFonts w:ascii="Times New Roman" w:hAnsi="Times New Roman" w:cs="Times New Roman"/>
          <w:sz w:val="26"/>
          <w:szCs w:val="26"/>
        </w:rPr>
        <w:t xml:space="preserve"> 202</w:t>
      </w:r>
      <w:r w:rsidR="002D4B41">
        <w:rPr>
          <w:rFonts w:ascii="Times New Roman" w:hAnsi="Times New Roman" w:cs="Times New Roman"/>
          <w:sz w:val="26"/>
          <w:szCs w:val="26"/>
        </w:rPr>
        <w:t>5</w:t>
      </w:r>
      <w:r w:rsidRPr="00CF5FB4">
        <w:rPr>
          <w:rFonts w:ascii="Times New Roman" w:hAnsi="Times New Roman" w:cs="Times New Roman"/>
          <w:sz w:val="26"/>
          <w:szCs w:val="26"/>
        </w:rPr>
        <w:t xml:space="preserve"> годы указаны в приложении</w:t>
      </w:r>
      <w:r w:rsidR="00C10E5D">
        <w:rPr>
          <w:rFonts w:ascii="Times New Roman" w:hAnsi="Times New Roman" w:cs="Times New Roman"/>
          <w:sz w:val="26"/>
          <w:szCs w:val="26"/>
        </w:rPr>
        <w:t xml:space="preserve"> №</w:t>
      </w:r>
      <w:r w:rsidRPr="00CF5FB4">
        <w:rPr>
          <w:rFonts w:ascii="Times New Roman" w:hAnsi="Times New Roman" w:cs="Times New Roman"/>
          <w:sz w:val="26"/>
          <w:szCs w:val="26"/>
        </w:rPr>
        <w:t xml:space="preserve"> 1 к настоящей МП.</w:t>
      </w:r>
    </w:p>
    <w:p w14:paraId="3455527A" w14:textId="77777777" w:rsidR="00FB3359" w:rsidRPr="00CF5FB4" w:rsidRDefault="00FB3359" w:rsidP="00EA07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849EA49" w14:textId="77777777" w:rsidR="00FB3359" w:rsidRPr="00CF5FB4" w:rsidRDefault="00FB3359" w:rsidP="00EA070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14:paraId="56ADD5CC" w14:textId="77777777" w:rsidR="00FB3359" w:rsidRPr="00CF5FB4" w:rsidRDefault="00FB3359" w:rsidP="00EA070A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14:paraId="65EFE6CC" w14:textId="65BDC233" w:rsidR="00023F47" w:rsidRPr="00CF5FB4" w:rsidRDefault="00FB3359" w:rsidP="00CF5F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Целевые индикаторы за предшествующие периоды деятельности и плановые периоды представлены в приложении</w:t>
      </w:r>
      <w:r w:rsidR="00C10E5D">
        <w:rPr>
          <w:rFonts w:ascii="Times New Roman" w:hAnsi="Times New Roman" w:cs="Times New Roman"/>
          <w:sz w:val="26"/>
          <w:szCs w:val="26"/>
        </w:rPr>
        <w:t xml:space="preserve"> №</w:t>
      </w:r>
      <w:r w:rsidRPr="00CF5FB4">
        <w:rPr>
          <w:rFonts w:ascii="Times New Roman" w:hAnsi="Times New Roman" w:cs="Times New Roman"/>
          <w:sz w:val="26"/>
          <w:szCs w:val="26"/>
        </w:rPr>
        <w:t xml:space="preserve"> 2 к МП.</w:t>
      </w:r>
    </w:p>
    <w:sectPr w:rsidR="00023F47" w:rsidRPr="00CF5FB4" w:rsidSect="00CF5FB4">
      <w:pgSz w:w="11905" w:h="16838"/>
      <w:pgMar w:top="1134" w:right="851" w:bottom="680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4726B"/>
    <w:multiLevelType w:val="hybridMultilevel"/>
    <w:tmpl w:val="2CBA51A2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02365"/>
    <w:rsid w:val="00003C52"/>
    <w:rsid w:val="0000576B"/>
    <w:rsid w:val="000100E9"/>
    <w:rsid w:val="00021F06"/>
    <w:rsid w:val="00023F47"/>
    <w:rsid w:val="00043158"/>
    <w:rsid w:val="000533CC"/>
    <w:rsid w:val="000747E5"/>
    <w:rsid w:val="000905B0"/>
    <w:rsid w:val="000A6D65"/>
    <w:rsid w:val="000B356F"/>
    <w:rsid w:val="000C30FE"/>
    <w:rsid w:val="000D341F"/>
    <w:rsid w:val="000D3E27"/>
    <w:rsid w:val="000D7698"/>
    <w:rsid w:val="00112BB3"/>
    <w:rsid w:val="00112F4A"/>
    <w:rsid w:val="00164E20"/>
    <w:rsid w:val="0016525E"/>
    <w:rsid w:val="001743C9"/>
    <w:rsid w:val="00191669"/>
    <w:rsid w:val="00192261"/>
    <w:rsid w:val="001C7438"/>
    <w:rsid w:val="00203E11"/>
    <w:rsid w:val="00240418"/>
    <w:rsid w:val="00251EA1"/>
    <w:rsid w:val="00263560"/>
    <w:rsid w:val="0027536E"/>
    <w:rsid w:val="00281F42"/>
    <w:rsid w:val="002A3B3B"/>
    <w:rsid w:val="002B37F9"/>
    <w:rsid w:val="002B6B3E"/>
    <w:rsid w:val="002D4B41"/>
    <w:rsid w:val="002D7D94"/>
    <w:rsid w:val="002F46CF"/>
    <w:rsid w:val="002F4A40"/>
    <w:rsid w:val="00303268"/>
    <w:rsid w:val="003234B3"/>
    <w:rsid w:val="00341DE5"/>
    <w:rsid w:val="003736A6"/>
    <w:rsid w:val="00386F48"/>
    <w:rsid w:val="003A4E5D"/>
    <w:rsid w:val="003B55D9"/>
    <w:rsid w:val="003C25C9"/>
    <w:rsid w:val="003C3893"/>
    <w:rsid w:val="003C795D"/>
    <w:rsid w:val="003D3D57"/>
    <w:rsid w:val="00401A8D"/>
    <w:rsid w:val="004035B5"/>
    <w:rsid w:val="00412B6E"/>
    <w:rsid w:val="00431AB4"/>
    <w:rsid w:val="00432968"/>
    <w:rsid w:val="00446567"/>
    <w:rsid w:val="00451E33"/>
    <w:rsid w:val="00464C74"/>
    <w:rsid w:val="00472CA4"/>
    <w:rsid w:val="004838A3"/>
    <w:rsid w:val="00490FE7"/>
    <w:rsid w:val="004A4084"/>
    <w:rsid w:val="004B002D"/>
    <w:rsid w:val="004B27A6"/>
    <w:rsid w:val="004D0113"/>
    <w:rsid w:val="004D422B"/>
    <w:rsid w:val="004D52B7"/>
    <w:rsid w:val="00500E55"/>
    <w:rsid w:val="00502086"/>
    <w:rsid w:val="00502F6A"/>
    <w:rsid w:val="00510B20"/>
    <w:rsid w:val="005123F3"/>
    <w:rsid w:val="005232D5"/>
    <w:rsid w:val="0052351B"/>
    <w:rsid w:val="00526C85"/>
    <w:rsid w:val="005318C4"/>
    <w:rsid w:val="0053284E"/>
    <w:rsid w:val="00533ECB"/>
    <w:rsid w:val="005505A4"/>
    <w:rsid w:val="0055759A"/>
    <w:rsid w:val="00570BF2"/>
    <w:rsid w:val="00572C01"/>
    <w:rsid w:val="005765BC"/>
    <w:rsid w:val="005A0F51"/>
    <w:rsid w:val="005A29F6"/>
    <w:rsid w:val="005B1F8C"/>
    <w:rsid w:val="005D0950"/>
    <w:rsid w:val="005F05EC"/>
    <w:rsid w:val="005F14E8"/>
    <w:rsid w:val="005F58ED"/>
    <w:rsid w:val="00605B3F"/>
    <w:rsid w:val="0061792D"/>
    <w:rsid w:val="006257D6"/>
    <w:rsid w:val="006515D8"/>
    <w:rsid w:val="006775DC"/>
    <w:rsid w:val="00691575"/>
    <w:rsid w:val="00692BDE"/>
    <w:rsid w:val="006977E9"/>
    <w:rsid w:val="006A2D81"/>
    <w:rsid w:val="006B12B8"/>
    <w:rsid w:val="00704A1B"/>
    <w:rsid w:val="007143D8"/>
    <w:rsid w:val="00716FEA"/>
    <w:rsid w:val="007320A9"/>
    <w:rsid w:val="007366DF"/>
    <w:rsid w:val="007419A4"/>
    <w:rsid w:val="00745E86"/>
    <w:rsid w:val="00765A73"/>
    <w:rsid w:val="007667DC"/>
    <w:rsid w:val="007747F4"/>
    <w:rsid w:val="00775614"/>
    <w:rsid w:val="00777273"/>
    <w:rsid w:val="00781056"/>
    <w:rsid w:val="007A70E1"/>
    <w:rsid w:val="007C5C33"/>
    <w:rsid w:val="007C761D"/>
    <w:rsid w:val="007D00DC"/>
    <w:rsid w:val="007F49DF"/>
    <w:rsid w:val="00806E24"/>
    <w:rsid w:val="00811901"/>
    <w:rsid w:val="00840EEC"/>
    <w:rsid w:val="00850B26"/>
    <w:rsid w:val="00865E37"/>
    <w:rsid w:val="00883B2E"/>
    <w:rsid w:val="008938C0"/>
    <w:rsid w:val="008A64B5"/>
    <w:rsid w:val="008C6299"/>
    <w:rsid w:val="009066F0"/>
    <w:rsid w:val="009176CA"/>
    <w:rsid w:val="00921BD7"/>
    <w:rsid w:val="009356B1"/>
    <w:rsid w:val="00937CCB"/>
    <w:rsid w:val="00962711"/>
    <w:rsid w:val="009723F2"/>
    <w:rsid w:val="0098097D"/>
    <w:rsid w:val="0098748A"/>
    <w:rsid w:val="00995834"/>
    <w:rsid w:val="009959B7"/>
    <w:rsid w:val="009A239D"/>
    <w:rsid w:val="009A67CC"/>
    <w:rsid w:val="009B2F80"/>
    <w:rsid w:val="009D4EEF"/>
    <w:rsid w:val="00A00773"/>
    <w:rsid w:val="00A008DC"/>
    <w:rsid w:val="00A17055"/>
    <w:rsid w:val="00A42766"/>
    <w:rsid w:val="00A51BEB"/>
    <w:rsid w:val="00A54DDC"/>
    <w:rsid w:val="00A732F0"/>
    <w:rsid w:val="00A85E37"/>
    <w:rsid w:val="00A86805"/>
    <w:rsid w:val="00A93426"/>
    <w:rsid w:val="00A96A44"/>
    <w:rsid w:val="00AA29D4"/>
    <w:rsid w:val="00AA3CAE"/>
    <w:rsid w:val="00AA5195"/>
    <w:rsid w:val="00AB4DC9"/>
    <w:rsid w:val="00AB5A5E"/>
    <w:rsid w:val="00AD00A9"/>
    <w:rsid w:val="00AD695F"/>
    <w:rsid w:val="00B146DD"/>
    <w:rsid w:val="00B17C7B"/>
    <w:rsid w:val="00B24210"/>
    <w:rsid w:val="00B43EF6"/>
    <w:rsid w:val="00B65ECE"/>
    <w:rsid w:val="00B7375E"/>
    <w:rsid w:val="00B73AE9"/>
    <w:rsid w:val="00B96F38"/>
    <w:rsid w:val="00B96FA2"/>
    <w:rsid w:val="00BA2536"/>
    <w:rsid w:val="00BA2914"/>
    <w:rsid w:val="00BA6361"/>
    <w:rsid w:val="00BD2165"/>
    <w:rsid w:val="00BE2682"/>
    <w:rsid w:val="00BE2F38"/>
    <w:rsid w:val="00BF5935"/>
    <w:rsid w:val="00BF6518"/>
    <w:rsid w:val="00C0210D"/>
    <w:rsid w:val="00C02292"/>
    <w:rsid w:val="00C0484B"/>
    <w:rsid w:val="00C07280"/>
    <w:rsid w:val="00C10E5D"/>
    <w:rsid w:val="00C13998"/>
    <w:rsid w:val="00C30851"/>
    <w:rsid w:val="00C35391"/>
    <w:rsid w:val="00C55F60"/>
    <w:rsid w:val="00C61402"/>
    <w:rsid w:val="00C70128"/>
    <w:rsid w:val="00C75E37"/>
    <w:rsid w:val="00C764A1"/>
    <w:rsid w:val="00C84384"/>
    <w:rsid w:val="00C91CE2"/>
    <w:rsid w:val="00CB35A3"/>
    <w:rsid w:val="00CF5FB4"/>
    <w:rsid w:val="00D02F64"/>
    <w:rsid w:val="00D60D6F"/>
    <w:rsid w:val="00D770E9"/>
    <w:rsid w:val="00D865D9"/>
    <w:rsid w:val="00E52FEF"/>
    <w:rsid w:val="00E627F2"/>
    <w:rsid w:val="00E636B1"/>
    <w:rsid w:val="00E668FD"/>
    <w:rsid w:val="00E71BA7"/>
    <w:rsid w:val="00E814C2"/>
    <w:rsid w:val="00E97103"/>
    <w:rsid w:val="00EA070A"/>
    <w:rsid w:val="00EA53E9"/>
    <w:rsid w:val="00EA6716"/>
    <w:rsid w:val="00EB4B4C"/>
    <w:rsid w:val="00EC1D0F"/>
    <w:rsid w:val="00EC5FC0"/>
    <w:rsid w:val="00EE48B3"/>
    <w:rsid w:val="00EE66F3"/>
    <w:rsid w:val="00EF3E67"/>
    <w:rsid w:val="00F22A27"/>
    <w:rsid w:val="00F42356"/>
    <w:rsid w:val="00F6536E"/>
    <w:rsid w:val="00F83099"/>
    <w:rsid w:val="00F924F9"/>
    <w:rsid w:val="00F951E6"/>
    <w:rsid w:val="00F95DC9"/>
    <w:rsid w:val="00FA5D12"/>
    <w:rsid w:val="00FA5D7B"/>
    <w:rsid w:val="00FB07C3"/>
    <w:rsid w:val="00FB3359"/>
    <w:rsid w:val="00FC7BDA"/>
    <w:rsid w:val="00FE1D27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B80F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3359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775D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D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rsid w:val="00B17C7B"/>
    <w:pPr>
      <w:spacing w:line="360" w:lineRule="auto"/>
      <w:ind w:firstLine="900"/>
    </w:pPr>
  </w:style>
  <w:style w:type="character" w:customStyle="1" w:styleId="a7">
    <w:name w:val="Основной текст с отступом Знак"/>
    <w:basedOn w:val="a0"/>
    <w:link w:val="a6"/>
    <w:rsid w:val="00B17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356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356B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356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56B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56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4DEB1-149B-4EE2-A2E1-D5BD1085A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4271</Words>
  <Characters>24348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Грицюк Марина Геннадьевна</cp:lastModifiedBy>
  <cp:revision>5</cp:revision>
  <cp:lastPrinted>2022-12-05T09:32:00Z</cp:lastPrinted>
  <dcterms:created xsi:type="dcterms:W3CDTF">2022-11-10T05:27:00Z</dcterms:created>
  <dcterms:modified xsi:type="dcterms:W3CDTF">2022-12-07T04:19:00Z</dcterms:modified>
</cp:coreProperties>
</file>